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F287" w14:textId="77777777" w:rsidR="004D78B7" w:rsidRPr="007A0E40" w:rsidRDefault="004D78B7" w:rsidP="004D78B7">
      <w:pPr>
        <w:ind w:right="589"/>
        <w:rPr>
          <w:rFonts w:ascii="Verdana" w:hAnsi="Verdana"/>
          <w:szCs w:val="20"/>
          <w:lang w:val="cy-GB"/>
        </w:rPr>
      </w:pPr>
    </w:p>
    <w:p w14:paraId="06F02CF8" w14:textId="77777777" w:rsidR="004D78B7" w:rsidRPr="007A0E40" w:rsidRDefault="004D78B7" w:rsidP="004D78B7">
      <w:pPr>
        <w:ind w:right="589"/>
        <w:rPr>
          <w:rFonts w:ascii="Verdana" w:hAnsi="Verdana"/>
          <w:szCs w:val="20"/>
          <w:lang w:val="cy-GB"/>
        </w:rPr>
      </w:pPr>
    </w:p>
    <w:p w14:paraId="46F9D1C7" w14:textId="77777777" w:rsidR="004D78B7" w:rsidRPr="007A0E40" w:rsidRDefault="004D78B7" w:rsidP="004D78B7">
      <w:pPr>
        <w:ind w:right="589"/>
        <w:rPr>
          <w:rFonts w:ascii="Verdana" w:hAnsi="Verdana"/>
          <w:szCs w:val="20"/>
          <w:lang w:val="cy-GB"/>
        </w:rPr>
      </w:pPr>
    </w:p>
    <w:p w14:paraId="78F19528" w14:textId="77777777" w:rsidR="004D78B7" w:rsidRPr="007A0E40" w:rsidRDefault="004D78B7" w:rsidP="004D78B7">
      <w:pPr>
        <w:ind w:right="589"/>
        <w:rPr>
          <w:rFonts w:ascii="Verdana" w:hAnsi="Verdana"/>
          <w:szCs w:val="20"/>
          <w:lang w:val="cy-GB"/>
        </w:rPr>
      </w:pPr>
    </w:p>
    <w:p w14:paraId="66F425E0" w14:textId="77777777" w:rsidR="004D78B7" w:rsidRPr="007A0E40" w:rsidRDefault="004D78B7" w:rsidP="004D78B7">
      <w:pPr>
        <w:ind w:right="589"/>
        <w:rPr>
          <w:rFonts w:ascii="Verdana" w:hAnsi="Verdana"/>
          <w:szCs w:val="20"/>
          <w:lang w:val="cy-GB"/>
        </w:rPr>
      </w:pPr>
    </w:p>
    <w:p w14:paraId="3F5DF670" w14:textId="77777777" w:rsidR="004D78B7" w:rsidRPr="007A0E40" w:rsidRDefault="004D78B7" w:rsidP="004D78B7">
      <w:pPr>
        <w:ind w:right="589"/>
        <w:rPr>
          <w:rFonts w:ascii="Verdana" w:hAnsi="Verdana"/>
          <w:szCs w:val="20"/>
          <w:lang w:val="cy-GB"/>
        </w:rPr>
      </w:pPr>
    </w:p>
    <w:p w14:paraId="12C40E64" w14:textId="77777777" w:rsidR="004D78B7" w:rsidRPr="007A0E40" w:rsidRDefault="004D78B7" w:rsidP="004D78B7">
      <w:pPr>
        <w:ind w:right="589"/>
        <w:rPr>
          <w:rFonts w:ascii="Verdana" w:hAnsi="Verdana"/>
          <w:szCs w:val="20"/>
          <w:lang w:val="cy-GB"/>
        </w:rPr>
      </w:pPr>
    </w:p>
    <w:p w14:paraId="0668D4CB" w14:textId="77777777" w:rsidR="004D78B7" w:rsidRPr="007A0E40" w:rsidRDefault="004D78B7" w:rsidP="004D78B7">
      <w:pPr>
        <w:ind w:right="589"/>
        <w:rPr>
          <w:rFonts w:ascii="Verdana" w:hAnsi="Verdana"/>
          <w:szCs w:val="20"/>
          <w:lang w:val="cy-GB"/>
        </w:rPr>
      </w:pPr>
    </w:p>
    <w:p w14:paraId="7EB827A4" w14:textId="77777777" w:rsidR="004D78B7" w:rsidRPr="007A0E40" w:rsidRDefault="004D78B7" w:rsidP="004D78B7">
      <w:pPr>
        <w:ind w:right="589"/>
        <w:rPr>
          <w:rFonts w:ascii="Verdana" w:hAnsi="Verdana"/>
          <w:szCs w:val="20"/>
          <w:lang w:val="cy-GB"/>
        </w:rPr>
      </w:pPr>
    </w:p>
    <w:p w14:paraId="79D5ABBF" w14:textId="77777777" w:rsidR="004D78B7" w:rsidRPr="007A0E40" w:rsidRDefault="004D78B7" w:rsidP="004D78B7">
      <w:pPr>
        <w:ind w:right="589"/>
        <w:rPr>
          <w:rFonts w:ascii="Verdana" w:hAnsi="Verdana"/>
          <w:szCs w:val="20"/>
          <w:lang w:val="cy-GB"/>
        </w:rPr>
      </w:pPr>
    </w:p>
    <w:p w14:paraId="152AB141" w14:textId="77777777" w:rsidR="004D78B7" w:rsidRPr="007A0E40" w:rsidRDefault="004D78B7" w:rsidP="004D78B7">
      <w:pPr>
        <w:ind w:right="589"/>
        <w:rPr>
          <w:rFonts w:ascii="Verdana" w:hAnsi="Verdana"/>
          <w:szCs w:val="20"/>
          <w:lang w:val="cy-GB"/>
        </w:rPr>
      </w:pPr>
    </w:p>
    <w:p w14:paraId="21DECFA0" w14:textId="77777777" w:rsidR="004D78B7" w:rsidRPr="007A0E40" w:rsidRDefault="004D78B7" w:rsidP="004D78B7">
      <w:pPr>
        <w:ind w:right="589"/>
        <w:rPr>
          <w:rFonts w:ascii="Verdana" w:hAnsi="Verdana"/>
          <w:szCs w:val="20"/>
          <w:lang w:val="cy-GB"/>
        </w:rPr>
      </w:pPr>
    </w:p>
    <w:p w14:paraId="7BCFEBC3" w14:textId="77777777" w:rsidR="004D78B7" w:rsidRPr="007A0E40" w:rsidRDefault="004D78B7" w:rsidP="004D78B7">
      <w:pPr>
        <w:ind w:right="589"/>
        <w:rPr>
          <w:rFonts w:ascii="Verdana" w:hAnsi="Verdana"/>
          <w:szCs w:val="20"/>
          <w:lang w:val="cy-GB"/>
        </w:rPr>
      </w:pPr>
    </w:p>
    <w:p w14:paraId="72949258" w14:textId="77777777" w:rsidR="004D78B7" w:rsidRPr="007A0E40" w:rsidRDefault="004D78B7" w:rsidP="004D78B7">
      <w:pPr>
        <w:pBdr>
          <w:bottom w:val="single" w:sz="2" w:space="1" w:color="auto"/>
        </w:pBdr>
        <w:ind w:right="589"/>
        <w:rPr>
          <w:rFonts w:ascii="Verdana" w:hAnsi="Verdana"/>
          <w:szCs w:val="20"/>
          <w:lang w:val="cy-GB"/>
        </w:rPr>
      </w:pPr>
    </w:p>
    <w:p w14:paraId="48BF3992" w14:textId="3EDE7B18" w:rsidR="004D78B7" w:rsidRPr="007A0E40" w:rsidRDefault="00DE62D2" w:rsidP="000423BD">
      <w:pPr>
        <w:spacing w:before="240" w:after="240"/>
        <w:ind w:left="1418" w:right="309" w:hanging="1418"/>
        <w:rPr>
          <w:rFonts w:ascii="Verdana" w:hAnsi="Verdana"/>
          <w:b/>
          <w:szCs w:val="20"/>
          <w:lang w:val="cy-GB"/>
        </w:rPr>
      </w:pPr>
      <w:r w:rsidRPr="007A0E40">
        <w:rPr>
          <w:rFonts w:ascii="Verdana" w:hAnsi="Verdana"/>
          <w:szCs w:val="20"/>
          <w:lang w:val="cy-GB"/>
        </w:rPr>
        <w:tab/>
      </w:r>
      <w:r w:rsidRPr="007A0E40">
        <w:rPr>
          <w:rFonts w:ascii="Verdana" w:hAnsi="Verdana"/>
          <w:szCs w:val="20"/>
          <w:lang w:val="cy-GB"/>
        </w:rPr>
        <w:tab/>
      </w:r>
      <w:r w:rsidR="004D78B7" w:rsidRPr="007A0E40">
        <w:rPr>
          <w:rFonts w:ascii="Verdana" w:hAnsi="Verdana"/>
          <w:b/>
          <w:szCs w:val="20"/>
          <w:lang w:val="cy-GB"/>
        </w:rPr>
        <w:t xml:space="preserve">Gwahoddiad i </w:t>
      </w:r>
      <w:bookmarkStart w:id="0" w:name="_Hlk148001254"/>
      <w:r w:rsidR="004D78B7" w:rsidRPr="007A0E40">
        <w:rPr>
          <w:rFonts w:ascii="Verdana" w:hAnsi="Verdana"/>
          <w:b/>
          <w:szCs w:val="20"/>
          <w:lang w:val="cy-GB"/>
        </w:rPr>
        <w:t xml:space="preserve">dendro ar gyfer </w:t>
      </w:r>
      <w:r w:rsidR="001E492B" w:rsidRPr="007A0E40">
        <w:rPr>
          <w:rFonts w:ascii="Verdana" w:hAnsi="Verdana"/>
          <w:b/>
          <w:szCs w:val="20"/>
          <w:lang w:val="cy-GB"/>
        </w:rPr>
        <w:t xml:space="preserve">darparu </w:t>
      </w:r>
      <w:r w:rsidR="0012481A" w:rsidRPr="007A0E40">
        <w:rPr>
          <w:rFonts w:ascii="Verdana" w:hAnsi="Verdana"/>
          <w:b/>
          <w:szCs w:val="20"/>
          <w:lang w:val="cy-GB"/>
        </w:rPr>
        <w:t>Gwasanaeth Prynu Cyfryngau</w:t>
      </w:r>
      <w:r w:rsidR="001E492B" w:rsidRPr="007A0E40">
        <w:rPr>
          <w:rFonts w:ascii="Verdana" w:hAnsi="Verdana"/>
          <w:b/>
          <w:szCs w:val="20"/>
          <w:lang w:val="cy-GB"/>
        </w:rPr>
        <w:t xml:space="preserve"> a Cyfryngau Cymdeithasol</w:t>
      </w:r>
      <w:r w:rsidR="00DC4A6B" w:rsidRPr="007A0E40">
        <w:rPr>
          <w:rFonts w:ascii="Verdana" w:hAnsi="Verdana"/>
          <w:b/>
          <w:szCs w:val="20"/>
          <w:lang w:val="cy-GB"/>
        </w:rPr>
        <w:t xml:space="preserve"> Taledig</w:t>
      </w:r>
      <w:bookmarkEnd w:id="0"/>
    </w:p>
    <w:p w14:paraId="6B107CC3" w14:textId="77777777" w:rsidR="004D78B7" w:rsidRPr="007A0E40" w:rsidRDefault="004D78B7" w:rsidP="00691BA2">
      <w:pPr>
        <w:pBdr>
          <w:top w:val="single" w:sz="2" w:space="1" w:color="auto"/>
        </w:pBdr>
        <w:tabs>
          <w:tab w:val="left" w:pos="5954"/>
        </w:tabs>
        <w:spacing w:after="120"/>
        <w:ind w:right="80"/>
        <w:rPr>
          <w:rFonts w:ascii="Verdana" w:hAnsi="Verdana"/>
          <w:szCs w:val="20"/>
          <w:lang w:val="cy-GB"/>
        </w:rPr>
      </w:pPr>
    </w:p>
    <w:p w14:paraId="728F462A" w14:textId="30D8C47F" w:rsidR="0012481A" w:rsidRPr="007A0E40" w:rsidRDefault="004D78B7" w:rsidP="00691BA2">
      <w:pPr>
        <w:ind w:left="1418" w:right="80" w:hanging="18"/>
        <w:rPr>
          <w:rFonts w:ascii="Verdana" w:hAnsi="Verdana"/>
          <w:szCs w:val="20"/>
          <w:lang w:val="cy-GB"/>
        </w:rPr>
      </w:pPr>
      <w:r w:rsidRPr="007A0E40">
        <w:rPr>
          <w:rFonts w:ascii="Verdana" w:hAnsi="Verdana"/>
          <w:szCs w:val="20"/>
          <w:lang w:val="cy-GB"/>
        </w:rPr>
        <w:tab/>
        <w:t>Cyhoeddwyd:</w:t>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00DE62D2" w:rsidRPr="007A0E40">
        <w:rPr>
          <w:rFonts w:ascii="Verdana" w:hAnsi="Verdana"/>
          <w:szCs w:val="20"/>
          <w:lang w:val="cy-GB"/>
        </w:rPr>
        <w:tab/>
      </w:r>
      <w:r w:rsidR="0012481A" w:rsidRPr="007A0E40">
        <w:rPr>
          <w:rFonts w:ascii="Verdana" w:hAnsi="Verdana"/>
          <w:szCs w:val="20"/>
          <w:lang w:val="cy-GB"/>
        </w:rPr>
        <w:tab/>
      </w:r>
      <w:r w:rsidR="007B4B2E" w:rsidRPr="00890B25">
        <w:rPr>
          <w:rFonts w:ascii="Verdana" w:hAnsi="Verdana"/>
          <w:szCs w:val="20"/>
          <w:lang w:val="cy-GB"/>
        </w:rPr>
        <w:t>1</w:t>
      </w:r>
      <w:r w:rsidR="00890B25" w:rsidRPr="00890B25">
        <w:rPr>
          <w:rFonts w:ascii="Verdana" w:hAnsi="Verdana"/>
          <w:szCs w:val="20"/>
          <w:lang w:val="cy-GB"/>
        </w:rPr>
        <w:t>1</w:t>
      </w:r>
      <w:r w:rsidR="007B4B2E" w:rsidRPr="00890B25">
        <w:rPr>
          <w:rFonts w:ascii="Verdana" w:hAnsi="Verdana"/>
          <w:szCs w:val="20"/>
          <w:lang w:val="cy-GB"/>
        </w:rPr>
        <w:t xml:space="preserve"> Ebrill 2024</w:t>
      </w:r>
    </w:p>
    <w:p w14:paraId="7D83A6E0" w14:textId="77777777" w:rsidR="00DE62D2" w:rsidRPr="007A0E40" w:rsidRDefault="004D78B7" w:rsidP="00691BA2">
      <w:pPr>
        <w:ind w:left="1418" w:right="80" w:hanging="18"/>
        <w:rPr>
          <w:rFonts w:ascii="Verdana" w:hAnsi="Verdana"/>
          <w:szCs w:val="20"/>
          <w:lang w:val="cy-GB"/>
        </w:rPr>
      </w:pP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p>
    <w:p w14:paraId="3EA5D5B0" w14:textId="269ACDEB" w:rsidR="004D78B7" w:rsidRPr="007A0E40" w:rsidRDefault="004D78B7" w:rsidP="00691BA2">
      <w:pPr>
        <w:ind w:left="1418" w:right="80" w:hanging="18"/>
        <w:rPr>
          <w:rFonts w:ascii="Verdana" w:hAnsi="Verdana"/>
          <w:szCs w:val="20"/>
          <w:lang w:val="cy-GB"/>
        </w:rPr>
      </w:pPr>
      <w:r w:rsidRPr="007A0E40">
        <w:rPr>
          <w:rFonts w:ascii="Verdana" w:hAnsi="Verdana"/>
          <w:b/>
          <w:szCs w:val="20"/>
          <w:lang w:val="cy-GB"/>
        </w:rPr>
        <w:tab/>
      </w:r>
      <w:r w:rsidRPr="007A0E40">
        <w:rPr>
          <w:rFonts w:ascii="Verdana" w:hAnsi="Verdana"/>
          <w:szCs w:val="20"/>
          <w:lang w:val="cy-GB"/>
        </w:rPr>
        <w:t>Dyddiad cau ar gyfer cyflwyno tendrau:</w:t>
      </w:r>
      <w:r w:rsidRPr="007A0E40">
        <w:rPr>
          <w:rFonts w:ascii="Verdana" w:hAnsi="Verdana"/>
          <w:szCs w:val="20"/>
          <w:lang w:val="cy-GB"/>
        </w:rPr>
        <w:tab/>
      </w:r>
      <w:r w:rsidRPr="007A0E40">
        <w:rPr>
          <w:rFonts w:ascii="Verdana" w:hAnsi="Verdana"/>
          <w:szCs w:val="20"/>
          <w:lang w:val="cy-GB"/>
        </w:rPr>
        <w:tab/>
      </w:r>
      <w:r w:rsidR="00DE62D2" w:rsidRPr="007A0E40">
        <w:rPr>
          <w:rFonts w:ascii="Verdana" w:hAnsi="Verdana"/>
          <w:szCs w:val="20"/>
          <w:lang w:val="cy-GB"/>
        </w:rPr>
        <w:tab/>
      </w:r>
      <w:r w:rsidR="0012481A" w:rsidRPr="007A0E40">
        <w:rPr>
          <w:rFonts w:ascii="Verdana" w:hAnsi="Verdana"/>
          <w:szCs w:val="20"/>
          <w:lang w:val="cy-GB"/>
        </w:rPr>
        <w:t>12.00 canol dydd,</w:t>
      </w:r>
      <w:r w:rsidR="007B4B2E" w:rsidRPr="007A0E40">
        <w:rPr>
          <w:rFonts w:ascii="Verdana" w:hAnsi="Verdana"/>
          <w:szCs w:val="20"/>
          <w:lang w:val="cy-GB"/>
        </w:rPr>
        <w:t xml:space="preserve"> 10 Mai 2024</w:t>
      </w:r>
      <w:r w:rsidRPr="007A0E40">
        <w:rPr>
          <w:rFonts w:ascii="Verdana" w:hAnsi="Verdana"/>
          <w:szCs w:val="20"/>
          <w:lang w:val="cy-GB"/>
        </w:rPr>
        <w:tab/>
      </w:r>
    </w:p>
    <w:p w14:paraId="750095C5" w14:textId="77777777" w:rsidR="000423BD" w:rsidRPr="007A0E40" w:rsidRDefault="00DE62D2" w:rsidP="00691BA2">
      <w:pPr>
        <w:ind w:left="1418" w:right="80" w:hanging="18"/>
        <w:rPr>
          <w:rFonts w:ascii="Verdana" w:hAnsi="Verdana"/>
          <w:szCs w:val="20"/>
          <w:lang w:val="cy-GB"/>
        </w:rPr>
      </w:pPr>
      <w:r w:rsidRPr="007A0E40">
        <w:rPr>
          <w:rFonts w:ascii="Verdana" w:hAnsi="Verdana"/>
          <w:szCs w:val="20"/>
          <w:lang w:val="cy-GB"/>
        </w:rPr>
        <w:tab/>
      </w:r>
    </w:p>
    <w:p w14:paraId="7B039395" w14:textId="1BDA3AFF" w:rsidR="00DE62D2" w:rsidRPr="007A0E40" w:rsidRDefault="00DE62D2" w:rsidP="00691BA2">
      <w:pPr>
        <w:ind w:left="1418" w:right="80" w:hanging="18"/>
        <w:rPr>
          <w:rFonts w:ascii="Verdana" w:hAnsi="Verdana"/>
          <w:szCs w:val="20"/>
          <w:lang w:val="cy-GB"/>
        </w:rPr>
      </w:pPr>
      <w:r w:rsidRPr="007A0E40">
        <w:rPr>
          <w:rFonts w:ascii="Verdana" w:hAnsi="Verdana"/>
          <w:szCs w:val="20"/>
          <w:lang w:val="cy-GB"/>
        </w:rPr>
        <w:t>Dyddiad cau ar gyfer derbyn ceisiadau am eglurhad:</w:t>
      </w:r>
      <w:r w:rsidRPr="007A0E40">
        <w:rPr>
          <w:rFonts w:ascii="Verdana" w:hAnsi="Verdana"/>
          <w:szCs w:val="20"/>
          <w:lang w:val="cy-GB"/>
        </w:rPr>
        <w:tab/>
      </w:r>
      <w:r w:rsidR="0012481A" w:rsidRPr="007A0E40">
        <w:rPr>
          <w:rFonts w:ascii="Verdana" w:hAnsi="Verdana"/>
          <w:szCs w:val="20"/>
          <w:lang w:val="cy-GB"/>
        </w:rPr>
        <w:t xml:space="preserve">12.00 canol dydd, </w:t>
      </w:r>
      <w:r w:rsidR="007B4B2E" w:rsidRPr="007A0E40">
        <w:rPr>
          <w:rFonts w:ascii="Verdana" w:hAnsi="Verdana"/>
          <w:szCs w:val="20"/>
          <w:lang w:val="cy-GB"/>
        </w:rPr>
        <w:t>24 Ebrill 2024</w:t>
      </w:r>
    </w:p>
    <w:p w14:paraId="5341A261" w14:textId="77777777" w:rsidR="004D78B7" w:rsidRPr="007A0E40" w:rsidRDefault="004D78B7" w:rsidP="004D78B7">
      <w:pPr>
        <w:ind w:left="1400" w:right="589"/>
        <w:rPr>
          <w:rFonts w:ascii="Verdana" w:hAnsi="Verdana"/>
          <w:szCs w:val="20"/>
          <w:lang w:val="cy-GB"/>
        </w:rPr>
      </w:pPr>
    </w:p>
    <w:p w14:paraId="17FF48C5" w14:textId="77777777" w:rsidR="004D78B7" w:rsidRPr="007A0E40" w:rsidRDefault="004D78B7" w:rsidP="004D78B7">
      <w:pPr>
        <w:ind w:left="1400" w:right="589"/>
        <w:rPr>
          <w:rFonts w:ascii="Verdana" w:hAnsi="Verdana"/>
          <w:szCs w:val="20"/>
          <w:lang w:val="cy-GB"/>
        </w:rPr>
      </w:pPr>
    </w:p>
    <w:p w14:paraId="379765C3" w14:textId="7F80EBC4" w:rsidR="00DF0174" w:rsidRPr="007A0E40" w:rsidRDefault="00DF0174">
      <w:pPr>
        <w:rPr>
          <w:rFonts w:ascii="Verdana" w:hAnsi="Verdana"/>
          <w:szCs w:val="20"/>
          <w:lang w:val="cy-GB"/>
        </w:rPr>
      </w:pPr>
      <w:r w:rsidRPr="007A0E40">
        <w:rPr>
          <w:rFonts w:ascii="Verdana" w:hAnsi="Verdana"/>
          <w:szCs w:val="20"/>
          <w:lang w:val="cy-GB"/>
        </w:rPr>
        <w:br w:type="page"/>
      </w:r>
    </w:p>
    <w:p w14:paraId="55B690A5" w14:textId="77777777" w:rsidR="00DF0174" w:rsidRPr="007A0E40" w:rsidRDefault="00DF0174" w:rsidP="00DF0174">
      <w:pPr>
        <w:ind w:left="1400" w:right="589"/>
        <w:rPr>
          <w:rFonts w:ascii="Verdana" w:hAnsi="Verdana"/>
          <w:szCs w:val="20"/>
          <w:lang w:val="cy-GB"/>
        </w:rPr>
      </w:pPr>
      <w:r w:rsidRPr="007A0E40">
        <w:rPr>
          <w:rFonts w:ascii="Verdana" w:hAnsi="Verdana"/>
          <w:b/>
          <w:bCs/>
          <w:szCs w:val="20"/>
          <w:lang w:val="cy-GB"/>
        </w:rPr>
        <w:lastRenderedPageBreak/>
        <w:t>Cyflwyniad</w:t>
      </w:r>
    </w:p>
    <w:p w14:paraId="57D7E068" w14:textId="77777777" w:rsidR="00DF0174" w:rsidRPr="007A0E40" w:rsidRDefault="00DF0174" w:rsidP="00DF0174">
      <w:pPr>
        <w:ind w:left="1400" w:right="589"/>
        <w:rPr>
          <w:rFonts w:ascii="Verdana" w:hAnsi="Verdana"/>
          <w:b/>
          <w:bCs/>
          <w:szCs w:val="20"/>
          <w:lang w:val="cy-GB"/>
        </w:rPr>
      </w:pPr>
    </w:p>
    <w:p w14:paraId="0FC8E727" w14:textId="6526FA92"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 xml:space="preserve">Mae'r ddogfen hon yn gwahodd tendrau </w:t>
      </w:r>
      <w:r w:rsidR="00C86EA9" w:rsidRPr="007A0E40">
        <w:rPr>
          <w:rFonts w:ascii="Verdana" w:hAnsi="Verdana"/>
          <w:szCs w:val="20"/>
          <w:lang w:val="cy-GB"/>
        </w:rPr>
        <w:t>ar gyfer</w:t>
      </w:r>
      <w:r w:rsidRPr="007A0E40">
        <w:rPr>
          <w:rFonts w:ascii="Verdana" w:hAnsi="Verdana"/>
          <w:szCs w:val="20"/>
          <w:lang w:val="cy-GB"/>
        </w:rPr>
        <w:t xml:space="preserve"> </w:t>
      </w:r>
      <w:r w:rsidR="0071395B" w:rsidRPr="007A0E40">
        <w:rPr>
          <w:rFonts w:ascii="Verdana" w:hAnsi="Verdana"/>
          <w:szCs w:val="20"/>
          <w:lang w:val="cy-GB"/>
        </w:rPr>
        <w:t xml:space="preserve">darparu gwasanaeth </w:t>
      </w:r>
      <w:r w:rsidR="0023466F" w:rsidRPr="007A0E40">
        <w:rPr>
          <w:rFonts w:ascii="Verdana" w:hAnsi="Verdana"/>
          <w:szCs w:val="20"/>
          <w:lang w:val="cy-GB"/>
        </w:rPr>
        <w:t>p</w:t>
      </w:r>
      <w:r w:rsidR="0071395B" w:rsidRPr="007A0E40">
        <w:rPr>
          <w:rFonts w:ascii="Verdana" w:hAnsi="Verdana"/>
          <w:szCs w:val="20"/>
          <w:lang w:val="cy-GB"/>
        </w:rPr>
        <w:t xml:space="preserve">rynu </w:t>
      </w:r>
      <w:r w:rsidR="0023466F" w:rsidRPr="007A0E40">
        <w:rPr>
          <w:rFonts w:ascii="Verdana" w:hAnsi="Verdana"/>
          <w:szCs w:val="20"/>
          <w:lang w:val="cy-GB"/>
        </w:rPr>
        <w:t>c</w:t>
      </w:r>
      <w:r w:rsidR="0071395B" w:rsidRPr="007A0E40">
        <w:rPr>
          <w:rFonts w:ascii="Verdana" w:hAnsi="Verdana"/>
          <w:szCs w:val="20"/>
          <w:lang w:val="cy-GB"/>
        </w:rPr>
        <w:t xml:space="preserve">yfryngau a </w:t>
      </w:r>
      <w:r w:rsidR="0023466F" w:rsidRPr="007A0E40">
        <w:rPr>
          <w:rFonts w:ascii="Verdana" w:hAnsi="Verdana"/>
          <w:szCs w:val="20"/>
          <w:lang w:val="cy-GB"/>
        </w:rPr>
        <w:t>c</w:t>
      </w:r>
      <w:r w:rsidR="0071395B" w:rsidRPr="007A0E40">
        <w:rPr>
          <w:rFonts w:ascii="Verdana" w:hAnsi="Verdana"/>
          <w:szCs w:val="20"/>
          <w:lang w:val="cy-GB"/>
        </w:rPr>
        <w:t xml:space="preserve">yfryngau </w:t>
      </w:r>
      <w:r w:rsidR="0023466F" w:rsidRPr="007A0E40">
        <w:rPr>
          <w:rFonts w:ascii="Verdana" w:hAnsi="Verdana"/>
          <w:szCs w:val="20"/>
          <w:lang w:val="cy-GB"/>
        </w:rPr>
        <w:t>c</w:t>
      </w:r>
      <w:r w:rsidR="0071395B" w:rsidRPr="007A0E40">
        <w:rPr>
          <w:rFonts w:ascii="Verdana" w:hAnsi="Verdana"/>
          <w:szCs w:val="20"/>
          <w:lang w:val="cy-GB"/>
        </w:rPr>
        <w:t>ymdeithasol</w:t>
      </w:r>
      <w:r w:rsidR="00940A97" w:rsidRPr="007A0E40">
        <w:rPr>
          <w:rFonts w:ascii="Verdana" w:hAnsi="Verdana"/>
          <w:szCs w:val="20"/>
          <w:lang w:val="cy-GB"/>
        </w:rPr>
        <w:t xml:space="preserve"> taledig</w:t>
      </w:r>
      <w:r w:rsidRPr="007A0E40">
        <w:rPr>
          <w:rFonts w:ascii="Verdana" w:hAnsi="Verdana"/>
          <w:szCs w:val="20"/>
          <w:lang w:val="cy-GB"/>
        </w:rPr>
        <w:t xml:space="preserve"> - fel y disgrifiwyd yn fwy penodol yn y tudalennau canlynol. </w:t>
      </w:r>
    </w:p>
    <w:p w14:paraId="29586FD4" w14:textId="77777777" w:rsidR="00DF0174" w:rsidRPr="007A0E40" w:rsidRDefault="00DF0174" w:rsidP="006369BD">
      <w:pPr>
        <w:ind w:left="1400" w:right="589"/>
        <w:jc w:val="both"/>
        <w:rPr>
          <w:rFonts w:ascii="Verdana" w:hAnsi="Verdana"/>
          <w:szCs w:val="20"/>
          <w:lang w:val="cy-GB"/>
        </w:rPr>
      </w:pPr>
    </w:p>
    <w:p w14:paraId="40C6D562" w14:textId="77777777" w:rsidR="00DF0174" w:rsidRPr="007A0E40" w:rsidRDefault="00DF0174" w:rsidP="006369BD">
      <w:pPr>
        <w:ind w:left="1400" w:right="589"/>
        <w:jc w:val="both"/>
        <w:rPr>
          <w:rFonts w:ascii="Verdana" w:hAnsi="Verdana"/>
          <w:szCs w:val="20"/>
          <w:lang w:val="cy-GB"/>
        </w:rPr>
      </w:pPr>
    </w:p>
    <w:p w14:paraId="26F4E160" w14:textId="77777777"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Mae’r Gwahoddiad i Dendro (“GID”) yma yn cynnwys y rhannau canlynol:</w:t>
      </w:r>
    </w:p>
    <w:p w14:paraId="1B76F260" w14:textId="77777777" w:rsidR="00DF0174" w:rsidRPr="007A0E40" w:rsidRDefault="00DF0174" w:rsidP="006369BD">
      <w:pPr>
        <w:ind w:left="1400" w:right="589"/>
        <w:jc w:val="both"/>
        <w:rPr>
          <w:rFonts w:ascii="Verdana" w:hAnsi="Verdana"/>
          <w:szCs w:val="20"/>
          <w:lang w:val="cy-GB"/>
        </w:rPr>
      </w:pPr>
    </w:p>
    <w:p w14:paraId="3D3CFFD4" w14:textId="77777777"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Rhan 1</w:t>
      </w:r>
      <w:r w:rsidRPr="007A0E40">
        <w:rPr>
          <w:rFonts w:ascii="Verdana" w:hAnsi="Verdana"/>
          <w:szCs w:val="20"/>
          <w:lang w:val="cy-GB"/>
        </w:rPr>
        <w:tab/>
        <w:t>Gwybodaeth Gefndirol</w:t>
      </w:r>
    </w:p>
    <w:p w14:paraId="682F2F45" w14:textId="77777777"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Rhan 2</w:t>
      </w:r>
      <w:r w:rsidRPr="007A0E40">
        <w:rPr>
          <w:rFonts w:ascii="Verdana" w:hAnsi="Verdana"/>
          <w:szCs w:val="20"/>
          <w:lang w:val="cy-GB"/>
        </w:rPr>
        <w:tab/>
        <w:t>Gwybodaeth Bellach am y Cytundeb</w:t>
      </w:r>
    </w:p>
    <w:p w14:paraId="24341705" w14:textId="25BBBCE9" w:rsidR="00D37FD8" w:rsidRPr="007A0E40" w:rsidRDefault="00DF0174" w:rsidP="006369BD">
      <w:pPr>
        <w:ind w:left="1400" w:right="589"/>
        <w:jc w:val="both"/>
        <w:rPr>
          <w:rFonts w:ascii="Verdana" w:hAnsi="Verdana"/>
          <w:szCs w:val="20"/>
          <w:lang w:val="cy-GB"/>
        </w:rPr>
      </w:pPr>
      <w:r w:rsidRPr="007A0E40">
        <w:rPr>
          <w:rFonts w:ascii="Verdana" w:hAnsi="Verdana"/>
          <w:szCs w:val="20"/>
          <w:lang w:val="cy-GB"/>
        </w:rPr>
        <w:t xml:space="preserve">Rhan </w:t>
      </w:r>
      <w:r w:rsidR="00904887" w:rsidRPr="007A0E40">
        <w:rPr>
          <w:rFonts w:ascii="Verdana" w:hAnsi="Verdana"/>
          <w:szCs w:val="20"/>
          <w:lang w:val="cy-GB"/>
        </w:rPr>
        <w:t>3</w:t>
      </w:r>
      <w:r w:rsidRPr="007A0E40">
        <w:rPr>
          <w:rFonts w:ascii="Verdana" w:hAnsi="Verdana"/>
          <w:szCs w:val="20"/>
          <w:lang w:val="cy-GB"/>
        </w:rPr>
        <w:tab/>
        <w:t xml:space="preserve">Amlinelliad y Broses Dendro a Cheisiadau am Wybodaeth Bellach </w:t>
      </w:r>
    </w:p>
    <w:p w14:paraId="1BBC5BF1" w14:textId="2E4AF117"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 xml:space="preserve">Rhan </w:t>
      </w:r>
      <w:r w:rsidR="00DE5F48" w:rsidRPr="007A0E40">
        <w:rPr>
          <w:rFonts w:ascii="Verdana" w:hAnsi="Verdana"/>
          <w:szCs w:val="20"/>
          <w:lang w:val="cy-GB"/>
        </w:rPr>
        <w:t>4</w:t>
      </w:r>
      <w:r w:rsidRPr="007A0E40">
        <w:rPr>
          <w:rFonts w:ascii="Verdana" w:hAnsi="Verdana"/>
          <w:szCs w:val="20"/>
          <w:lang w:val="cy-GB"/>
        </w:rPr>
        <w:tab/>
        <w:t>Meini Prawf Gwerthuso a Gwobrwyo’r Cytundeb</w:t>
      </w:r>
    </w:p>
    <w:p w14:paraId="241FEAAB" w14:textId="0C0FCCE9"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 xml:space="preserve">Rhan </w:t>
      </w:r>
      <w:r w:rsidR="00DE5F48" w:rsidRPr="007A0E40">
        <w:rPr>
          <w:rFonts w:ascii="Verdana" w:hAnsi="Verdana"/>
          <w:szCs w:val="20"/>
          <w:lang w:val="cy-GB"/>
        </w:rPr>
        <w:t>5</w:t>
      </w:r>
      <w:r w:rsidRPr="007A0E40">
        <w:rPr>
          <w:rFonts w:ascii="Verdana" w:hAnsi="Verdana"/>
          <w:szCs w:val="20"/>
          <w:lang w:val="cy-GB"/>
        </w:rPr>
        <w:tab/>
        <w:t>Nodiadau Cyfreithiol</w:t>
      </w:r>
    </w:p>
    <w:p w14:paraId="777A6BD9" w14:textId="77777777" w:rsidR="00DF0174" w:rsidRPr="007A0E40" w:rsidRDefault="00DF0174" w:rsidP="006369BD">
      <w:pPr>
        <w:ind w:left="1400" w:right="589"/>
        <w:jc w:val="both"/>
        <w:rPr>
          <w:rFonts w:ascii="Verdana" w:hAnsi="Verdana"/>
          <w:szCs w:val="20"/>
          <w:lang w:val="cy-GB"/>
        </w:rPr>
      </w:pPr>
    </w:p>
    <w:p w14:paraId="2E8859D8" w14:textId="5534BA0B"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Atodiad 1</w:t>
      </w:r>
      <w:r w:rsidRPr="007A0E40">
        <w:rPr>
          <w:rFonts w:ascii="Verdana" w:hAnsi="Verdana"/>
          <w:szCs w:val="20"/>
          <w:lang w:val="cy-GB"/>
        </w:rPr>
        <w:tab/>
      </w:r>
      <w:r w:rsidR="00E41F87" w:rsidRPr="007A0E40">
        <w:rPr>
          <w:rFonts w:ascii="Verdana" w:hAnsi="Verdana"/>
          <w:szCs w:val="20"/>
          <w:lang w:val="cy-GB"/>
        </w:rPr>
        <w:t>Ffurflen Wybodaeth Sylfaenol</w:t>
      </w:r>
    </w:p>
    <w:p w14:paraId="07CCC891" w14:textId="62D22910" w:rsidR="00454D96" w:rsidRPr="007A0E40" w:rsidRDefault="00DF0174" w:rsidP="006369BD">
      <w:pPr>
        <w:ind w:left="1400" w:right="589"/>
        <w:jc w:val="both"/>
        <w:rPr>
          <w:rFonts w:ascii="Verdana" w:hAnsi="Verdana"/>
          <w:szCs w:val="20"/>
          <w:lang w:val="cy-GB"/>
        </w:rPr>
      </w:pPr>
      <w:r w:rsidRPr="007A0E40">
        <w:rPr>
          <w:rFonts w:ascii="Verdana" w:hAnsi="Verdana"/>
          <w:szCs w:val="20"/>
          <w:lang w:val="cy-GB"/>
        </w:rPr>
        <w:t>Atodiad 2</w:t>
      </w:r>
      <w:r w:rsidRPr="007A0E40">
        <w:rPr>
          <w:rFonts w:ascii="Verdana" w:hAnsi="Verdana"/>
          <w:szCs w:val="20"/>
          <w:lang w:val="cy-GB"/>
        </w:rPr>
        <w:tab/>
      </w:r>
      <w:r w:rsidR="00E41F87" w:rsidRPr="007A0E40">
        <w:rPr>
          <w:rFonts w:ascii="Verdana" w:hAnsi="Verdana"/>
          <w:szCs w:val="20"/>
          <w:lang w:val="cy-GB"/>
        </w:rPr>
        <w:t>Matrics Gwerthuso</w:t>
      </w:r>
      <w:r w:rsidRPr="007A0E40">
        <w:rPr>
          <w:rFonts w:ascii="Verdana" w:hAnsi="Verdana"/>
          <w:szCs w:val="20"/>
          <w:lang w:val="cy-GB"/>
        </w:rPr>
        <w:t xml:space="preserve"> </w:t>
      </w:r>
    </w:p>
    <w:p w14:paraId="3FEB909B" w14:textId="337E2853"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Atodiad 3</w:t>
      </w:r>
      <w:r w:rsidRPr="007A0E40">
        <w:rPr>
          <w:rFonts w:ascii="Verdana" w:hAnsi="Verdana"/>
          <w:szCs w:val="20"/>
          <w:lang w:val="cy-GB"/>
        </w:rPr>
        <w:tab/>
      </w:r>
      <w:r w:rsidR="00AD535E" w:rsidRPr="007A0E40">
        <w:rPr>
          <w:rFonts w:ascii="Verdana" w:hAnsi="Verdana"/>
          <w:szCs w:val="20"/>
          <w:lang w:val="cy-GB"/>
        </w:rPr>
        <w:t>Briffiau Enghreifftiol</w:t>
      </w:r>
    </w:p>
    <w:p w14:paraId="4B175BAE" w14:textId="532AFA31" w:rsidR="00DF0174" w:rsidRPr="007A0E40" w:rsidRDefault="00DF0174" w:rsidP="006369BD">
      <w:pPr>
        <w:ind w:left="1400" w:right="589"/>
        <w:jc w:val="both"/>
        <w:rPr>
          <w:rFonts w:ascii="Verdana" w:hAnsi="Verdana"/>
          <w:szCs w:val="20"/>
          <w:lang w:val="cy-GB"/>
        </w:rPr>
      </w:pPr>
      <w:r w:rsidRPr="007A0E40">
        <w:rPr>
          <w:rFonts w:ascii="Verdana" w:hAnsi="Verdana"/>
          <w:szCs w:val="20"/>
          <w:lang w:val="cy-GB"/>
        </w:rPr>
        <w:t xml:space="preserve">Atodiad 4    </w:t>
      </w:r>
      <w:r w:rsidR="005E5F0A" w:rsidRPr="007A0E40">
        <w:rPr>
          <w:rFonts w:ascii="Verdana" w:hAnsi="Verdana"/>
          <w:szCs w:val="20"/>
          <w:lang w:val="cy-GB"/>
        </w:rPr>
        <w:tab/>
      </w:r>
      <w:r w:rsidR="00AD535E" w:rsidRPr="007A0E40">
        <w:rPr>
          <w:rFonts w:ascii="Verdana" w:hAnsi="Verdana"/>
          <w:szCs w:val="20"/>
          <w:lang w:val="cy-GB"/>
        </w:rPr>
        <w:t>Cyfraddau</w:t>
      </w:r>
    </w:p>
    <w:p w14:paraId="32CD0810" w14:textId="10F6FFAF" w:rsidR="00C86EA9" w:rsidRPr="007A0E40" w:rsidRDefault="00C86EA9" w:rsidP="006369BD">
      <w:pPr>
        <w:ind w:left="1400" w:right="589"/>
        <w:jc w:val="both"/>
        <w:rPr>
          <w:rFonts w:ascii="Verdana" w:hAnsi="Verdana"/>
          <w:szCs w:val="20"/>
          <w:lang w:val="cy-GB"/>
        </w:rPr>
      </w:pPr>
      <w:r w:rsidRPr="007A0E40">
        <w:rPr>
          <w:rFonts w:ascii="Verdana" w:hAnsi="Verdana"/>
          <w:szCs w:val="20"/>
          <w:lang w:val="cy-GB"/>
        </w:rPr>
        <w:t>Atodiad 5</w:t>
      </w:r>
      <w:r w:rsidRPr="007A0E40">
        <w:rPr>
          <w:rFonts w:ascii="Verdana" w:hAnsi="Verdana"/>
          <w:szCs w:val="20"/>
          <w:lang w:val="cy-GB"/>
        </w:rPr>
        <w:tab/>
        <w:t>Cytundeb Drafft</w:t>
      </w:r>
    </w:p>
    <w:p w14:paraId="6EBB9691" w14:textId="0358C7B1" w:rsidR="00C86EA9" w:rsidRPr="007A0E40" w:rsidRDefault="00C86EA9" w:rsidP="006369BD">
      <w:pPr>
        <w:ind w:left="1400" w:right="589"/>
        <w:jc w:val="both"/>
        <w:rPr>
          <w:rFonts w:ascii="Verdana" w:hAnsi="Verdana"/>
          <w:szCs w:val="20"/>
          <w:lang w:val="cy-GB"/>
        </w:rPr>
      </w:pPr>
      <w:r w:rsidRPr="007A0E40">
        <w:rPr>
          <w:rFonts w:ascii="Verdana" w:hAnsi="Verdana"/>
          <w:szCs w:val="20"/>
          <w:lang w:val="cy-GB"/>
        </w:rPr>
        <w:t>Atodiad 6</w:t>
      </w:r>
      <w:r w:rsidRPr="007A0E40">
        <w:rPr>
          <w:rFonts w:ascii="Verdana" w:hAnsi="Verdana"/>
          <w:szCs w:val="20"/>
          <w:lang w:val="cy-GB"/>
        </w:rPr>
        <w:tab/>
        <w:t>Taenlen Ariannol</w:t>
      </w:r>
    </w:p>
    <w:p w14:paraId="5A250617" w14:textId="77777777" w:rsidR="00DF0174" w:rsidRPr="007A0E40" w:rsidRDefault="00DF0174" w:rsidP="006369BD">
      <w:pPr>
        <w:ind w:left="1400" w:right="589"/>
        <w:jc w:val="both"/>
        <w:rPr>
          <w:rFonts w:ascii="Verdana" w:hAnsi="Verdana"/>
          <w:szCs w:val="20"/>
          <w:lang w:val="cy-GB"/>
        </w:rPr>
      </w:pPr>
    </w:p>
    <w:p w14:paraId="59677F10" w14:textId="77777777" w:rsidR="00DF0174" w:rsidRPr="007A0E40" w:rsidRDefault="00DF0174" w:rsidP="006369BD">
      <w:pPr>
        <w:ind w:left="1400" w:right="589"/>
        <w:jc w:val="both"/>
        <w:rPr>
          <w:rFonts w:ascii="Verdana" w:hAnsi="Verdana"/>
          <w:szCs w:val="20"/>
          <w:lang w:val="cy-GB"/>
        </w:rPr>
      </w:pPr>
      <w:r w:rsidRPr="007A0E40">
        <w:rPr>
          <w:rFonts w:ascii="Verdana" w:hAnsi="Verdana"/>
          <w:b/>
          <w:bCs/>
          <w:szCs w:val="20"/>
          <w:lang w:val="cy-GB"/>
        </w:rPr>
        <w:t>Darllenwch y Gwahoddiad i Dendro yma yn ofalus. Mae’n bosib na fydd ymatebion i’r tendr nad ydynt yn cydymffurfio â gofynion y Gwahoddiad i Dendro yma yn cael eu hystyried.</w:t>
      </w:r>
    </w:p>
    <w:p w14:paraId="7282796D" w14:textId="77777777" w:rsidR="00DF0174" w:rsidRPr="007A0E40" w:rsidRDefault="00DF0174" w:rsidP="006369BD">
      <w:pPr>
        <w:ind w:left="1400" w:right="589"/>
        <w:jc w:val="both"/>
        <w:rPr>
          <w:rFonts w:ascii="Verdana" w:hAnsi="Verdana"/>
          <w:b/>
          <w:bCs/>
          <w:szCs w:val="20"/>
          <w:lang w:val="cy-GB"/>
        </w:rPr>
      </w:pPr>
    </w:p>
    <w:p w14:paraId="12794B07" w14:textId="3BCE3126" w:rsidR="00DF0174" w:rsidRPr="007A0E40" w:rsidRDefault="00DF0174" w:rsidP="006369BD">
      <w:pPr>
        <w:ind w:left="1400" w:right="589"/>
        <w:jc w:val="both"/>
        <w:rPr>
          <w:rFonts w:ascii="Verdana" w:hAnsi="Verdana"/>
          <w:szCs w:val="20"/>
          <w:lang w:val="cy-GB"/>
        </w:rPr>
      </w:pPr>
      <w:r w:rsidRPr="007A0E40">
        <w:rPr>
          <w:rFonts w:ascii="Verdana" w:hAnsi="Verdana"/>
          <w:b/>
          <w:bCs/>
          <w:szCs w:val="20"/>
          <w:lang w:val="cy-GB"/>
        </w:rPr>
        <w:t xml:space="preserve">Mae’r broses dendr yma, gan gynnwys y Gwahoddiad i Dendr yma, yn ddarostyngedig i’r Nodiadau Cyfreithiol a nodir yn Rhan </w:t>
      </w:r>
      <w:r w:rsidR="005E5F0A" w:rsidRPr="007A0E40">
        <w:rPr>
          <w:rFonts w:ascii="Verdana" w:hAnsi="Verdana"/>
          <w:b/>
          <w:bCs/>
          <w:szCs w:val="20"/>
          <w:lang w:val="cy-GB"/>
        </w:rPr>
        <w:t>5</w:t>
      </w:r>
      <w:r w:rsidRPr="007A0E40">
        <w:rPr>
          <w:rFonts w:ascii="Verdana" w:hAnsi="Verdana"/>
          <w:b/>
          <w:bCs/>
          <w:szCs w:val="20"/>
          <w:lang w:val="cy-GB"/>
        </w:rPr>
        <w:t>.</w:t>
      </w:r>
    </w:p>
    <w:p w14:paraId="0FE1C4B4" w14:textId="77777777" w:rsidR="004D78B7" w:rsidRPr="007A0E40" w:rsidRDefault="004D78B7" w:rsidP="004D78B7">
      <w:pPr>
        <w:ind w:left="1400" w:right="589"/>
        <w:rPr>
          <w:rFonts w:ascii="Verdana" w:hAnsi="Verdana"/>
          <w:szCs w:val="20"/>
          <w:lang w:val="cy-GB"/>
        </w:rPr>
      </w:pPr>
    </w:p>
    <w:p w14:paraId="4627CC85" w14:textId="77777777" w:rsidR="004D78B7" w:rsidRPr="007A0E40" w:rsidRDefault="004D78B7" w:rsidP="004D78B7">
      <w:pPr>
        <w:ind w:left="1400" w:right="589"/>
        <w:rPr>
          <w:rFonts w:ascii="Verdana" w:hAnsi="Verdana"/>
          <w:szCs w:val="20"/>
          <w:lang w:val="cy-GB"/>
        </w:rPr>
      </w:pPr>
    </w:p>
    <w:p w14:paraId="7FDDEC9E" w14:textId="77777777" w:rsidR="004D78B7" w:rsidRPr="007A0E40" w:rsidRDefault="004D78B7" w:rsidP="004D78B7">
      <w:pPr>
        <w:ind w:left="1400" w:right="589"/>
        <w:rPr>
          <w:rFonts w:ascii="Verdana" w:hAnsi="Verdana"/>
          <w:szCs w:val="20"/>
          <w:lang w:val="cy-GB"/>
        </w:rPr>
      </w:pPr>
      <w:r w:rsidRPr="007A0E40">
        <w:rPr>
          <w:rFonts w:ascii="Verdana" w:hAnsi="Verdana"/>
          <w:szCs w:val="20"/>
          <w:lang w:val="cy-GB"/>
        </w:rPr>
        <w:br w:type="page"/>
      </w:r>
    </w:p>
    <w:p w14:paraId="7FCB7596" w14:textId="77777777" w:rsidR="004D78B7" w:rsidRPr="007A0E40" w:rsidRDefault="004D78B7" w:rsidP="0038413B">
      <w:pPr>
        <w:tabs>
          <w:tab w:val="left" w:pos="2280"/>
        </w:tabs>
        <w:ind w:left="840" w:right="589"/>
        <w:jc w:val="both"/>
        <w:rPr>
          <w:rFonts w:ascii="Verdana" w:hAnsi="Verdana"/>
          <w:b/>
          <w:szCs w:val="20"/>
          <w:lang w:val="cy-GB"/>
        </w:rPr>
      </w:pPr>
      <w:r w:rsidRPr="007A0E40">
        <w:rPr>
          <w:rFonts w:ascii="Verdana" w:hAnsi="Verdana"/>
          <w:b/>
          <w:szCs w:val="20"/>
          <w:lang w:val="cy-GB"/>
        </w:rPr>
        <w:lastRenderedPageBreak/>
        <w:t xml:space="preserve">Rhan </w:t>
      </w:r>
      <w:r w:rsidR="0038413B" w:rsidRPr="007A0E40">
        <w:rPr>
          <w:rFonts w:ascii="Verdana" w:hAnsi="Verdana"/>
          <w:b/>
          <w:szCs w:val="20"/>
          <w:lang w:val="cy-GB"/>
        </w:rPr>
        <w:t>1</w:t>
      </w:r>
      <w:r w:rsidR="007A5DE9" w:rsidRPr="007A0E40">
        <w:rPr>
          <w:rFonts w:ascii="Verdana" w:hAnsi="Verdana"/>
          <w:b/>
          <w:szCs w:val="20"/>
          <w:lang w:val="cy-GB"/>
        </w:rPr>
        <w:t xml:space="preserve">  </w:t>
      </w:r>
      <w:r w:rsidRPr="007A0E40">
        <w:rPr>
          <w:rFonts w:ascii="Verdana" w:hAnsi="Verdana"/>
          <w:b/>
          <w:szCs w:val="20"/>
          <w:lang w:val="cy-GB"/>
        </w:rPr>
        <w:t>Gwybodaeth Gefndirol</w:t>
      </w:r>
    </w:p>
    <w:p w14:paraId="3B6AF600" w14:textId="77777777" w:rsidR="004D78B7" w:rsidRPr="007A0E40" w:rsidRDefault="004D78B7" w:rsidP="004D78B7">
      <w:pPr>
        <w:ind w:left="840" w:right="589"/>
        <w:jc w:val="both"/>
        <w:rPr>
          <w:rFonts w:ascii="Verdana" w:hAnsi="Verdana"/>
          <w:b/>
          <w:i/>
          <w:szCs w:val="20"/>
          <w:lang w:val="cy-GB"/>
        </w:rPr>
      </w:pPr>
    </w:p>
    <w:p w14:paraId="116C373E" w14:textId="091D71B0" w:rsidR="004D78B7" w:rsidRPr="007A0E40" w:rsidRDefault="0038413B" w:rsidP="00940A97">
      <w:pPr>
        <w:ind w:left="840" w:right="589"/>
        <w:jc w:val="both"/>
        <w:rPr>
          <w:rFonts w:ascii="Verdana" w:hAnsi="Verdana"/>
          <w:b/>
          <w:i/>
          <w:szCs w:val="20"/>
          <w:lang w:val="cy-GB"/>
        </w:rPr>
      </w:pPr>
      <w:r w:rsidRPr="007A0E40">
        <w:rPr>
          <w:rFonts w:ascii="Verdana" w:hAnsi="Verdana"/>
          <w:b/>
          <w:szCs w:val="20"/>
          <w:lang w:val="cy-GB"/>
        </w:rPr>
        <w:t>1</w:t>
      </w:r>
      <w:r w:rsidR="004D78B7" w:rsidRPr="007A0E40">
        <w:rPr>
          <w:rFonts w:ascii="Verdana" w:hAnsi="Verdana"/>
          <w:b/>
          <w:szCs w:val="20"/>
          <w:lang w:val="cy-GB"/>
        </w:rPr>
        <w:t>.1</w:t>
      </w:r>
      <w:r w:rsidR="004D78B7" w:rsidRPr="007A0E40">
        <w:rPr>
          <w:rFonts w:ascii="Verdana" w:hAnsi="Verdana"/>
          <w:b/>
          <w:i/>
          <w:szCs w:val="20"/>
          <w:lang w:val="cy-GB"/>
        </w:rPr>
        <w:tab/>
      </w:r>
      <w:r w:rsidR="004D78B7" w:rsidRPr="007A0E40">
        <w:rPr>
          <w:rFonts w:ascii="Verdana" w:hAnsi="Verdana"/>
          <w:b/>
          <w:szCs w:val="20"/>
          <w:lang w:val="cy-GB"/>
        </w:rPr>
        <w:t>S4C</w:t>
      </w:r>
      <w:r w:rsidR="004D78B7" w:rsidRPr="007A0E40">
        <w:rPr>
          <w:rFonts w:ascii="Verdana" w:hAnsi="Verdana"/>
          <w:b/>
          <w:i/>
          <w:szCs w:val="20"/>
          <w:lang w:val="cy-GB"/>
        </w:rPr>
        <w:t xml:space="preserve"> </w:t>
      </w:r>
    </w:p>
    <w:p w14:paraId="7F9005CF" w14:textId="77777777" w:rsidR="004D78B7" w:rsidRPr="007A0E40" w:rsidRDefault="004D78B7" w:rsidP="004D78B7">
      <w:pPr>
        <w:ind w:left="840" w:right="589"/>
        <w:jc w:val="both"/>
        <w:rPr>
          <w:rFonts w:ascii="Verdana" w:hAnsi="Verdana"/>
          <w:b/>
          <w:i/>
          <w:szCs w:val="20"/>
          <w:lang w:val="cy-GB"/>
        </w:rPr>
      </w:pPr>
    </w:p>
    <w:p w14:paraId="56932C47" w14:textId="310C816D" w:rsidR="00076E09" w:rsidRPr="007A0E40" w:rsidRDefault="00076E09" w:rsidP="00902202">
      <w:pPr>
        <w:autoSpaceDE w:val="0"/>
        <w:autoSpaceDN w:val="0"/>
        <w:adjustRightInd w:val="0"/>
        <w:ind w:left="840"/>
        <w:jc w:val="both"/>
        <w:rPr>
          <w:rFonts w:ascii="Verdana" w:hAnsi="Verdana" w:cs="Verdana"/>
          <w:szCs w:val="20"/>
          <w:lang w:val="cy-GB" w:eastAsia="en-GB"/>
        </w:rPr>
      </w:pPr>
      <w:r w:rsidRPr="007A0E40">
        <w:rPr>
          <w:rFonts w:ascii="Verdana" w:hAnsi="Verdana" w:cs="Verdana"/>
          <w:szCs w:val="20"/>
          <w:lang w:val="cy-GB" w:eastAsia="en-GB"/>
        </w:rPr>
        <w:t xml:space="preserve">S4C yw'r unig sianel deledu Gymraeg yn y byd. Fel darlledwr gwasanaeth cyhoeddus, mae'n comisiynu cynhyrchwyr annibynnol i ddarparu'r rhan fwyaf o'i raglenni. </w:t>
      </w:r>
    </w:p>
    <w:p w14:paraId="671678CE" w14:textId="77777777" w:rsidR="00076E09" w:rsidRPr="007A0E40" w:rsidRDefault="00076E09" w:rsidP="00902202">
      <w:pPr>
        <w:autoSpaceDE w:val="0"/>
        <w:autoSpaceDN w:val="0"/>
        <w:adjustRightInd w:val="0"/>
        <w:ind w:left="840"/>
        <w:jc w:val="both"/>
        <w:rPr>
          <w:rFonts w:ascii="Verdana" w:hAnsi="Verdana" w:cs="Verdana"/>
          <w:szCs w:val="20"/>
          <w:lang w:val="cy-GB" w:eastAsia="en-GB"/>
        </w:rPr>
      </w:pPr>
    </w:p>
    <w:p w14:paraId="64256EF2" w14:textId="77777777" w:rsidR="00076E09" w:rsidRPr="007A0E40" w:rsidRDefault="00076E09" w:rsidP="00902202">
      <w:pPr>
        <w:autoSpaceDE w:val="0"/>
        <w:autoSpaceDN w:val="0"/>
        <w:adjustRightInd w:val="0"/>
        <w:ind w:left="840"/>
        <w:jc w:val="both"/>
        <w:rPr>
          <w:rFonts w:ascii="Verdana" w:hAnsi="Verdana" w:cs="Verdana"/>
          <w:szCs w:val="20"/>
          <w:lang w:val="cy-GB" w:eastAsia="en-GB"/>
        </w:rPr>
      </w:pPr>
      <w:r w:rsidRPr="007A0E40">
        <w:rPr>
          <w:rFonts w:ascii="Verdana" w:hAnsi="Verdana" w:cs="Verdana"/>
          <w:szCs w:val="20"/>
          <w:lang w:val="cy-GB" w:eastAsia="en-GB"/>
        </w:rPr>
        <w:t>Mae S4C yn darlledu dros 115 awr o raglenni bob wythnos, gan gynnwys chwaraeon, drama, cerddoriaeth, ffeithiol, adloniant a digwyddiadau, ar draws ystod o lwyfannau. Mae S4C hefyd yn cynnig gwasanaethau cynhwysfawr i blant: Cyw i wylwyr iau, Stwnsh i blant hŷn a rhaglenni i bobl ifanc yn eu harddegau.</w:t>
      </w:r>
    </w:p>
    <w:p w14:paraId="0B1E1A47" w14:textId="77777777" w:rsidR="00076E09" w:rsidRPr="007A0E40" w:rsidRDefault="00076E09" w:rsidP="00902202">
      <w:pPr>
        <w:autoSpaceDE w:val="0"/>
        <w:autoSpaceDN w:val="0"/>
        <w:adjustRightInd w:val="0"/>
        <w:ind w:left="840"/>
        <w:jc w:val="both"/>
        <w:rPr>
          <w:rFonts w:ascii="Verdana" w:hAnsi="Verdana" w:cs="Verdana"/>
          <w:szCs w:val="20"/>
          <w:lang w:val="cy-GB" w:eastAsia="en-GB"/>
        </w:rPr>
      </w:pPr>
    </w:p>
    <w:p w14:paraId="1CE2B989" w14:textId="67F99F62" w:rsidR="00076E09" w:rsidRPr="007A0E40" w:rsidRDefault="00076E09" w:rsidP="00902202">
      <w:pPr>
        <w:autoSpaceDE w:val="0"/>
        <w:autoSpaceDN w:val="0"/>
        <w:adjustRightInd w:val="0"/>
        <w:ind w:left="840"/>
        <w:jc w:val="both"/>
        <w:rPr>
          <w:rFonts w:ascii="Verdana" w:hAnsi="Verdana" w:cs="Verdana"/>
          <w:szCs w:val="20"/>
          <w:lang w:val="cy-GB" w:eastAsia="en-GB"/>
        </w:rPr>
      </w:pPr>
      <w:r w:rsidRPr="007A0E40">
        <w:rPr>
          <w:rFonts w:ascii="Verdana" w:hAnsi="Verdana" w:cs="Verdana"/>
          <w:szCs w:val="20"/>
          <w:lang w:val="cy-GB" w:eastAsia="en-GB"/>
        </w:rPr>
        <w:t>Nod S4C yw bod yn gyrchfan ar gyfer cynnwys creadigol, deniadol a chreadigol Cymraeg, sydd ar gael i'w fwynhau ar amrywiaeth o lwyfannau yng Nghymru a thu hwnt. Mae S4C yn sianel i bob cynulleidfa Gymreig ac mae'n rhaid iddi ddarparu cynnwys sy'n denu gwylwyr beth bynnag yw eu gallu ieithyddol Cymraeg. Mae S4C yn cynrychioli Cymru lle mae'r iaith yn perthyn i bob un ohonom ac yn uno ein cenedl trwy ein cynnwys.</w:t>
      </w:r>
    </w:p>
    <w:p w14:paraId="40F488E6" w14:textId="77777777" w:rsidR="00076E09" w:rsidRPr="007A0E40" w:rsidRDefault="00076E09" w:rsidP="00902202">
      <w:pPr>
        <w:autoSpaceDE w:val="0"/>
        <w:autoSpaceDN w:val="0"/>
        <w:adjustRightInd w:val="0"/>
        <w:ind w:left="840"/>
        <w:jc w:val="both"/>
        <w:rPr>
          <w:rFonts w:ascii="Verdana" w:hAnsi="Verdana" w:cs="Verdana"/>
          <w:szCs w:val="20"/>
          <w:lang w:val="cy-GB" w:eastAsia="en-GB"/>
        </w:rPr>
      </w:pPr>
    </w:p>
    <w:p w14:paraId="0034A804" w14:textId="75F4DF0E" w:rsidR="00076E09" w:rsidRPr="007A0E40" w:rsidRDefault="00076E09" w:rsidP="00902202">
      <w:pPr>
        <w:autoSpaceDE w:val="0"/>
        <w:autoSpaceDN w:val="0"/>
        <w:adjustRightInd w:val="0"/>
        <w:ind w:left="840"/>
        <w:jc w:val="both"/>
        <w:rPr>
          <w:rFonts w:ascii="Verdana" w:hAnsi="Verdana" w:cs="Verdana"/>
          <w:szCs w:val="20"/>
          <w:lang w:val="cy-GB" w:eastAsia="en-GB"/>
        </w:rPr>
      </w:pPr>
      <w:r w:rsidRPr="007A0E40">
        <w:rPr>
          <w:rFonts w:ascii="Verdana" w:hAnsi="Verdana" w:cs="Verdana"/>
          <w:szCs w:val="20"/>
          <w:lang w:val="cy-GB" w:eastAsia="en-GB"/>
        </w:rPr>
        <w:t>Mae strategaeth S4C 2022-27 yn sicrhau presenoldeb aml-lwyfan i gyflwyno cynnwys i gynulleidfaoedd ar y 'platfform o'u dewis' gan gynnwys gwasanaeth dal i fyny (BBC iPlayer ac S4C Clic) a symud fwyfwy gyda'i gynulleidfaoedd i fideo yn y gofod cymdeithasol. Felly, mae S4C yn ymwneud yn helaeth â chyhoeddi cynnwys fideo ar-lein a bydd y bwriad hwn yn cynyddu i dyfu ei chynulleidfa ar lwyfannau cymdeithasol a bydd angen cynllun targedu ac ymgysylltu i gefnogi'r strategaeth gynulleidfa newydd a throsi i'n cynnwys.</w:t>
      </w:r>
    </w:p>
    <w:p w14:paraId="2DC3DDB0" w14:textId="77777777" w:rsidR="00BA6B57" w:rsidRPr="007A0E40" w:rsidRDefault="00BA6B57" w:rsidP="00902202">
      <w:pPr>
        <w:autoSpaceDE w:val="0"/>
        <w:autoSpaceDN w:val="0"/>
        <w:adjustRightInd w:val="0"/>
        <w:ind w:left="840"/>
        <w:jc w:val="both"/>
        <w:rPr>
          <w:rFonts w:ascii="Verdana" w:hAnsi="Verdana" w:cs="Georgia"/>
          <w:szCs w:val="20"/>
          <w:lang w:val="cy-GB" w:eastAsia="en-GB"/>
        </w:rPr>
      </w:pPr>
    </w:p>
    <w:p w14:paraId="2A755F2A" w14:textId="16BAB612" w:rsidR="0012481A" w:rsidRPr="007A0E40" w:rsidRDefault="0012481A" w:rsidP="00902202">
      <w:pPr>
        <w:autoSpaceDE w:val="0"/>
        <w:autoSpaceDN w:val="0"/>
        <w:adjustRightInd w:val="0"/>
        <w:ind w:left="840"/>
        <w:jc w:val="both"/>
        <w:rPr>
          <w:rFonts w:ascii="Verdana" w:hAnsi="Verdana" w:cs="Georgia"/>
          <w:szCs w:val="20"/>
          <w:lang w:val="cy-GB" w:eastAsia="en-GB"/>
        </w:rPr>
      </w:pPr>
      <w:r w:rsidRPr="007A0E40">
        <w:rPr>
          <w:rFonts w:ascii="Verdana" w:hAnsi="Verdana" w:cs="Georgia"/>
          <w:szCs w:val="20"/>
          <w:lang w:val="cy-GB" w:eastAsia="en-GB"/>
        </w:rPr>
        <w:t>I gael mwy o wybodaeth gefndir</w:t>
      </w:r>
      <w:r w:rsidR="00F064BF" w:rsidRPr="007A0E40">
        <w:rPr>
          <w:rFonts w:ascii="Verdana" w:hAnsi="Verdana" w:cs="Georgia"/>
          <w:szCs w:val="20"/>
          <w:lang w:val="cy-GB" w:eastAsia="en-GB"/>
        </w:rPr>
        <w:t>ol</w:t>
      </w:r>
      <w:r w:rsidRPr="007A0E40">
        <w:rPr>
          <w:rFonts w:ascii="Verdana" w:hAnsi="Verdana" w:cs="Georgia"/>
          <w:szCs w:val="20"/>
          <w:lang w:val="cy-GB" w:eastAsia="en-GB"/>
        </w:rPr>
        <w:t xml:space="preserve"> am S4C, cyfeir</w:t>
      </w:r>
      <w:r w:rsidR="004122A1" w:rsidRPr="007A0E40">
        <w:rPr>
          <w:rFonts w:ascii="Verdana" w:hAnsi="Verdana" w:cs="Georgia"/>
          <w:szCs w:val="20"/>
          <w:lang w:val="cy-GB" w:eastAsia="en-GB"/>
        </w:rPr>
        <w:t xml:space="preserve">iwch at Adroddiad Blynyddol </w:t>
      </w:r>
      <w:r w:rsidR="00BA6B57" w:rsidRPr="007A0E40">
        <w:rPr>
          <w:rFonts w:ascii="Verdana" w:hAnsi="Verdana" w:cs="Georgia"/>
          <w:szCs w:val="20"/>
          <w:lang w:val="cy-GB" w:eastAsia="en-GB"/>
        </w:rPr>
        <w:t>202</w:t>
      </w:r>
      <w:r w:rsidR="00F064BF" w:rsidRPr="007A0E40">
        <w:rPr>
          <w:rFonts w:ascii="Verdana" w:hAnsi="Verdana" w:cs="Georgia"/>
          <w:szCs w:val="20"/>
          <w:lang w:val="cy-GB" w:eastAsia="en-GB"/>
        </w:rPr>
        <w:t>2/23</w:t>
      </w:r>
      <w:r w:rsidRPr="007A0E40">
        <w:rPr>
          <w:rFonts w:ascii="Verdana" w:hAnsi="Verdana" w:cs="Georgia"/>
          <w:szCs w:val="20"/>
          <w:lang w:val="cy-GB" w:eastAsia="en-GB"/>
        </w:rPr>
        <w:t>, sydd</w:t>
      </w:r>
      <w:r w:rsidR="004122A1" w:rsidRPr="007A0E40">
        <w:rPr>
          <w:rFonts w:ascii="Verdana" w:hAnsi="Verdana" w:cs="Georgia"/>
          <w:szCs w:val="20"/>
          <w:lang w:val="cy-GB" w:eastAsia="en-GB"/>
        </w:rPr>
        <w:t xml:space="preserve"> ar gael </w:t>
      </w:r>
      <w:r w:rsidR="00F064BF" w:rsidRPr="007A0E40">
        <w:rPr>
          <w:rFonts w:ascii="Verdana" w:hAnsi="Verdana" w:cs="Georgia"/>
          <w:szCs w:val="20"/>
          <w:lang w:val="cy-GB" w:eastAsia="en-GB"/>
        </w:rPr>
        <w:t xml:space="preserve">yma: </w:t>
      </w:r>
      <w:hyperlink r:id="rId8" w:history="1">
        <w:r w:rsidR="00234A86" w:rsidRPr="007A0E40">
          <w:rPr>
            <w:rStyle w:val="Hyperlink"/>
            <w:rFonts w:ascii="Verdana" w:hAnsi="Verdana" w:cs="Georgia"/>
            <w:szCs w:val="20"/>
            <w:lang w:val="cy-GB" w:eastAsia="en-GB"/>
          </w:rPr>
          <w:t>https://www.s4c.cymru/cy/amdanom-ni/page/30948/adroddiadau-blynyddol/</w:t>
        </w:r>
      </w:hyperlink>
      <w:r w:rsidR="00234A86" w:rsidRPr="007A0E40">
        <w:rPr>
          <w:rFonts w:ascii="Verdana" w:hAnsi="Verdana" w:cs="Georgia"/>
          <w:szCs w:val="20"/>
          <w:lang w:val="cy-GB" w:eastAsia="en-GB"/>
        </w:rPr>
        <w:t xml:space="preserve"> </w:t>
      </w:r>
    </w:p>
    <w:p w14:paraId="73D09D01" w14:textId="77777777" w:rsidR="0012481A" w:rsidRPr="007A0E40" w:rsidRDefault="0012481A" w:rsidP="004D78B7">
      <w:pPr>
        <w:ind w:left="840" w:right="589"/>
        <w:jc w:val="both"/>
        <w:rPr>
          <w:rFonts w:ascii="Verdana" w:hAnsi="Verdana"/>
          <w:b/>
          <w:i/>
          <w:szCs w:val="20"/>
          <w:lang w:val="cy-GB"/>
        </w:rPr>
      </w:pPr>
    </w:p>
    <w:p w14:paraId="25242BE5" w14:textId="77777777" w:rsidR="00765A7E" w:rsidRPr="007A0E40" w:rsidRDefault="00765A7E" w:rsidP="00765A7E">
      <w:pPr>
        <w:ind w:left="1418" w:right="567"/>
        <w:jc w:val="both"/>
        <w:rPr>
          <w:rFonts w:ascii="Verdana" w:hAnsi="Verdana" w:cs="Georgia"/>
          <w:szCs w:val="20"/>
          <w:lang w:val="cy-GB" w:eastAsia="en-GB"/>
        </w:rPr>
      </w:pPr>
    </w:p>
    <w:p w14:paraId="77B4C5D5" w14:textId="0CBA9CDE" w:rsidR="004D78B7" w:rsidRPr="007A0E40" w:rsidRDefault="0038413B" w:rsidP="004D78B7">
      <w:pPr>
        <w:ind w:left="840" w:right="589"/>
        <w:jc w:val="both"/>
        <w:rPr>
          <w:rFonts w:ascii="Verdana" w:hAnsi="Verdana"/>
          <w:b/>
          <w:i/>
          <w:szCs w:val="20"/>
          <w:lang w:val="cy-GB"/>
        </w:rPr>
      </w:pPr>
      <w:r w:rsidRPr="007A0E40">
        <w:rPr>
          <w:rFonts w:ascii="Verdana" w:hAnsi="Verdana"/>
          <w:b/>
          <w:szCs w:val="20"/>
          <w:lang w:val="cy-GB"/>
        </w:rPr>
        <w:t>1</w:t>
      </w:r>
      <w:r w:rsidR="004D78B7" w:rsidRPr="007A0E40">
        <w:rPr>
          <w:rFonts w:ascii="Verdana" w:hAnsi="Verdana"/>
          <w:b/>
          <w:szCs w:val="20"/>
          <w:lang w:val="cy-GB"/>
        </w:rPr>
        <w:t>.2</w:t>
      </w:r>
      <w:r w:rsidR="004D78B7" w:rsidRPr="007A0E40">
        <w:rPr>
          <w:rFonts w:ascii="Verdana" w:hAnsi="Verdana"/>
          <w:b/>
          <w:szCs w:val="20"/>
          <w:lang w:val="cy-GB"/>
        </w:rPr>
        <w:tab/>
        <w:t xml:space="preserve">Y </w:t>
      </w:r>
      <w:r w:rsidR="00940A97" w:rsidRPr="007A0E40">
        <w:rPr>
          <w:rFonts w:ascii="Verdana" w:hAnsi="Verdana"/>
          <w:b/>
          <w:szCs w:val="20"/>
          <w:lang w:val="cy-GB"/>
        </w:rPr>
        <w:t>Gyfarwyddiaeth</w:t>
      </w:r>
      <w:r w:rsidR="004D78B7" w:rsidRPr="007A0E40">
        <w:rPr>
          <w:rFonts w:ascii="Verdana" w:hAnsi="Verdana"/>
          <w:b/>
          <w:szCs w:val="20"/>
          <w:lang w:val="cy-GB"/>
        </w:rPr>
        <w:t xml:space="preserve"> </w:t>
      </w:r>
      <w:r w:rsidR="0012481A" w:rsidRPr="007A0E40">
        <w:rPr>
          <w:rFonts w:ascii="Verdana" w:hAnsi="Verdana"/>
          <w:b/>
          <w:szCs w:val="20"/>
          <w:lang w:val="cy-GB"/>
        </w:rPr>
        <w:t>Gyfathrebu</w:t>
      </w:r>
    </w:p>
    <w:p w14:paraId="6D166DD1" w14:textId="77777777" w:rsidR="004D78B7" w:rsidRPr="007A0E40" w:rsidRDefault="004D78B7" w:rsidP="004D78B7">
      <w:pPr>
        <w:ind w:left="840" w:right="589"/>
        <w:jc w:val="both"/>
        <w:rPr>
          <w:rFonts w:ascii="Verdana" w:hAnsi="Verdana"/>
          <w:b/>
          <w:i/>
          <w:szCs w:val="20"/>
          <w:lang w:val="cy-GB"/>
        </w:rPr>
      </w:pPr>
    </w:p>
    <w:p w14:paraId="2BD739DB" w14:textId="0DDBF6D8" w:rsidR="00902202" w:rsidRPr="007A0E40" w:rsidRDefault="00902202" w:rsidP="00902202">
      <w:pPr>
        <w:autoSpaceDE w:val="0"/>
        <w:autoSpaceDN w:val="0"/>
        <w:adjustRightInd w:val="0"/>
        <w:ind w:left="840"/>
        <w:rPr>
          <w:rFonts w:ascii="Verdana" w:hAnsi="Verdana" w:cs="Georgia"/>
          <w:szCs w:val="20"/>
          <w:lang w:val="cy-GB" w:eastAsia="en-GB"/>
        </w:rPr>
      </w:pPr>
      <w:r w:rsidRPr="007A0E40">
        <w:rPr>
          <w:rFonts w:ascii="Verdana" w:hAnsi="Verdana" w:cs="Georgia"/>
          <w:szCs w:val="20"/>
          <w:lang w:val="cy-GB" w:eastAsia="en-GB"/>
        </w:rPr>
        <w:t xml:space="preserve">Mae'r tendr hwn yn cael ei gynnal gan yr Adran Cyfathrebu a </w:t>
      </w:r>
      <w:r w:rsidR="00940A97" w:rsidRPr="007A0E40">
        <w:rPr>
          <w:rFonts w:ascii="Verdana" w:hAnsi="Verdana" w:cs="Georgia"/>
          <w:szCs w:val="20"/>
          <w:lang w:val="cy-GB" w:eastAsia="en-GB"/>
        </w:rPr>
        <w:t>Marchnata</w:t>
      </w:r>
      <w:r w:rsidRPr="007A0E40">
        <w:rPr>
          <w:rFonts w:ascii="Verdana" w:hAnsi="Verdana" w:cs="Georgia"/>
          <w:szCs w:val="20"/>
          <w:lang w:val="cy-GB" w:eastAsia="en-GB"/>
        </w:rPr>
        <w:t xml:space="preserve"> yn S4C. Mae'r adran yn gyfrifol am hyrwyddo </w:t>
      </w:r>
      <w:r w:rsidR="00940A97" w:rsidRPr="007A0E40">
        <w:rPr>
          <w:rFonts w:ascii="Verdana" w:hAnsi="Verdana" w:cs="Georgia"/>
          <w:szCs w:val="20"/>
          <w:lang w:val="cy-GB" w:eastAsia="en-GB"/>
        </w:rPr>
        <w:t>p</w:t>
      </w:r>
      <w:r w:rsidRPr="007A0E40">
        <w:rPr>
          <w:rFonts w:ascii="Verdana" w:hAnsi="Verdana" w:cs="Georgia"/>
          <w:szCs w:val="20"/>
          <w:lang w:val="cy-GB" w:eastAsia="en-GB"/>
        </w:rPr>
        <w:t>ob agwedd ar S4C i'r cyhoedd yn gyffredinol ac i gefnogi brand S4C.</w:t>
      </w:r>
    </w:p>
    <w:p w14:paraId="7CD861B4" w14:textId="77777777" w:rsidR="00902202" w:rsidRPr="007A0E40" w:rsidRDefault="00902202" w:rsidP="0012481A">
      <w:pPr>
        <w:autoSpaceDE w:val="0"/>
        <w:autoSpaceDN w:val="0"/>
        <w:adjustRightInd w:val="0"/>
        <w:ind w:left="840"/>
        <w:rPr>
          <w:rFonts w:ascii="Verdana" w:hAnsi="Verdana" w:cs="Georgia"/>
          <w:szCs w:val="20"/>
          <w:lang w:val="cy-GB" w:eastAsia="en-GB"/>
        </w:rPr>
      </w:pPr>
    </w:p>
    <w:p w14:paraId="06970E39" w14:textId="77777777" w:rsidR="0012481A" w:rsidRPr="007A0E40" w:rsidRDefault="0012481A" w:rsidP="004D78B7">
      <w:pPr>
        <w:ind w:left="840" w:right="589"/>
        <w:jc w:val="both"/>
        <w:rPr>
          <w:rFonts w:ascii="Verdana" w:hAnsi="Verdana"/>
          <w:b/>
          <w:szCs w:val="20"/>
          <w:lang w:val="cy-GB"/>
        </w:rPr>
      </w:pPr>
    </w:p>
    <w:p w14:paraId="6C0945F2" w14:textId="77777777" w:rsidR="004D78B7" w:rsidRPr="007A0E40" w:rsidRDefault="0038413B" w:rsidP="004D78B7">
      <w:pPr>
        <w:ind w:left="840" w:right="589"/>
        <w:jc w:val="both"/>
        <w:rPr>
          <w:rFonts w:ascii="Verdana" w:hAnsi="Verdana"/>
          <w:b/>
          <w:szCs w:val="20"/>
          <w:lang w:val="cy-GB"/>
        </w:rPr>
      </w:pPr>
      <w:r w:rsidRPr="007A0E40">
        <w:rPr>
          <w:rFonts w:ascii="Verdana" w:hAnsi="Verdana"/>
          <w:b/>
          <w:szCs w:val="20"/>
          <w:lang w:val="cy-GB"/>
        </w:rPr>
        <w:t>1</w:t>
      </w:r>
      <w:r w:rsidR="004D78B7" w:rsidRPr="007A0E40">
        <w:rPr>
          <w:rFonts w:ascii="Verdana" w:hAnsi="Verdana"/>
          <w:b/>
          <w:szCs w:val="20"/>
          <w:lang w:val="cy-GB"/>
        </w:rPr>
        <w:t>.3</w:t>
      </w:r>
      <w:r w:rsidR="004D78B7" w:rsidRPr="007A0E40">
        <w:rPr>
          <w:rFonts w:ascii="Verdana" w:hAnsi="Verdana"/>
          <w:b/>
          <w:szCs w:val="20"/>
          <w:lang w:val="cy-GB"/>
        </w:rPr>
        <w:tab/>
        <w:t xml:space="preserve">Gwybodaeth am Gefndir y Cytundeb </w:t>
      </w:r>
    </w:p>
    <w:p w14:paraId="3ACD3952" w14:textId="77777777" w:rsidR="004D78B7" w:rsidRPr="007A0E40" w:rsidRDefault="004D78B7" w:rsidP="004D78B7">
      <w:pPr>
        <w:ind w:left="840" w:right="589"/>
        <w:jc w:val="both"/>
        <w:rPr>
          <w:rFonts w:ascii="Verdana" w:hAnsi="Verdana"/>
          <w:szCs w:val="20"/>
          <w:lang w:val="cy-GB"/>
        </w:rPr>
      </w:pPr>
    </w:p>
    <w:p w14:paraId="2F3CAF21" w14:textId="007F42CB" w:rsidR="00902202" w:rsidRPr="007A0E40" w:rsidRDefault="00902202" w:rsidP="00902202">
      <w:pPr>
        <w:autoSpaceDE w:val="0"/>
        <w:autoSpaceDN w:val="0"/>
        <w:adjustRightInd w:val="0"/>
        <w:ind w:left="851"/>
        <w:jc w:val="both"/>
        <w:rPr>
          <w:rFonts w:ascii="Verdana" w:eastAsia="Calibri" w:hAnsi="Verdana" w:cs="Georgia"/>
          <w:color w:val="auto"/>
          <w:szCs w:val="20"/>
          <w:lang w:val="cy-GB" w:eastAsia="en-GB"/>
        </w:rPr>
      </w:pPr>
      <w:bookmarkStart w:id="1" w:name="_Hlk147216701"/>
      <w:r w:rsidRPr="007A0E40">
        <w:rPr>
          <w:rFonts w:ascii="Verdana" w:eastAsia="Calibri" w:hAnsi="Verdana" w:cs="Georgia"/>
          <w:color w:val="auto"/>
          <w:szCs w:val="20"/>
          <w:lang w:val="cy-GB" w:eastAsia="en-GB"/>
        </w:rPr>
        <w:t xml:space="preserve">Mae S4C yn chwilio drwy'r broses dendro hon i ymrwymo i </w:t>
      </w:r>
      <w:r w:rsidR="00010046" w:rsidRPr="007A0E40">
        <w:rPr>
          <w:rFonts w:ascii="Verdana" w:eastAsia="Calibri" w:hAnsi="Verdana" w:cs="Georgia"/>
          <w:color w:val="auto"/>
          <w:szCs w:val="20"/>
          <w:lang w:val="cy-GB" w:eastAsia="en-GB"/>
        </w:rPr>
        <w:t>gytundeb</w:t>
      </w:r>
      <w:r w:rsidRPr="007A0E40">
        <w:rPr>
          <w:rFonts w:ascii="Verdana" w:eastAsia="Calibri" w:hAnsi="Verdana" w:cs="Georgia"/>
          <w:color w:val="auto"/>
          <w:szCs w:val="20"/>
          <w:lang w:val="cy-GB" w:eastAsia="en-GB"/>
        </w:rPr>
        <w:t xml:space="preserve"> ar gyfer cyflenwi'r gwasanaethau canlynol</w:t>
      </w:r>
      <w:r w:rsidR="00010046" w:rsidRPr="007A0E40">
        <w:rPr>
          <w:rFonts w:ascii="Verdana" w:eastAsia="Calibri" w:hAnsi="Verdana" w:cs="Georgia"/>
          <w:color w:val="auto"/>
          <w:szCs w:val="20"/>
          <w:lang w:val="cy-GB" w:eastAsia="en-GB"/>
        </w:rPr>
        <w:t>:</w:t>
      </w:r>
      <w:r w:rsidRPr="007A0E40">
        <w:rPr>
          <w:rFonts w:ascii="Verdana" w:eastAsia="Calibri" w:hAnsi="Verdana" w:cs="Georgia"/>
          <w:color w:val="auto"/>
          <w:szCs w:val="20"/>
          <w:lang w:val="cy-GB" w:eastAsia="en-GB"/>
        </w:rPr>
        <w:t xml:space="preserve"> </w:t>
      </w:r>
    </w:p>
    <w:p w14:paraId="051750CF" w14:textId="77777777" w:rsidR="00902202" w:rsidRPr="007A0E40" w:rsidRDefault="00902202" w:rsidP="00902202">
      <w:pPr>
        <w:autoSpaceDE w:val="0"/>
        <w:autoSpaceDN w:val="0"/>
        <w:adjustRightInd w:val="0"/>
        <w:ind w:left="851"/>
        <w:jc w:val="both"/>
        <w:rPr>
          <w:rFonts w:ascii="Verdana" w:eastAsia="Calibri" w:hAnsi="Verdana" w:cs="Georgia"/>
          <w:color w:val="auto"/>
          <w:szCs w:val="20"/>
          <w:lang w:val="cy-GB" w:eastAsia="en-GB"/>
        </w:rPr>
      </w:pPr>
    </w:p>
    <w:p w14:paraId="7A0A1056" w14:textId="74048823" w:rsidR="00902202" w:rsidRPr="007A0E40" w:rsidRDefault="00902202" w:rsidP="00902202">
      <w:pPr>
        <w:autoSpaceDE w:val="0"/>
        <w:autoSpaceDN w:val="0"/>
        <w:adjustRightInd w:val="0"/>
        <w:ind w:left="851"/>
        <w:jc w:val="both"/>
        <w:rPr>
          <w:rFonts w:ascii="Verdana" w:eastAsia="Calibri" w:hAnsi="Verdana" w:cs="Georgia"/>
          <w:color w:val="auto"/>
          <w:szCs w:val="20"/>
          <w:lang w:val="cy-GB" w:eastAsia="en-GB"/>
        </w:rPr>
      </w:pPr>
      <w:r w:rsidRPr="007A0E40">
        <w:rPr>
          <w:rFonts w:ascii="Verdana" w:eastAsia="Calibri" w:hAnsi="Verdana" w:cs="Georgia"/>
          <w:color w:val="auto"/>
          <w:szCs w:val="20"/>
          <w:lang w:val="cy-GB" w:eastAsia="en-GB"/>
        </w:rPr>
        <w:t xml:space="preserve">Cynghori, cynllunio, archebu ac adolygu ymgyrchoedd cyfryngau </w:t>
      </w:r>
      <w:r w:rsidR="009F301A" w:rsidRPr="007A0E40">
        <w:rPr>
          <w:rFonts w:ascii="Verdana" w:eastAsia="Calibri" w:hAnsi="Verdana" w:cs="Georgia"/>
          <w:color w:val="auto"/>
          <w:szCs w:val="20"/>
          <w:lang w:val="cy-GB" w:eastAsia="en-GB"/>
        </w:rPr>
        <w:t xml:space="preserve">ac ymgyrchoedd cyfryngau cymdeithasol taledig </w:t>
      </w:r>
      <w:r w:rsidRPr="007A0E40">
        <w:rPr>
          <w:rFonts w:ascii="Verdana" w:eastAsia="Calibri" w:hAnsi="Verdana" w:cs="Georgia"/>
          <w:color w:val="auto"/>
          <w:szCs w:val="20"/>
          <w:lang w:val="cy-GB" w:eastAsia="en-GB"/>
        </w:rPr>
        <w:t>i hyrwyddo cynnwys a gwasanaethau S4C</w:t>
      </w:r>
      <w:r w:rsidR="009F301A" w:rsidRPr="007A0E40">
        <w:rPr>
          <w:rFonts w:ascii="Verdana" w:eastAsia="Calibri" w:hAnsi="Verdana" w:cs="Georgia"/>
          <w:color w:val="auto"/>
          <w:szCs w:val="20"/>
          <w:lang w:val="cy-GB" w:eastAsia="en-GB"/>
        </w:rPr>
        <w:t>.</w:t>
      </w:r>
      <w:r w:rsidRPr="007A0E40">
        <w:rPr>
          <w:rFonts w:ascii="Verdana" w:eastAsia="Calibri" w:hAnsi="Verdana" w:cs="Georgia"/>
          <w:color w:val="auto"/>
          <w:szCs w:val="20"/>
          <w:lang w:val="cy-GB" w:eastAsia="en-GB"/>
        </w:rPr>
        <w:t xml:space="preserve"> </w:t>
      </w:r>
    </w:p>
    <w:bookmarkEnd w:id="1"/>
    <w:p w14:paraId="298101BC" w14:textId="77777777" w:rsidR="00BD438B" w:rsidRPr="007A0E40" w:rsidRDefault="00BD438B" w:rsidP="0012481A">
      <w:pPr>
        <w:autoSpaceDE w:val="0"/>
        <w:autoSpaceDN w:val="0"/>
        <w:adjustRightInd w:val="0"/>
        <w:ind w:left="840"/>
        <w:rPr>
          <w:rFonts w:ascii="Verdana" w:hAnsi="Verdana" w:cs="Georgia"/>
          <w:szCs w:val="20"/>
          <w:lang w:val="cy-GB" w:eastAsia="en-GB"/>
        </w:rPr>
      </w:pPr>
    </w:p>
    <w:p w14:paraId="552C45B0" w14:textId="77777777" w:rsidR="0012481A" w:rsidRPr="007A0E40" w:rsidRDefault="0012481A" w:rsidP="0012481A">
      <w:pPr>
        <w:autoSpaceDE w:val="0"/>
        <w:autoSpaceDN w:val="0"/>
        <w:adjustRightInd w:val="0"/>
        <w:ind w:left="840"/>
        <w:rPr>
          <w:rFonts w:ascii="Verdana" w:hAnsi="Verdana" w:cs="Georgia"/>
          <w:szCs w:val="20"/>
          <w:lang w:val="cy-GB" w:eastAsia="en-GB"/>
        </w:rPr>
      </w:pPr>
      <w:r w:rsidRPr="007A0E40">
        <w:rPr>
          <w:rFonts w:ascii="Verdana" w:hAnsi="Verdana" w:cs="Georgia"/>
          <w:szCs w:val="20"/>
          <w:lang w:val="cy-GB" w:eastAsia="en-GB"/>
        </w:rPr>
        <w:t>Ceir mwy o wybodaeth am y cytundeb a gofynion S4C yn Rhan 2.</w:t>
      </w:r>
    </w:p>
    <w:p w14:paraId="1E7A5A37" w14:textId="77777777" w:rsidR="004D78B7" w:rsidRPr="007A0E40" w:rsidRDefault="004D78B7" w:rsidP="004D78B7">
      <w:pPr>
        <w:ind w:left="840" w:right="589"/>
        <w:jc w:val="both"/>
        <w:rPr>
          <w:rFonts w:ascii="Verdana" w:hAnsi="Verdana" w:cs="Arial"/>
          <w:szCs w:val="20"/>
          <w:lang w:val="cy-GB"/>
        </w:rPr>
      </w:pPr>
    </w:p>
    <w:p w14:paraId="56E3AB53" w14:textId="77777777" w:rsidR="004D78B7" w:rsidRPr="007A0E40" w:rsidRDefault="004D78B7" w:rsidP="004D78B7">
      <w:pPr>
        <w:ind w:left="840" w:right="589"/>
        <w:jc w:val="both"/>
        <w:rPr>
          <w:rFonts w:ascii="Verdana" w:hAnsi="Verdana"/>
          <w:szCs w:val="20"/>
          <w:lang w:val="cy-GB"/>
        </w:rPr>
      </w:pPr>
    </w:p>
    <w:p w14:paraId="77306398" w14:textId="77777777" w:rsidR="004D78B7" w:rsidRPr="007A0E40" w:rsidRDefault="004D78B7" w:rsidP="004D78B7">
      <w:pPr>
        <w:ind w:left="840" w:right="589"/>
        <w:jc w:val="both"/>
        <w:rPr>
          <w:rFonts w:ascii="Verdana" w:hAnsi="Verdana"/>
          <w:b/>
          <w:szCs w:val="20"/>
          <w:lang w:val="cy-GB"/>
        </w:rPr>
      </w:pPr>
      <w:r w:rsidRPr="007A0E40">
        <w:rPr>
          <w:rFonts w:ascii="Verdana" w:hAnsi="Verdana"/>
          <w:b/>
          <w:szCs w:val="20"/>
          <w:lang w:val="cy-GB"/>
        </w:rPr>
        <w:br w:type="page"/>
      </w:r>
    </w:p>
    <w:p w14:paraId="1669B342" w14:textId="77777777" w:rsidR="004D78B7" w:rsidRPr="007A0E40" w:rsidRDefault="004D78B7" w:rsidP="004D78B7">
      <w:pPr>
        <w:ind w:left="840" w:right="589"/>
        <w:jc w:val="both"/>
        <w:rPr>
          <w:rFonts w:ascii="Verdana" w:hAnsi="Verdana"/>
          <w:b/>
          <w:szCs w:val="20"/>
          <w:lang w:val="cy-GB"/>
        </w:rPr>
      </w:pPr>
      <w:r w:rsidRPr="007A0E40">
        <w:rPr>
          <w:rFonts w:ascii="Verdana" w:hAnsi="Verdana"/>
          <w:b/>
          <w:szCs w:val="20"/>
          <w:lang w:val="cy-GB"/>
        </w:rPr>
        <w:lastRenderedPageBreak/>
        <w:t xml:space="preserve">Rhan </w:t>
      </w:r>
      <w:r w:rsidR="0038413B" w:rsidRPr="007A0E40">
        <w:rPr>
          <w:rFonts w:ascii="Verdana" w:hAnsi="Verdana"/>
          <w:b/>
          <w:szCs w:val="20"/>
          <w:lang w:val="cy-GB"/>
        </w:rPr>
        <w:t>2</w:t>
      </w:r>
      <w:r w:rsidR="007A5DE9" w:rsidRPr="007A0E40">
        <w:rPr>
          <w:rFonts w:ascii="Verdana" w:hAnsi="Verdana"/>
          <w:b/>
          <w:szCs w:val="20"/>
          <w:lang w:val="cy-GB"/>
        </w:rPr>
        <w:t xml:space="preserve">  </w:t>
      </w:r>
      <w:r w:rsidRPr="007A0E40">
        <w:rPr>
          <w:rFonts w:ascii="Verdana" w:hAnsi="Verdana"/>
          <w:b/>
          <w:szCs w:val="20"/>
          <w:lang w:val="cy-GB"/>
        </w:rPr>
        <w:t xml:space="preserve">Gwybodaeth Bellach am y Cytundeb </w:t>
      </w:r>
    </w:p>
    <w:p w14:paraId="5728796D" w14:textId="77777777" w:rsidR="004D78B7" w:rsidRPr="007A0E40" w:rsidRDefault="004D78B7" w:rsidP="004D78B7">
      <w:pPr>
        <w:ind w:left="840" w:right="589"/>
        <w:jc w:val="both"/>
        <w:rPr>
          <w:rFonts w:ascii="Verdana" w:hAnsi="Verdana"/>
          <w:b/>
          <w:i/>
          <w:szCs w:val="20"/>
          <w:lang w:val="cy-GB"/>
        </w:rPr>
      </w:pPr>
    </w:p>
    <w:p w14:paraId="46C73F0A" w14:textId="2B594B17" w:rsidR="004D78B7" w:rsidRPr="007A0E40" w:rsidRDefault="007A5DE9" w:rsidP="004D78B7">
      <w:pPr>
        <w:ind w:left="840" w:right="589"/>
        <w:jc w:val="both"/>
        <w:rPr>
          <w:rFonts w:ascii="Verdana" w:hAnsi="Verdana"/>
          <w:szCs w:val="20"/>
          <w:lang w:val="cy-GB"/>
        </w:rPr>
      </w:pPr>
      <w:bookmarkStart w:id="2" w:name="_Hlk147217671"/>
      <w:r w:rsidRPr="007A0E40">
        <w:rPr>
          <w:rFonts w:ascii="Verdana" w:hAnsi="Verdana"/>
          <w:szCs w:val="20"/>
          <w:lang w:val="cy-GB"/>
        </w:rPr>
        <w:t xml:space="preserve">Bydd S4C yn gofyn bod </w:t>
      </w:r>
      <w:r w:rsidR="000D32D1" w:rsidRPr="007A0E40">
        <w:rPr>
          <w:rFonts w:ascii="Verdana" w:hAnsi="Verdana"/>
          <w:szCs w:val="20"/>
          <w:lang w:val="cy-GB"/>
        </w:rPr>
        <w:t xml:space="preserve">y tendrwr </w:t>
      </w:r>
      <w:r w:rsidRPr="007A0E40">
        <w:rPr>
          <w:rFonts w:ascii="Verdana" w:hAnsi="Verdana"/>
          <w:szCs w:val="20"/>
          <w:lang w:val="cy-GB"/>
        </w:rPr>
        <w:t xml:space="preserve">llwyddiannus </w:t>
      </w:r>
      <w:r w:rsidR="000D32D1" w:rsidRPr="007A0E40">
        <w:rPr>
          <w:rFonts w:ascii="Verdana" w:hAnsi="Verdana"/>
          <w:szCs w:val="20"/>
          <w:lang w:val="cy-GB"/>
        </w:rPr>
        <w:t>yn</w:t>
      </w:r>
      <w:bookmarkEnd w:id="2"/>
      <w:r w:rsidR="000D32D1" w:rsidRPr="007A0E40">
        <w:rPr>
          <w:rFonts w:ascii="Verdana" w:hAnsi="Verdana"/>
          <w:szCs w:val="20"/>
          <w:lang w:val="cy-GB"/>
        </w:rPr>
        <w:t>:</w:t>
      </w:r>
    </w:p>
    <w:p w14:paraId="1BA28BCC" w14:textId="45D9CDCD" w:rsidR="00107256" w:rsidRPr="007A0E40" w:rsidRDefault="00107256" w:rsidP="004D78B7">
      <w:pPr>
        <w:ind w:left="840" w:right="589"/>
        <w:jc w:val="both"/>
        <w:rPr>
          <w:rFonts w:ascii="Verdana" w:hAnsi="Verdana"/>
          <w:szCs w:val="20"/>
          <w:lang w:val="cy-GB"/>
        </w:rPr>
      </w:pPr>
    </w:p>
    <w:p w14:paraId="182AD757" w14:textId="467DDEB6"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color w:val="auto"/>
          <w:szCs w:val="22"/>
          <w:lang w:val="cy-GB" w:eastAsia="en-GB"/>
        </w:rPr>
      </w:pPr>
      <w:bookmarkStart w:id="3" w:name="_Hlk129022721"/>
      <w:r w:rsidRPr="007A0E40">
        <w:rPr>
          <w:rFonts w:ascii="Verdana" w:hAnsi="Verdana"/>
          <w:color w:val="333333"/>
          <w:lang w:val="cy-GB"/>
        </w:rPr>
        <w:t>g</w:t>
      </w:r>
      <w:r w:rsidR="00107256" w:rsidRPr="007A0E40">
        <w:rPr>
          <w:rFonts w:ascii="Verdana" w:hAnsi="Verdana"/>
          <w:color w:val="333333"/>
          <w:lang w:val="cy-GB"/>
        </w:rPr>
        <w:t>weithio fel partner strategol gyda tîm marchnata</w:t>
      </w:r>
      <w:r w:rsidR="00260C7B" w:rsidRPr="007A0E40">
        <w:rPr>
          <w:rFonts w:ascii="Verdana" w:hAnsi="Verdana"/>
          <w:color w:val="333333"/>
          <w:lang w:val="cy-GB"/>
        </w:rPr>
        <w:t xml:space="preserve"> S4C</w:t>
      </w:r>
      <w:r w:rsidR="00107256" w:rsidRPr="007A0E40">
        <w:rPr>
          <w:rFonts w:ascii="Verdana" w:hAnsi="Verdana"/>
          <w:color w:val="333333"/>
          <w:lang w:val="cy-GB"/>
        </w:rPr>
        <w:t xml:space="preserve">, i greu a gweithredu cynllun cyfryngau strategol </w:t>
      </w:r>
      <w:r w:rsidR="00110F4C" w:rsidRPr="007A0E40">
        <w:rPr>
          <w:rFonts w:ascii="Verdana" w:hAnsi="Verdana"/>
          <w:color w:val="333333"/>
          <w:lang w:val="cy-GB"/>
        </w:rPr>
        <w:t xml:space="preserve">(gan gynnwys cynllun cyfryngau cymdeithasol strategol ar gyfer S4C gan blethu i'r ymgyrch gyfryngau ehangach) </w:t>
      </w:r>
      <w:r w:rsidR="00107256" w:rsidRPr="007A0E40">
        <w:rPr>
          <w:rFonts w:ascii="Verdana" w:hAnsi="Verdana"/>
          <w:color w:val="333333"/>
          <w:lang w:val="cy-GB"/>
        </w:rPr>
        <w:t>ar gyfer S4C i wneud y mwyaf o'n hadnoddau a chyflawni ein hamcanion craidd o ddenu cynulleidfaoedd</w:t>
      </w:r>
      <w:r w:rsidR="00110F4C" w:rsidRPr="007A0E40">
        <w:rPr>
          <w:rFonts w:ascii="Verdana" w:hAnsi="Verdana"/>
          <w:color w:val="333333"/>
          <w:lang w:val="cy-GB"/>
        </w:rPr>
        <w:t>, cyfredol a newydd,</w:t>
      </w:r>
      <w:r w:rsidR="00107256" w:rsidRPr="007A0E40">
        <w:rPr>
          <w:rFonts w:ascii="Verdana" w:hAnsi="Verdana"/>
          <w:color w:val="333333"/>
          <w:lang w:val="cy-GB"/>
        </w:rPr>
        <w:t xml:space="preserve"> i'r sianel a chynnwys S4C ar draws yr holl lwyfannau perthnasol yn unol â'n strategaeth cynulleidfa a'n blaenoriaethau</w:t>
      </w:r>
      <w:r w:rsidR="00110F4C" w:rsidRPr="007A0E40">
        <w:rPr>
          <w:rFonts w:ascii="Verdana" w:hAnsi="Verdana"/>
          <w:color w:val="333333"/>
          <w:lang w:val="cy-GB"/>
        </w:rPr>
        <w:t>;</w:t>
      </w:r>
      <w:r w:rsidR="00107256" w:rsidRPr="007A0E40">
        <w:rPr>
          <w:rFonts w:ascii="Verdana" w:hAnsi="Verdana"/>
          <w:color w:val="333333"/>
          <w:lang w:val="cy-GB"/>
        </w:rPr>
        <w:t xml:space="preserve"> </w:t>
      </w:r>
      <w:bookmarkStart w:id="4" w:name="_Hlk145323064"/>
      <w:bookmarkEnd w:id="4"/>
    </w:p>
    <w:bookmarkEnd w:id="3"/>
    <w:p w14:paraId="3E93DE3A" w14:textId="4A3B0FA7" w:rsidR="00107256" w:rsidRPr="007A0E40" w:rsidRDefault="00107256"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 xml:space="preserve">datblygu strategaeth prynu cyfryngau </w:t>
      </w:r>
      <w:r w:rsidR="00110F4C" w:rsidRPr="007A0E40">
        <w:rPr>
          <w:rFonts w:ascii="Verdana" w:hAnsi="Verdana"/>
          <w:lang w:val="cy-GB" w:eastAsia="en-GB"/>
        </w:rPr>
        <w:t xml:space="preserve">a cyfryngau cymdeithasol taledig </w:t>
      </w:r>
      <w:r w:rsidRPr="007A0E40">
        <w:rPr>
          <w:rFonts w:ascii="Verdana" w:hAnsi="Verdana"/>
          <w:lang w:val="cy-GB"/>
        </w:rPr>
        <w:t>am gyfnod y cytundeb</w:t>
      </w:r>
      <w:r w:rsidRPr="007A0E40">
        <w:rPr>
          <w:rFonts w:ascii="Verdana" w:hAnsi="Verdana"/>
          <w:lang w:val="cy-GB" w:eastAsia="en-GB"/>
        </w:rPr>
        <w:t xml:space="preserve"> fel yr amlinellir yn y tendr, gan ystyried y nodau, </w:t>
      </w:r>
      <w:r w:rsidRPr="007A0E40">
        <w:rPr>
          <w:rFonts w:ascii="Verdana" w:hAnsi="Verdana"/>
          <w:color w:val="333333"/>
          <w:lang w:val="cy-GB"/>
        </w:rPr>
        <w:t>cyllidebau, amseru, cyrhaeddiad cynulleidfa, amlder, costau, a mesuriadau gwerthuso a osodir gan S4C ar gyfer yr ymgyrch</w:t>
      </w:r>
      <w:r w:rsidR="00110F4C" w:rsidRPr="007A0E40">
        <w:rPr>
          <w:rFonts w:ascii="Verdana" w:hAnsi="Verdana"/>
          <w:color w:val="333333"/>
          <w:lang w:val="cy-GB"/>
        </w:rPr>
        <w:t>;</w:t>
      </w:r>
    </w:p>
    <w:p w14:paraId="49C124B2" w14:textId="69469100"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m</w:t>
      </w:r>
      <w:r w:rsidR="00107256" w:rsidRPr="007A0E40">
        <w:rPr>
          <w:rFonts w:ascii="Verdana" w:hAnsi="Verdana"/>
          <w:lang w:val="cy-GB" w:eastAsia="en-GB"/>
        </w:rPr>
        <w:t>eddu ar ddealltwriaeth fanwl o holl</w:t>
      </w:r>
      <w:r w:rsidR="00107256" w:rsidRPr="007A0E40">
        <w:rPr>
          <w:rFonts w:ascii="Verdana" w:hAnsi="Verdana"/>
          <w:color w:val="333333"/>
          <w:lang w:val="cy-GB"/>
        </w:rPr>
        <w:t xml:space="preserve"> sianeli cyfryngau</w:t>
      </w:r>
      <w:r w:rsidR="00110F4C" w:rsidRPr="007A0E40">
        <w:rPr>
          <w:rFonts w:ascii="Verdana" w:hAnsi="Verdana"/>
          <w:color w:val="333333"/>
          <w:lang w:val="cy-GB"/>
        </w:rPr>
        <w:t xml:space="preserve"> a cyfryngau cymdeithasol y</w:t>
      </w:r>
      <w:r w:rsidR="00107256" w:rsidRPr="007A0E40">
        <w:rPr>
          <w:rFonts w:ascii="Verdana" w:hAnsi="Verdana"/>
          <w:color w:val="333333"/>
          <w:lang w:val="cy-GB"/>
        </w:rPr>
        <w:t xml:space="preserve"> D</w:t>
      </w:r>
      <w:r w:rsidR="00110F4C" w:rsidRPr="007A0E40">
        <w:rPr>
          <w:rFonts w:ascii="Verdana" w:hAnsi="Verdana"/>
          <w:color w:val="333333"/>
          <w:lang w:val="cy-GB"/>
        </w:rPr>
        <w:t>U</w:t>
      </w:r>
      <w:r w:rsidR="00107256" w:rsidRPr="007A0E40">
        <w:rPr>
          <w:rFonts w:ascii="Verdana" w:hAnsi="Verdana"/>
          <w:color w:val="333333"/>
          <w:lang w:val="cy-GB"/>
        </w:rPr>
        <w:t xml:space="preserve"> a'u gwerth i S4C, wedi'u cefnogi ag ymchwil helaeth yn y cyfryngau sy'n deall naws darlledu Cymraeg ac ymddygiad cyfoes cynulleidfaoedd o’u arferoedd defnydd cynnwys yng Nghymru a thu hwnt</w:t>
      </w:r>
      <w:r w:rsidR="00110F4C" w:rsidRPr="007A0E40">
        <w:rPr>
          <w:rFonts w:ascii="Verdana" w:hAnsi="Verdana"/>
          <w:color w:val="333333"/>
          <w:lang w:val="cy-GB"/>
        </w:rPr>
        <w:t>;</w:t>
      </w:r>
      <w:r w:rsidR="00107256" w:rsidRPr="007A0E40">
        <w:rPr>
          <w:rFonts w:ascii="Verdana" w:hAnsi="Verdana"/>
          <w:color w:val="333333"/>
          <w:lang w:val="cy-GB"/>
        </w:rPr>
        <w:t xml:space="preserve">  </w:t>
      </w:r>
    </w:p>
    <w:p w14:paraId="11A9A166" w14:textId="53358D82"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m</w:t>
      </w:r>
      <w:r w:rsidR="00107256" w:rsidRPr="007A0E40">
        <w:rPr>
          <w:rFonts w:ascii="Verdana" w:hAnsi="Verdana"/>
          <w:lang w:val="cy-GB" w:eastAsia="en-GB"/>
        </w:rPr>
        <w:t>eddu ar ddealltwriaeth fanwl o dirwedd y cyfryngau a diwylliant</w:t>
      </w:r>
      <w:r w:rsidR="00110F4C" w:rsidRPr="007A0E40">
        <w:rPr>
          <w:rFonts w:ascii="Verdana" w:hAnsi="Verdana"/>
          <w:lang w:val="cy-GB" w:eastAsia="en-GB"/>
        </w:rPr>
        <w:t xml:space="preserve"> a cyfryngau cymdeithasol</w:t>
      </w:r>
      <w:r w:rsidR="00107256" w:rsidRPr="007A0E40">
        <w:rPr>
          <w:rFonts w:ascii="Verdana" w:hAnsi="Verdana"/>
          <w:lang w:val="cy-GB" w:eastAsia="en-GB"/>
        </w:rPr>
        <w:t xml:space="preserve"> yng Nghymru</w:t>
      </w:r>
      <w:r w:rsidR="00110F4C" w:rsidRPr="007A0E40">
        <w:rPr>
          <w:rFonts w:ascii="Verdana" w:hAnsi="Verdana"/>
          <w:lang w:val="cy-GB" w:eastAsia="en-GB"/>
        </w:rPr>
        <w:t xml:space="preserve"> a thu hwnt</w:t>
      </w:r>
      <w:r w:rsidR="00107256" w:rsidRPr="007A0E40">
        <w:rPr>
          <w:rFonts w:ascii="Verdana" w:hAnsi="Verdana"/>
          <w:lang w:val="cy-GB" w:eastAsia="en-GB"/>
        </w:rPr>
        <w:t xml:space="preserve"> ac yn arbennig arferion gwylio'r gynulleidfa Gymraeg, beth bynnag eu gallu ieithyddol</w:t>
      </w:r>
      <w:r w:rsidR="002B0D21" w:rsidRPr="007A0E40">
        <w:rPr>
          <w:rFonts w:ascii="Verdana" w:hAnsi="Verdana"/>
          <w:lang w:val="cy-GB" w:eastAsia="en-GB"/>
        </w:rPr>
        <w:t>;</w:t>
      </w:r>
    </w:p>
    <w:p w14:paraId="33A18CA3" w14:textId="2773941A"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c</w:t>
      </w:r>
      <w:r w:rsidR="00107256" w:rsidRPr="007A0E40">
        <w:rPr>
          <w:rFonts w:ascii="Verdana" w:hAnsi="Verdana"/>
          <w:lang w:val="cy-GB" w:eastAsia="en-GB"/>
        </w:rPr>
        <w:t xml:space="preserve">ynllunio, cynghori a rheoli ymgyrchoedd cyfryngau ar gyfer ymgyrchoedd brand tymor hir ac ar gyfer prosiectau unigol wedi'u briffio gan S4C ar draws unrhyw a phob cyfrwng gan gynnwys ond heb fod yn gyfyngedig i awyr agored, radio, teledu, y wasg, amgylchol a digidol (ac eithrio hysbysebion </w:t>
      </w:r>
      <w:r w:rsidR="00107256" w:rsidRPr="007A0E40">
        <w:rPr>
          <w:rFonts w:ascii="Verdana" w:hAnsi="Verdana"/>
          <w:color w:val="auto"/>
          <w:lang w:val="cy-GB" w:eastAsia="en-GB"/>
        </w:rPr>
        <w:t>rhwydweithiau</w:t>
      </w:r>
      <w:r w:rsidR="00107256" w:rsidRPr="007A0E40">
        <w:rPr>
          <w:rFonts w:ascii="Verdana" w:hAnsi="Verdana"/>
          <w:color w:val="FF0000"/>
          <w:lang w:val="cy-GB" w:eastAsia="en-GB"/>
        </w:rPr>
        <w:t xml:space="preserve"> </w:t>
      </w:r>
      <w:r w:rsidR="00107256" w:rsidRPr="007A0E40">
        <w:rPr>
          <w:rFonts w:ascii="Verdana" w:hAnsi="Verdana"/>
          <w:lang w:val="cy-GB" w:eastAsia="en-GB"/>
        </w:rPr>
        <w:t>cymdeithasol);</w:t>
      </w:r>
    </w:p>
    <w:p w14:paraId="35D2C2AF" w14:textId="0C9F5954" w:rsidR="002B0D21" w:rsidRPr="007A0E40" w:rsidRDefault="002B0D21" w:rsidP="006369BD">
      <w:pPr>
        <w:numPr>
          <w:ilvl w:val="0"/>
          <w:numId w:val="42"/>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cynllunio, cynghori a rheoli hysbysebion cyfryngau cymdeithasol ar gyfer prosiectau byddai’n cael eu briffio gan S4C (o ddeutu 3 prosiect taledig y mis) ar draws unrhyw gyfryngau cymdeithasol gan gynnwys cynllunio, dyrannu cyllidebau, creu asedau a chyflawni hysbysebion;</w:t>
      </w:r>
    </w:p>
    <w:p w14:paraId="579D2719" w14:textId="396D6BF1"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t</w:t>
      </w:r>
      <w:r w:rsidR="00107256" w:rsidRPr="007A0E40">
        <w:rPr>
          <w:rFonts w:ascii="Verdana" w:hAnsi="Verdana"/>
          <w:lang w:val="cy-GB" w:eastAsia="en-GB"/>
        </w:rPr>
        <w:t>rafod cyfraddau ffafriol gyda pherchnogion cyfryngau</w:t>
      </w:r>
      <w:r w:rsidR="002B0D21" w:rsidRPr="007A0E40">
        <w:rPr>
          <w:lang w:val="cy-GB"/>
        </w:rPr>
        <w:t xml:space="preserve"> </w:t>
      </w:r>
      <w:r w:rsidR="002B0D21" w:rsidRPr="007A0E40">
        <w:rPr>
          <w:rFonts w:ascii="Verdana" w:hAnsi="Verdana"/>
          <w:lang w:val="cy-GB" w:eastAsia="en-GB"/>
        </w:rPr>
        <w:t>a chyflwyno cynllun ymgyrch gyda chostau i'w gymeradwyo gan S4C</w:t>
      </w:r>
      <w:r w:rsidR="00107256" w:rsidRPr="007A0E40">
        <w:rPr>
          <w:rFonts w:ascii="Verdana" w:hAnsi="Verdana"/>
          <w:lang w:val="cy-GB" w:eastAsia="en-GB"/>
        </w:rPr>
        <w:t>;</w:t>
      </w:r>
    </w:p>
    <w:p w14:paraId="42F1DAC6" w14:textId="7DC80645"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bookmarkStart w:id="5" w:name="_Hlk126933102"/>
      <w:r w:rsidRPr="007A0E40">
        <w:rPr>
          <w:rFonts w:ascii="Verdana" w:hAnsi="Verdana"/>
          <w:lang w:val="cy-GB" w:eastAsia="en-GB"/>
        </w:rPr>
        <w:t>g</w:t>
      </w:r>
      <w:r w:rsidR="00107256" w:rsidRPr="007A0E40">
        <w:rPr>
          <w:rFonts w:ascii="Verdana" w:hAnsi="Verdana"/>
          <w:lang w:val="cy-GB" w:eastAsia="en-GB"/>
        </w:rPr>
        <w:t>allu ymateb yn hyblyg i amseroedd arweiniol a cheisiadau archebu byr;</w:t>
      </w:r>
    </w:p>
    <w:p w14:paraId="5362BEF6" w14:textId="77777777" w:rsidR="00107256" w:rsidRPr="007A0E40" w:rsidRDefault="00107256" w:rsidP="006369BD">
      <w:pPr>
        <w:numPr>
          <w:ilvl w:val="0"/>
          <w:numId w:val="41"/>
        </w:numPr>
        <w:tabs>
          <w:tab w:val="clear" w:pos="720"/>
          <w:tab w:val="num" w:pos="1276"/>
        </w:tabs>
        <w:autoSpaceDE w:val="0"/>
        <w:autoSpaceDN w:val="0"/>
        <w:ind w:left="1276" w:hanging="425"/>
        <w:jc w:val="both"/>
        <w:rPr>
          <w:rFonts w:ascii="Verdana" w:hAnsi="Verdana"/>
          <w:lang w:val="cy-GB" w:eastAsia="en-GB"/>
        </w:rPr>
      </w:pPr>
      <w:bookmarkStart w:id="6" w:name="_Hlk126933126"/>
      <w:bookmarkEnd w:id="5"/>
      <w:r w:rsidRPr="007A0E40">
        <w:rPr>
          <w:rFonts w:ascii="Verdana" w:hAnsi="Verdana"/>
          <w:lang w:val="cy-GB" w:eastAsia="en-GB"/>
        </w:rPr>
        <w:t>fod yn gyfrifol ac yn atebol am gyfathrebu'n glir â manylebau cywir a gofynion cyflwyno rhwng perchnogion y cyfryngau a staff S4C;</w:t>
      </w:r>
      <w:bookmarkStart w:id="7" w:name="_Hlk129018644"/>
    </w:p>
    <w:bookmarkEnd w:id="6"/>
    <w:bookmarkEnd w:id="7"/>
    <w:p w14:paraId="7F65FD0D" w14:textId="24E3B433" w:rsidR="00107256" w:rsidRPr="007A0E40" w:rsidRDefault="00107256"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 xml:space="preserve">perfformiad olrhain wythnosol ac adrodd diwedd ymgyrch </w:t>
      </w:r>
      <w:r w:rsidR="002B0D21" w:rsidRPr="007A0E40">
        <w:rPr>
          <w:rFonts w:ascii="Verdana" w:hAnsi="Verdana"/>
          <w:lang w:val="cy-GB" w:eastAsia="en-GB"/>
        </w:rPr>
        <w:t>y</w:t>
      </w:r>
      <w:r w:rsidRPr="007A0E40">
        <w:rPr>
          <w:rFonts w:ascii="Verdana" w:hAnsi="Verdana"/>
          <w:lang w:val="cy-GB" w:eastAsia="en-GB"/>
        </w:rPr>
        <w:t xml:space="preserve">n </w:t>
      </w:r>
      <w:r w:rsidRPr="007A0E40">
        <w:rPr>
          <w:rFonts w:ascii="Verdana" w:hAnsi="Verdana"/>
          <w:lang w:val="cy-GB"/>
        </w:rPr>
        <w:t>cynnwys adrodd ar y cyfryngau cymdeithasol i gynhyrchu adroddiadau wythnosol a thymor hir</w:t>
      </w:r>
      <w:r w:rsidR="002B0D21" w:rsidRPr="007A0E40">
        <w:rPr>
          <w:rFonts w:ascii="Verdana" w:hAnsi="Verdana"/>
          <w:lang w:val="cy-GB"/>
        </w:rPr>
        <w:t>;</w:t>
      </w:r>
      <w:r w:rsidRPr="007A0E40">
        <w:rPr>
          <w:rFonts w:ascii="Verdana" w:hAnsi="Verdana"/>
          <w:lang w:val="cy-GB"/>
        </w:rPr>
        <w:t xml:space="preserve"> </w:t>
      </w:r>
    </w:p>
    <w:p w14:paraId="06A9CDEB" w14:textId="4E84DDB8"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c</w:t>
      </w:r>
      <w:r w:rsidR="00107256" w:rsidRPr="007A0E40">
        <w:rPr>
          <w:rFonts w:ascii="Verdana" w:hAnsi="Verdana"/>
          <w:lang w:val="cy-GB" w:eastAsia="en-GB"/>
        </w:rPr>
        <w:t>adw S4C yn ymwybodol o ddatblygiadau cyfryngau newydd a chyfleoedd hyrwyddo yng Nghymru a thueddiadau o fewn y cyfryngau digidol</w:t>
      </w:r>
      <w:r w:rsidR="002B0D21" w:rsidRPr="007A0E40">
        <w:rPr>
          <w:rFonts w:ascii="Verdana" w:hAnsi="Verdana"/>
          <w:lang w:val="cy-GB" w:eastAsia="en-GB"/>
        </w:rPr>
        <w:t>;</w:t>
      </w:r>
    </w:p>
    <w:p w14:paraId="3B4D5CF4" w14:textId="77777777" w:rsidR="00107256" w:rsidRPr="007A0E40" w:rsidRDefault="00107256"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 xml:space="preserve">ymgymryd â'r holl gliriad sgript/cerddoriaeth angenrheidiol ar gyfer cynnwys i'w ddefnyddio gan berchnogion y cyfryngau; </w:t>
      </w:r>
    </w:p>
    <w:p w14:paraId="21F3D967" w14:textId="485915DC"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c</w:t>
      </w:r>
      <w:r w:rsidR="00107256" w:rsidRPr="007A0E40">
        <w:rPr>
          <w:rFonts w:ascii="Verdana" w:hAnsi="Verdana"/>
          <w:lang w:val="cy-GB" w:eastAsia="en-GB"/>
        </w:rPr>
        <w:t xml:space="preserve">ynnig cyngor ar arfer gorau a defnyddio data ac ymchwil </w:t>
      </w:r>
      <w:r w:rsidR="00107256" w:rsidRPr="007A0E40">
        <w:rPr>
          <w:rFonts w:ascii="Verdana" w:hAnsi="Verdana"/>
          <w:color w:val="333333"/>
          <w:lang w:val="cy-GB"/>
        </w:rPr>
        <w:t>(data S4C a data'r farchnad) i gefnogi’r strategaeth gyfryngau</w:t>
      </w:r>
      <w:r w:rsidR="002B0D21" w:rsidRPr="007A0E40">
        <w:rPr>
          <w:rFonts w:ascii="Verdana" w:hAnsi="Verdana"/>
          <w:color w:val="333333"/>
          <w:lang w:val="cy-GB"/>
        </w:rPr>
        <w:t xml:space="preserve"> a marchnata digidol</w:t>
      </w:r>
      <w:r w:rsidR="00107256" w:rsidRPr="007A0E40">
        <w:rPr>
          <w:rFonts w:ascii="Verdana" w:hAnsi="Verdana"/>
          <w:color w:val="333333"/>
          <w:lang w:val="cy-GB"/>
        </w:rPr>
        <w:t xml:space="preserve"> a sut bydd hyn yn llywio'r ystyriaeth a osodwyd ar gyfer ein hymgyrchoedd;</w:t>
      </w:r>
    </w:p>
    <w:p w14:paraId="22E81950" w14:textId="5476B2FE" w:rsidR="00107256" w:rsidRPr="007A0E40" w:rsidRDefault="00B829BA" w:rsidP="006369BD">
      <w:pPr>
        <w:numPr>
          <w:ilvl w:val="0"/>
          <w:numId w:val="41"/>
        </w:numPr>
        <w:tabs>
          <w:tab w:val="clear" w:pos="720"/>
          <w:tab w:val="num" w:pos="1276"/>
        </w:tabs>
        <w:autoSpaceDE w:val="0"/>
        <w:autoSpaceDN w:val="0"/>
        <w:ind w:left="1276" w:hanging="425"/>
        <w:jc w:val="both"/>
        <w:rPr>
          <w:rFonts w:ascii="Verdana" w:hAnsi="Verdana"/>
          <w:lang w:val="cy-GB" w:eastAsia="en-GB"/>
        </w:rPr>
      </w:pPr>
      <w:bookmarkStart w:id="8" w:name="_Hlk126933222"/>
      <w:r w:rsidRPr="007A0E40">
        <w:rPr>
          <w:rFonts w:ascii="Verdana" w:hAnsi="Verdana"/>
          <w:lang w:val="cy-GB" w:eastAsia="en-GB"/>
        </w:rPr>
        <w:t>m</w:t>
      </w:r>
      <w:r w:rsidR="00107256" w:rsidRPr="007A0E40">
        <w:rPr>
          <w:rFonts w:ascii="Verdana" w:hAnsi="Verdana"/>
          <w:lang w:val="cy-GB" w:eastAsia="en-GB"/>
        </w:rPr>
        <w:t>ynychu cyfarfodydd yn rhithiol neu yn swyddfeydd S4C yn ôl yr angen; a</w:t>
      </w:r>
    </w:p>
    <w:p w14:paraId="3D1FE42F" w14:textId="75B7C2A1" w:rsidR="00107256" w:rsidRPr="007A0E40" w:rsidRDefault="002B0D21" w:rsidP="006369BD">
      <w:pPr>
        <w:numPr>
          <w:ilvl w:val="0"/>
          <w:numId w:val="41"/>
        </w:numPr>
        <w:tabs>
          <w:tab w:val="clear" w:pos="720"/>
          <w:tab w:val="num" w:pos="1276"/>
        </w:tabs>
        <w:autoSpaceDE w:val="0"/>
        <w:autoSpaceDN w:val="0"/>
        <w:ind w:left="1276" w:hanging="425"/>
        <w:jc w:val="both"/>
        <w:rPr>
          <w:rFonts w:ascii="Verdana" w:hAnsi="Verdana"/>
          <w:lang w:val="cy-GB" w:eastAsia="en-GB"/>
        </w:rPr>
      </w:pPr>
      <w:r w:rsidRPr="007A0E40">
        <w:rPr>
          <w:rFonts w:ascii="Verdana" w:hAnsi="Verdana"/>
          <w:lang w:val="cy-GB" w:eastAsia="en-GB"/>
        </w:rPr>
        <w:t>g</w:t>
      </w:r>
      <w:r w:rsidR="00107256" w:rsidRPr="007A0E40">
        <w:rPr>
          <w:rFonts w:ascii="Verdana" w:hAnsi="Verdana"/>
          <w:lang w:val="cy-GB" w:eastAsia="en-GB"/>
        </w:rPr>
        <w:t>weithio mewn ffordd gydweithredol a chyflenwol gydag ymgyrchoedd mewnol S4C yn enwedig mewn perthynas â phrosiectau cyfryngau cymdeithasol, digidol a mewnol (lle bo'n berthnasol)</w:t>
      </w:r>
      <w:r w:rsidRPr="007A0E40">
        <w:rPr>
          <w:lang w:val="cy-GB"/>
        </w:rPr>
        <w:t xml:space="preserve"> </w:t>
      </w:r>
      <w:r w:rsidRPr="007A0E40">
        <w:rPr>
          <w:rFonts w:ascii="Verdana" w:hAnsi="Verdana"/>
          <w:lang w:val="cy-GB" w:eastAsia="en-GB"/>
        </w:rPr>
        <w:t>a gyda'r tîm Brand a Chreadigol mewn perthynas â chreu asedau</w:t>
      </w:r>
      <w:r w:rsidR="00107256" w:rsidRPr="007A0E40">
        <w:rPr>
          <w:rFonts w:ascii="Verdana" w:hAnsi="Verdana"/>
          <w:lang w:val="cy-GB" w:eastAsia="en-GB"/>
        </w:rPr>
        <w:t>.</w:t>
      </w:r>
      <w:bookmarkEnd w:id="8"/>
    </w:p>
    <w:p w14:paraId="4833C674" w14:textId="77777777" w:rsidR="00B1218B" w:rsidRPr="007A0E40" w:rsidRDefault="00B1218B" w:rsidP="006369BD">
      <w:pPr>
        <w:ind w:left="840"/>
        <w:jc w:val="both"/>
        <w:rPr>
          <w:rFonts w:ascii="Verdana" w:hAnsi="Verdana"/>
          <w:b/>
          <w:szCs w:val="20"/>
          <w:lang w:val="cy-GB"/>
        </w:rPr>
      </w:pPr>
    </w:p>
    <w:p w14:paraId="46A71B6D" w14:textId="77777777" w:rsidR="00F064BF" w:rsidRPr="007A0E40" w:rsidRDefault="00F064BF" w:rsidP="006369BD">
      <w:pPr>
        <w:ind w:left="840"/>
        <w:jc w:val="both"/>
        <w:rPr>
          <w:rFonts w:ascii="Verdana" w:hAnsi="Verdana"/>
          <w:b/>
          <w:szCs w:val="20"/>
          <w:lang w:val="cy-GB"/>
        </w:rPr>
      </w:pPr>
    </w:p>
    <w:p w14:paraId="72EFED09" w14:textId="5AAD7FFE" w:rsidR="004D78B7" w:rsidRPr="007A0E40" w:rsidRDefault="00F064BF" w:rsidP="006369BD">
      <w:pPr>
        <w:ind w:left="840"/>
        <w:jc w:val="both"/>
        <w:rPr>
          <w:rFonts w:ascii="Verdana" w:hAnsi="Verdana"/>
          <w:b/>
          <w:szCs w:val="20"/>
          <w:lang w:val="cy-GB"/>
        </w:rPr>
      </w:pPr>
      <w:r w:rsidRPr="007A0E40">
        <w:rPr>
          <w:rFonts w:ascii="Verdana" w:hAnsi="Verdana"/>
          <w:b/>
          <w:szCs w:val="20"/>
          <w:lang w:val="cy-GB"/>
        </w:rPr>
        <w:t>2.3</w:t>
      </w:r>
      <w:r w:rsidRPr="007A0E40">
        <w:rPr>
          <w:rFonts w:ascii="Verdana" w:hAnsi="Verdana"/>
          <w:b/>
          <w:szCs w:val="20"/>
          <w:lang w:val="cy-GB"/>
        </w:rPr>
        <w:tab/>
      </w:r>
      <w:r w:rsidR="004D78B7" w:rsidRPr="007A0E40">
        <w:rPr>
          <w:rFonts w:ascii="Verdana" w:hAnsi="Verdana"/>
          <w:b/>
          <w:szCs w:val="20"/>
          <w:lang w:val="cy-GB"/>
        </w:rPr>
        <w:t xml:space="preserve">Telerau a Hyd y Cytundeb    </w:t>
      </w:r>
    </w:p>
    <w:p w14:paraId="79656B6D" w14:textId="77777777" w:rsidR="004D78B7" w:rsidRPr="007A0E40" w:rsidRDefault="004D78B7" w:rsidP="006369BD">
      <w:pPr>
        <w:ind w:left="840"/>
        <w:jc w:val="both"/>
        <w:rPr>
          <w:rFonts w:ascii="Verdana" w:hAnsi="Verdana"/>
          <w:szCs w:val="20"/>
          <w:lang w:val="cy-GB"/>
        </w:rPr>
      </w:pPr>
    </w:p>
    <w:p w14:paraId="52797C81" w14:textId="5CF3CFD5" w:rsidR="00234A86" w:rsidRPr="007A0E40" w:rsidRDefault="002B0D21" w:rsidP="006369BD">
      <w:pPr>
        <w:ind w:left="840"/>
        <w:jc w:val="both"/>
        <w:rPr>
          <w:rFonts w:ascii="Verdana" w:hAnsi="Verdana"/>
          <w:szCs w:val="20"/>
          <w:lang w:val="cy-GB"/>
        </w:rPr>
      </w:pPr>
      <w:r w:rsidRPr="007A0E40">
        <w:rPr>
          <w:rFonts w:ascii="Verdana" w:hAnsi="Verdana"/>
          <w:szCs w:val="20"/>
          <w:lang w:val="cy-GB"/>
        </w:rPr>
        <w:t>Mae’r</w:t>
      </w:r>
      <w:r w:rsidR="00234A86" w:rsidRPr="007A0E40">
        <w:rPr>
          <w:rFonts w:ascii="Verdana" w:hAnsi="Verdana"/>
          <w:szCs w:val="20"/>
          <w:lang w:val="cy-GB"/>
        </w:rPr>
        <w:t xml:space="preserve"> cytundeb drafft </w:t>
      </w:r>
      <w:r w:rsidRPr="007A0E40">
        <w:rPr>
          <w:rFonts w:ascii="Verdana" w:hAnsi="Verdana"/>
          <w:szCs w:val="20"/>
          <w:lang w:val="cy-GB"/>
        </w:rPr>
        <w:t>wedi ei atodi yn Atodiad 5</w:t>
      </w:r>
      <w:r w:rsidR="00234A86" w:rsidRPr="007A0E40">
        <w:rPr>
          <w:rFonts w:ascii="Verdana" w:hAnsi="Verdana"/>
          <w:szCs w:val="20"/>
          <w:lang w:val="cy-GB"/>
        </w:rPr>
        <w:t xml:space="preserve">. </w:t>
      </w:r>
    </w:p>
    <w:p w14:paraId="1DB16310" w14:textId="77777777" w:rsidR="00DF0174" w:rsidRPr="007A0E40" w:rsidRDefault="00DF0174" w:rsidP="006369BD">
      <w:pPr>
        <w:ind w:left="840"/>
        <w:jc w:val="both"/>
        <w:rPr>
          <w:rFonts w:ascii="Verdana" w:hAnsi="Verdana"/>
          <w:szCs w:val="20"/>
          <w:lang w:val="cy-GB"/>
        </w:rPr>
      </w:pPr>
    </w:p>
    <w:p w14:paraId="42D729DC" w14:textId="2B47F1E2" w:rsidR="004D78B7" w:rsidRPr="007A0E40" w:rsidRDefault="000D32D1" w:rsidP="006369BD">
      <w:pPr>
        <w:ind w:left="840"/>
        <w:jc w:val="both"/>
        <w:rPr>
          <w:rFonts w:ascii="Verdana" w:hAnsi="Verdana"/>
          <w:szCs w:val="20"/>
          <w:lang w:val="cy-GB"/>
        </w:rPr>
      </w:pPr>
      <w:r w:rsidRPr="007A0E40">
        <w:rPr>
          <w:rFonts w:ascii="Verdana" w:hAnsi="Verdana"/>
          <w:szCs w:val="20"/>
          <w:lang w:val="cy-GB"/>
        </w:rPr>
        <w:t xml:space="preserve">Bydd y cytundeb am gyfnod o </w:t>
      </w:r>
      <w:r w:rsidR="006108CA" w:rsidRPr="007A0E40">
        <w:rPr>
          <w:rFonts w:ascii="Verdana" w:hAnsi="Verdana"/>
          <w:szCs w:val="20"/>
          <w:lang w:val="cy-GB"/>
        </w:rPr>
        <w:t>3</w:t>
      </w:r>
      <w:r w:rsidR="004D78B7" w:rsidRPr="007A0E40">
        <w:rPr>
          <w:rFonts w:ascii="Verdana" w:hAnsi="Verdana"/>
          <w:szCs w:val="20"/>
          <w:lang w:val="cy-GB"/>
        </w:rPr>
        <w:t xml:space="preserve"> </w:t>
      </w:r>
      <w:r w:rsidR="007A5DE9" w:rsidRPr="007A0E40">
        <w:rPr>
          <w:rFonts w:ascii="Verdana" w:hAnsi="Verdana"/>
          <w:szCs w:val="20"/>
          <w:lang w:val="cy-GB"/>
        </w:rPr>
        <w:t>b</w:t>
      </w:r>
      <w:r w:rsidR="004D78B7" w:rsidRPr="007A0E40">
        <w:rPr>
          <w:rFonts w:ascii="Verdana" w:hAnsi="Verdana"/>
          <w:szCs w:val="20"/>
          <w:lang w:val="cy-GB"/>
        </w:rPr>
        <w:t>lynedd gydag opsiwn i ymestyn hyd y cytundeb am 12 mis ychwanegol.</w:t>
      </w:r>
    </w:p>
    <w:p w14:paraId="22334BA1" w14:textId="77777777" w:rsidR="00DF0174" w:rsidRPr="007A0E40" w:rsidRDefault="00DF0174" w:rsidP="006369BD">
      <w:pPr>
        <w:ind w:left="840"/>
        <w:jc w:val="both"/>
        <w:rPr>
          <w:rFonts w:ascii="Verdana" w:hAnsi="Verdana"/>
          <w:szCs w:val="20"/>
          <w:lang w:val="cy-GB"/>
        </w:rPr>
      </w:pPr>
    </w:p>
    <w:p w14:paraId="536DC11A" w14:textId="3879580A" w:rsidR="00DD0374" w:rsidRPr="007A0E40" w:rsidRDefault="000D32D1" w:rsidP="006369BD">
      <w:pPr>
        <w:ind w:left="840"/>
        <w:jc w:val="both"/>
        <w:rPr>
          <w:rFonts w:ascii="Verdana" w:hAnsi="Verdana"/>
          <w:szCs w:val="20"/>
          <w:lang w:val="cy-GB"/>
        </w:rPr>
      </w:pPr>
      <w:r w:rsidRPr="007A0E40">
        <w:rPr>
          <w:rFonts w:ascii="Verdana" w:hAnsi="Verdana"/>
          <w:szCs w:val="20"/>
          <w:lang w:val="cy-GB"/>
        </w:rPr>
        <w:t xml:space="preserve">Bydd S4C yn adolygu’r cytundeb a pherfformiad y cwmni llwyddiannus ar </w:t>
      </w:r>
      <w:r w:rsidR="007A5DE9" w:rsidRPr="007A0E40">
        <w:rPr>
          <w:rFonts w:ascii="Verdana" w:hAnsi="Verdana"/>
          <w:szCs w:val="20"/>
          <w:lang w:val="cy-GB"/>
        </w:rPr>
        <w:t>ô</w:t>
      </w:r>
      <w:r w:rsidRPr="007A0E40">
        <w:rPr>
          <w:rFonts w:ascii="Verdana" w:hAnsi="Verdana"/>
          <w:szCs w:val="20"/>
          <w:lang w:val="cy-GB"/>
        </w:rPr>
        <w:t xml:space="preserve">l y flwyddyn gyntaf a cheidw’r hawl i derfynu’r cytundeb ar ddiwedd y flwyddyn gyntaf yn dilyn adolygiad o’r fath.  Bydd yr adolygiad hwn yn ychwanegol </w:t>
      </w:r>
      <w:r w:rsidR="007A5DE9" w:rsidRPr="007A0E40">
        <w:rPr>
          <w:rFonts w:ascii="Verdana" w:hAnsi="Verdana"/>
          <w:szCs w:val="20"/>
          <w:lang w:val="cy-GB"/>
        </w:rPr>
        <w:t>i</w:t>
      </w:r>
      <w:r w:rsidRPr="007A0E40">
        <w:rPr>
          <w:rFonts w:ascii="Verdana" w:hAnsi="Verdana"/>
          <w:szCs w:val="20"/>
          <w:lang w:val="cy-GB"/>
        </w:rPr>
        <w:t xml:space="preserve"> unrhyw adolygiadau rheolaidd y darperir ar eu cyfer yn y cytundeb.</w:t>
      </w:r>
    </w:p>
    <w:p w14:paraId="3495D6AA" w14:textId="761D4A1F" w:rsidR="00BD438B" w:rsidRPr="007A0E40" w:rsidRDefault="00BD438B" w:rsidP="006369BD">
      <w:pPr>
        <w:ind w:left="840"/>
        <w:jc w:val="both"/>
        <w:rPr>
          <w:rFonts w:ascii="Verdana" w:hAnsi="Verdana"/>
          <w:szCs w:val="20"/>
          <w:lang w:val="cy-GB"/>
        </w:rPr>
      </w:pPr>
    </w:p>
    <w:p w14:paraId="3AC97785" w14:textId="47811314" w:rsidR="00A14AA0" w:rsidRPr="007A0E40" w:rsidRDefault="00234A86" w:rsidP="006369BD">
      <w:pPr>
        <w:ind w:left="840"/>
        <w:jc w:val="both"/>
        <w:rPr>
          <w:lang w:val="cy-GB"/>
        </w:rPr>
      </w:pPr>
      <w:r w:rsidRPr="007A0E40">
        <w:rPr>
          <w:rFonts w:ascii="Verdana" w:hAnsi="Verdana"/>
          <w:szCs w:val="20"/>
          <w:lang w:val="cy-GB"/>
        </w:rPr>
        <w:lastRenderedPageBreak/>
        <w:t>Mae S4C yn cynnal y broses dendro hon gan ddefnyddio'r weithdrefn agored o dan Reoliadau Contractau Cyhoeddus 2015 (Public Contracts Regulations 2015) ac felly ni chaniateir unrhyw drafodaeth ynghylch y cytundeb drafft wedi i’r tendr gael ei roi i’r Tendrwr llwyddiannus.</w:t>
      </w:r>
      <w:r w:rsidR="00E6325C" w:rsidRPr="007A0E40">
        <w:rPr>
          <w:lang w:val="cy-GB"/>
        </w:rPr>
        <w:t xml:space="preserve"> </w:t>
      </w:r>
      <w:r w:rsidR="00E6325C" w:rsidRPr="007A0E40">
        <w:rPr>
          <w:rFonts w:ascii="Verdana" w:hAnsi="Verdana"/>
          <w:szCs w:val="20"/>
          <w:lang w:val="cy-GB"/>
        </w:rPr>
        <w:t>Gall Tendrwyr godi cwestiynau eglurhaol ynghylch diwygio telerau'r c</w:t>
      </w:r>
      <w:r w:rsidR="00DF06EE" w:rsidRPr="007A0E40">
        <w:rPr>
          <w:rFonts w:ascii="Verdana" w:hAnsi="Verdana"/>
          <w:szCs w:val="20"/>
          <w:lang w:val="cy-GB"/>
        </w:rPr>
        <w:t>ytundeb</w:t>
      </w:r>
      <w:r w:rsidR="00E6325C" w:rsidRPr="007A0E40">
        <w:rPr>
          <w:rFonts w:ascii="Verdana" w:hAnsi="Verdana"/>
          <w:szCs w:val="20"/>
          <w:lang w:val="cy-GB"/>
        </w:rPr>
        <w:t xml:space="preserve"> yn ystod y cyfnod egluro yn unig, fel y nodir yn yr amserlen, os gellir dangos bod rheswm cyfreithiol neu statudol pam na ellir eu derbyn. Lle nad oes modd profi rheswm cyfreithiol neu statudol mae gan S4C yr hawl i wrthod y newid arfaethedig.</w:t>
      </w:r>
    </w:p>
    <w:p w14:paraId="02785E6A" w14:textId="77777777" w:rsidR="00A14AA0" w:rsidRPr="007A0E40" w:rsidRDefault="00A14AA0" w:rsidP="006369BD">
      <w:pPr>
        <w:ind w:left="840"/>
        <w:jc w:val="both"/>
        <w:rPr>
          <w:lang w:val="cy-GB"/>
        </w:rPr>
      </w:pPr>
    </w:p>
    <w:p w14:paraId="5CB1872A" w14:textId="5D8FFBB2" w:rsidR="00234A86" w:rsidRPr="007A0E40" w:rsidRDefault="00DF06EE" w:rsidP="006369BD">
      <w:pPr>
        <w:ind w:left="840"/>
        <w:jc w:val="both"/>
        <w:rPr>
          <w:rFonts w:ascii="Verdana" w:hAnsi="Verdana"/>
          <w:szCs w:val="20"/>
          <w:lang w:val="cy-GB"/>
        </w:rPr>
      </w:pPr>
      <w:r w:rsidRPr="007A0E40">
        <w:rPr>
          <w:rFonts w:ascii="Verdana" w:hAnsi="Verdana"/>
          <w:szCs w:val="20"/>
          <w:lang w:val="cy-GB"/>
        </w:rPr>
        <w:t xml:space="preserve">Drwy gyflwyno ymateb tendr mae Tendrwyr yn cytuno, os yn llwyddiannus, i ymrwymo i </w:t>
      </w:r>
      <w:r w:rsidR="00074DDD" w:rsidRPr="007A0E40">
        <w:rPr>
          <w:rFonts w:ascii="Verdana" w:hAnsi="Verdana"/>
          <w:szCs w:val="20"/>
          <w:lang w:val="cy-GB"/>
        </w:rPr>
        <w:t>gytundeb</w:t>
      </w:r>
      <w:r w:rsidRPr="007A0E40">
        <w:rPr>
          <w:rFonts w:ascii="Verdana" w:hAnsi="Verdana"/>
          <w:szCs w:val="20"/>
          <w:lang w:val="cy-GB"/>
        </w:rPr>
        <w:t xml:space="preserve"> gydag S4C </w:t>
      </w:r>
      <w:r w:rsidR="00074DDD" w:rsidRPr="007A0E40">
        <w:rPr>
          <w:rFonts w:ascii="Verdana" w:hAnsi="Verdana"/>
          <w:szCs w:val="20"/>
          <w:lang w:val="cy-GB"/>
        </w:rPr>
        <w:t>yn y ffurf</w:t>
      </w:r>
      <w:r w:rsidRPr="007A0E40">
        <w:rPr>
          <w:rFonts w:ascii="Verdana" w:hAnsi="Verdana"/>
          <w:szCs w:val="20"/>
          <w:lang w:val="cy-GB"/>
        </w:rPr>
        <w:t xml:space="preserve"> a nodir yn Atodiad 5 heb drafod na diwygio ymhellach. Gofynnir i </w:t>
      </w:r>
      <w:r w:rsidR="00074DDD" w:rsidRPr="007A0E40">
        <w:rPr>
          <w:rFonts w:ascii="Verdana" w:hAnsi="Verdana"/>
          <w:szCs w:val="20"/>
          <w:lang w:val="cy-GB"/>
        </w:rPr>
        <w:t>Dendrwyr</w:t>
      </w:r>
      <w:r w:rsidRPr="007A0E40">
        <w:rPr>
          <w:rFonts w:ascii="Verdana" w:hAnsi="Verdana"/>
          <w:szCs w:val="20"/>
          <w:lang w:val="cy-GB"/>
        </w:rPr>
        <w:t xml:space="preserve"> nodi darpariaethau Rhan 5.3 yn hyn o beth.</w:t>
      </w:r>
    </w:p>
    <w:p w14:paraId="5D4508E8" w14:textId="77777777" w:rsidR="00234A86" w:rsidRPr="007A0E40" w:rsidRDefault="00234A86" w:rsidP="006369BD">
      <w:pPr>
        <w:ind w:left="840"/>
        <w:jc w:val="both"/>
        <w:rPr>
          <w:rFonts w:ascii="Verdana" w:hAnsi="Verdana"/>
          <w:szCs w:val="20"/>
          <w:lang w:val="cy-GB"/>
        </w:rPr>
      </w:pPr>
    </w:p>
    <w:p w14:paraId="735917E3" w14:textId="031A17C5" w:rsidR="00BD438B" w:rsidRPr="007A0E40" w:rsidRDefault="00BD438B" w:rsidP="006369BD">
      <w:pPr>
        <w:ind w:left="840"/>
        <w:jc w:val="both"/>
        <w:rPr>
          <w:rFonts w:ascii="Verdana" w:hAnsi="Verdana"/>
          <w:bCs/>
          <w:szCs w:val="20"/>
          <w:lang w:val="cy-GB"/>
        </w:rPr>
      </w:pPr>
      <w:r w:rsidRPr="007A0E40">
        <w:rPr>
          <w:rFonts w:ascii="Verdana" w:hAnsi="Verdana"/>
          <w:bCs/>
          <w:szCs w:val="20"/>
          <w:lang w:val="cy-GB"/>
        </w:rPr>
        <w:t xml:space="preserve">Bydd unrhyw ymgyrchoedd / cyfryngau sydd wedi'u cynllunio gyda'r darparwr cyfredol cyn i'r </w:t>
      </w:r>
      <w:r w:rsidR="00DF0174" w:rsidRPr="007A0E40">
        <w:rPr>
          <w:rFonts w:ascii="Verdana" w:hAnsi="Verdana"/>
          <w:bCs/>
          <w:szCs w:val="20"/>
          <w:lang w:val="cy-GB"/>
        </w:rPr>
        <w:t xml:space="preserve">cytundeb </w:t>
      </w:r>
      <w:r w:rsidRPr="007A0E40">
        <w:rPr>
          <w:rFonts w:ascii="Verdana" w:hAnsi="Verdana"/>
          <w:bCs/>
          <w:szCs w:val="20"/>
          <w:lang w:val="cy-GB"/>
        </w:rPr>
        <w:t>newydd ddechrau yn cael eu bwcio drwy’r darparwr cyfredol.</w:t>
      </w:r>
    </w:p>
    <w:p w14:paraId="3BF66164" w14:textId="77777777" w:rsidR="004D78B7" w:rsidRPr="007A0E40" w:rsidRDefault="004D78B7" w:rsidP="006369BD">
      <w:pPr>
        <w:ind w:left="840"/>
        <w:jc w:val="both"/>
        <w:rPr>
          <w:rFonts w:ascii="Verdana" w:hAnsi="Verdana"/>
          <w:b/>
          <w:szCs w:val="20"/>
          <w:lang w:val="cy-GB"/>
        </w:rPr>
      </w:pPr>
    </w:p>
    <w:p w14:paraId="760311F7" w14:textId="308EDAA3" w:rsidR="004D78B7" w:rsidRPr="007A0E40" w:rsidRDefault="0038413B" w:rsidP="006369BD">
      <w:pPr>
        <w:ind w:left="840"/>
        <w:jc w:val="both"/>
        <w:rPr>
          <w:rFonts w:ascii="Verdana" w:hAnsi="Verdana" w:cs="Georgia"/>
          <w:b/>
          <w:bCs/>
          <w:szCs w:val="20"/>
          <w:lang w:val="cy-GB" w:eastAsia="en-GB"/>
        </w:rPr>
      </w:pPr>
      <w:r w:rsidRPr="007A0E40">
        <w:rPr>
          <w:rFonts w:ascii="Verdana" w:hAnsi="Verdana" w:cs="Georgia"/>
          <w:b/>
          <w:bCs/>
          <w:szCs w:val="20"/>
          <w:lang w:val="cy-GB" w:eastAsia="en-GB"/>
        </w:rPr>
        <w:t>2</w:t>
      </w:r>
      <w:r w:rsidR="004D78B7" w:rsidRPr="007A0E40">
        <w:rPr>
          <w:rFonts w:ascii="Verdana" w:hAnsi="Verdana" w:cs="Georgia"/>
          <w:b/>
          <w:bCs/>
          <w:szCs w:val="20"/>
          <w:lang w:val="cy-GB" w:eastAsia="en-GB"/>
        </w:rPr>
        <w:t>.</w:t>
      </w:r>
      <w:r w:rsidR="00B1218B" w:rsidRPr="007A0E40">
        <w:rPr>
          <w:rFonts w:ascii="Verdana" w:hAnsi="Verdana" w:cs="Georgia"/>
          <w:b/>
          <w:bCs/>
          <w:szCs w:val="20"/>
          <w:lang w:val="cy-GB" w:eastAsia="en-GB"/>
        </w:rPr>
        <w:t>4</w:t>
      </w:r>
      <w:r w:rsidR="004D78B7" w:rsidRPr="007A0E40">
        <w:rPr>
          <w:rFonts w:ascii="Verdana" w:hAnsi="Verdana" w:cs="Georgia"/>
          <w:b/>
          <w:bCs/>
          <w:szCs w:val="20"/>
          <w:lang w:val="cy-GB" w:eastAsia="en-GB"/>
        </w:rPr>
        <w:tab/>
        <w:t>Ffi Ddisgwyliedig</w:t>
      </w:r>
    </w:p>
    <w:p w14:paraId="6ED52C5C" w14:textId="77777777" w:rsidR="00961A9E" w:rsidRPr="007A0E40" w:rsidRDefault="00961A9E" w:rsidP="006369BD">
      <w:pPr>
        <w:ind w:left="840"/>
        <w:jc w:val="both"/>
        <w:rPr>
          <w:rFonts w:ascii="Verdana" w:hAnsi="Verdana"/>
          <w:i/>
          <w:szCs w:val="20"/>
          <w:lang w:val="cy-GB"/>
        </w:rPr>
      </w:pPr>
    </w:p>
    <w:p w14:paraId="516D78C2" w14:textId="2FE37210" w:rsidR="004C4EE5" w:rsidRPr="007A0E40" w:rsidRDefault="004C4EE5" w:rsidP="006369BD">
      <w:pPr>
        <w:autoSpaceDE w:val="0"/>
        <w:autoSpaceDN w:val="0"/>
        <w:adjustRightInd w:val="0"/>
        <w:ind w:left="851"/>
        <w:jc w:val="both"/>
        <w:rPr>
          <w:rFonts w:ascii="Verdana" w:eastAsia="Calibri" w:hAnsi="Verdana" w:cs="Georgia"/>
          <w:color w:val="auto"/>
          <w:szCs w:val="20"/>
          <w:lang w:val="cy-GB" w:eastAsia="en-GB"/>
        </w:rPr>
      </w:pPr>
      <w:r w:rsidRPr="007A0E40">
        <w:rPr>
          <w:rFonts w:ascii="Verdana" w:eastAsia="Calibri" w:hAnsi="Verdana" w:cs="Georgia"/>
          <w:color w:val="auto"/>
          <w:szCs w:val="20"/>
          <w:lang w:val="cy-GB" w:eastAsia="en-GB"/>
        </w:rPr>
        <w:t xml:space="preserve">Byddai'r </w:t>
      </w:r>
      <w:r w:rsidR="00DE1FC9" w:rsidRPr="007A0E40">
        <w:rPr>
          <w:rFonts w:ascii="Verdana" w:eastAsia="Calibri" w:hAnsi="Verdana" w:cs="Georgia"/>
          <w:color w:val="auto"/>
          <w:szCs w:val="20"/>
          <w:lang w:val="cy-GB" w:eastAsia="en-GB"/>
        </w:rPr>
        <w:t>tendrwr</w:t>
      </w:r>
      <w:r w:rsidRPr="007A0E40">
        <w:rPr>
          <w:rFonts w:ascii="Verdana" w:eastAsia="Calibri" w:hAnsi="Verdana" w:cs="Georgia"/>
          <w:color w:val="auto"/>
          <w:szCs w:val="20"/>
          <w:lang w:val="cy-GB" w:eastAsia="en-GB"/>
        </w:rPr>
        <w:t xml:space="preserve"> llwyddiannus yn gweithredu fel asiant ar ran S4C i sicrhau cyfraddau</w:t>
      </w:r>
      <w:r w:rsidR="00826BAB" w:rsidRPr="007A0E40">
        <w:rPr>
          <w:rFonts w:ascii="Verdana" w:eastAsia="Calibri" w:hAnsi="Verdana" w:cs="Georgia"/>
          <w:color w:val="auto"/>
          <w:szCs w:val="20"/>
          <w:lang w:val="cy-GB" w:eastAsia="en-GB"/>
        </w:rPr>
        <w:t xml:space="preserve"> cyfryngau</w:t>
      </w:r>
      <w:r w:rsidRPr="007A0E40">
        <w:rPr>
          <w:rFonts w:ascii="Verdana" w:eastAsia="Calibri" w:hAnsi="Verdana" w:cs="Georgia"/>
          <w:color w:val="auto"/>
          <w:szCs w:val="20"/>
          <w:lang w:val="cy-GB" w:eastAsia="en-GB"/>
        </w:rPr>
        <w:t xml:space="preserve"> cystadleuol. Byddai'r cwmni'n cael ei dalu yn unol â chyfraddau'r comisiwn a gyflawnir o fargeinion gyda chyflenwyr cyfryngau a byddai'n anfonebu'r cyflenwyr cyfryngau yn uniongyrchol ar gyfer comisiwn yr asiant. Pan nad yw cyfraddau comisiwn perchnogion cyfryngau yn berthnasol ar brosiectau digidol a reolir gan yr asiantaeth, dylai'r cwmni llwyddiannus nodi unrhyw </w:t>
      </w:r>
      <w:r w:rsidR="00DE1FC9" w:rsidRPr="007A0E40">
        <w:rPr>
          <w:rFonts w:ascii="Verdana" w:eastAsia="Calibri" w:hAnsi="Verdana" w:cs="Georgia"/>
          <w:color w:val="auto"/>
          <w:szCs w:val="20"/>
          <w:lang w:val="cy-GB" w:eastAsia="en-GB"/>
        </w:rPr>
        <w:t xml:space="preserve">ffioedd </w:t>
      </w:r>
      <w:r w:rsidRPr="007A0E40">
        <w:rPr>
          <w:rFonts w:ascii="Verdana" w:eastAsia="Calibri" w:hAnsi="Verdana" w:cs="Georgia"/>
          <w:color w:val="auto"/>
          <w:szCs w:val="20"/>
          <w:lang w:val="cy-GB" w:eastAsia="en-GB"/>
        </w:rPr>
        <w:t>r</w:t>
      </w:r>
      <w:r w:rsidR="00DE1FC9" w:rsidRPr="007A0E40">
        <w:rPr>
          <w:rFonts w:ascii="Verdana" w:eastAsia="Calibri" w:hAnsi="Verdana" w:cs="Georgia"/>
          <w:color w:val="auto"/>
          <w:szCs w:val="20"/>
          <w:lang w:val="cy-GB" w:eastAsia="en-GB"/>
        </w:rPr>
        <w:t>h</w:t>
      </w:r>
      <w:r w:rsidRPr="007A0E40">
        <w:rPr>
          <w:rFonts w:ascii="Verdana" w:eastAsia="Calibri" w:hAnsi="Verdana" w:cs="Georgia"/>
          <w:color w:val="auto"/>
          <w:szCs w:val="20"/>
          <w:lang w:val="cy-GB" w:eastAsia="en-GB"/>
        </w:rPr>
        <w:t>eol</w:t>
      </w:r>
      <w:r w:rsidR="00DE1FC9" w:rsidRPr="007A0E40">
        <w:rPr>
          <w:rFonts w:ascii="Verdana" w:eastAsia="Calibri" w:hAnsi="Verdana" w:cs="Georgia"/>
          <w:color w:val="auto"/>
          <w:szCs w:val="20"/>
          <w:lang w:val="cy-GB" w:eastAsia="en-GB"/>
        </w:rPr>
        <w:t xml:space="preserve">i </w:t>
      </w:r>
      <w:r w:rsidRPr="007A0E40">
        <w:rPr>
          <w:rFonts w:ascii="Verdana" w:eastAsia="Calibri" w:hAnsi="Verdana" w:cs="Georgia"/>
          <w:color w:val="auto"/>
          <w:szCs w:val="20"/>
          <w:lang w:val="cy-GB" w:eastAsia="en-GB"/>
        </w:rPr>
        <w:t xml:space="preserve">neu ffioedd eraill neu daliadau cymwys. </w:t>
      </w:r>
    </w:p>
    <w:p w14:paraId="6FBE940C" w14:textId="77777777" w:rsidR="004C4EE5" w:rsidRPr="007A0E40" w:rsidRDefault="004C4EE5" w:rsidP="006369BD">
      <w:pPr>
        <w:tabs>
          <w:tab w:val="left" w:pos="2268"/>
          <w:tab w:val="left" w:pos="10206"/>
        </w:tabs>
        <w:jc w:val="both"/>
        <w:rPr>
          <w:rFonts w:ascii="Verdana" w:eastAsia="Calibri" w:hAnsi="Verdana"/>
          <w:color w:val="auto"/>
          <w:szCs w:val="20"/>
          <w:lang w:val="cy-GB"/>
        </w:rPr>
      </w:pPr>
    </w:p>
    <w:p w14:paraId="7DF5913C" w14:textId="7D428DF0" w:rsidR="004C4EE5" w:rsidRPr="007A0E40" w:rsidRDefault="004C4EE5" w:rsidP="006369BD">
      <w:pPr>
        <w:ind w:left="840"/>
        <w:jc w:val="both"/>
        <w:rPr>
          <w:rFonts w:ascii="Verdana" w:hAnsi="Verdana"/>
          <w:i/>
          <w:szCs w:val="20"/>
          <w:lang w:val="cy-GB"/>
        </w:rPr>
      </w:pPr>
      <w:r w:rsidRPr="007A0E40">
        <w:rPr>
          <w:rFonts w:ascii="Verdana" w:eastAsia="Calibri" w:hAnsi="Verdana"/>
          <w:color w:val="auto"/>
          <w:szCs w:val="20"/>
          <w:lang w:val="cy-GB"/>
        </w:rPr>
        <w:t>Dylai'r tendrwr llwyddiannus nodi'n glir ei ffi reoli a ddylai gynnwys unrhyw gostau sefydlu, gweinyddu, staffio, cyfarfodydd a'r holl gostau a threuliau eraill a dynnir wrth ddarparu'r gwasanaeth. Fel asiant S4C, ni fydd gan y cwmni llwyddiannus hawl i dderbyn comisiwn gan Gyflenwr Cyfryngau ac S4C am yr un pryniant.</w:t>
      </w:r>
    </w:p>
    <w:p w14:paraId="0334716F" w14:textId="77777777" w:rsidR="00913052" w:rsidRPr="007A0E40" w:rsidRDefault="00913052" w:rsidP="006369BD">
      <w:pPr>
        <w:ind w:left="840"/>
        <w:jc w:val="both"/>
        <w:rPr>
          <w:rFonts w:ascii="Verdana" w:hAnsi="Verdana"/>
          <w:szCs w:val="20"/>
          <w:lang w:val="cy-GB"/>
        </w:rPr>
      </w:pPr>
    </w:p>
    <w:p w14:paraId="26E7F004" w14:textId="77777777" w:rsidR="004D78B7" w:rsidRPr="007A0E40" w:rsidRDefault="004D78B7" w:rsidP="006369BD">
      <w:pPr>
        <w:ind w:left="840"/>
        <w:jc w:val="both"/>
        <w:rPr>
          <w:rFonts w:ascii="Verdana" w:hAnsi="Verdana"/>
          <w:szCs w:val="20"/>
          <w:lang w:val="cy-GB"/>
        </w:rPr>
      </w:pPr>
    </w:p>
    <w:p w14:paraId="2AEF7F8E" w14:textId="3362210A" w:rsidR="004D78B7" w:rsidRPr="007A0E40" w:rsidRDefault="0038413B" w:rsidP="006369BD">
      <w:pPr>
        <w:ind w:left="840"/>
        <w:jc w:val="both"/>
        <w:rPr>
          <w:rFonts w:ascii="Verdana" w:hAnsi="Verdana"/>
          <w:b/>
          <w:szCs w:val="20"/>
          <w:lang w:val="cy-GB"/>
        </w:rPr>
      </w:pPr>
      <w:r w:rsidRPr="007A0E40">
        <w:rPr>
          <w:rFonts w:ascii="Verdana" w:hAnsi="Verdana" w:cs="Georgia"/>
          <w:b/>
          <w:bCs/>
          <w:szCs w:val="20"/>
          <w:lang w:val="cy-GB" w:eastAsia="en-GB"/>
        </w:rPr>
        <w:t>2</w:t>
      </w:r>
      <w:r w:rsidR="00961A9E" w:rsidRPr="007A0E40">
        <w:rPr>
          <w:rFonts w:ascii="Verdana" w:hAnsi="Verdana" w:cs="Georgia"/>
          <w:b/>
          <w:bCs/>
          <w:szCs w:val="20"/>
          <w:lang w:val="cy-GB" w:eastAsia="en-GB"/>
        </w:rPr>
        <w:t>.</w:t>
      </w:r>
      <w:r w:rsidR="00DF0174" w:rsidRPr="007A0E40">
        <w:rPr>
          <w:rFonts w:ascii="Verdana" w:hAnsi="Verdana" w:cs="Georgia"/>
          <w:b/>
          <w:bCs/>
          <w:szCs w:val="20"/>
          <w:lang w:val="cy-GB" w:eastAsia="en-GB"/>
        </w:rPr>
        <w:t>5</w:t>
      </w:r>
      <w:r w:rsidR="004D78B7" w:rsidRPr="007A0E40">
        <w:rPr>
          <w:rFonts w:ascii="Verdana" w:hAnsi="Verdana" w:cs="Georgia"/>
          <w:b/>
          <w:bCs/>
          <w:szCs w:val="20"/>
          <w:lang w:val="cy-GB" w:eastAsia="en-GB"/>
        </w:rPr>
        <w:tab/>
      </w:r>
      <w:r w:rsidR="00961A9E" w:rsidRPr="007A0E40">
        <w:rPr>
          <w:rFonts w:ascii="Verdana" w:hAnsi="Verdana" w:cs="Georgia"/>
          <w:b/>
          <w:bCs/>
          <w:szCs w:val="20"/>
          <w:lang w:val="cy-GB" w:eastAsia="en-GB"/>
        </w:rPr>
        <w:t>Gwybodaeth sy’n Ofynnol</w:t>
      </w:r>
    </w:p>
    <w:p w14:paraId="40FD3A9C" w14:textId="77777777" w:rsidR="004D78B7" w:rsidRPr="007A0E40" w:rsidRDefault="004D78B7" w:rsidP="006369BD">
      <w:pPr>
        <w:ind w:left="840"/>
        <w:jc w:val="both"/>
        <w:rPr>
          <w:rFonts w:ascii="Verdana" w:hAnsi="Verdana"/>
          <w:i/>
          <w:szCs w:val="20"/>
          <w:u w:val="single"/>
          <w:lang w:val="cy-GB"/>
        </w:rPr>
      </w:pPr>
    </w:p>
    <w:p w14:paraId="778AA538" w14:textId="77777777" w:rsidR="00034B8D" w:rsidRPr="007A0E40" w:rsidRDefault="00034B8D" w:rsidP="00A84E99">
      <w:pPr>
        <w:pStyle w:val="BodyText"/>
        <w:spacing w:line="243" w:lineRule="exact"/>
        <w:ind w:left="851"/>
        <w:jc w:val="both"/>
        <w:rPr>
          <w:rFonts w:cs="Verdana"/>
          <w:lang w:val="cy-GB"/>
        </w:rPr>
      </w:pPr>
      <w:bookmarkStart w:id="9" w:name="_Hlk148003155"/>
      <w:r w:rsidRPr="007A0E40">
        <w:rPr>
          <w:rFonts w:cs="Verdana"/>
          <w:spacing w:val="-1"/>
          <w:lang w:val="cy-GB"/>
        </w:rPr>
        <w:t>Dylai’r</w:t>
      </w:r>
      <w:r w:rsidRPr="007A0E40">
        <w:rPr>
          <w:rFonts w:cs="Verdana"/>
          <w:spacing w:val="1"/>
          <w:lang w:val="cy-GB"/>
        </w:rPr>
        <w:t xml:space="preserve"> </w:t>
      </w:r>
      <w:r w:rsidRPr="007A0E40">
        <w:rPr>
          <w:rFonts w:cs="Verdana"/>
          <w:lang w:val="cy-GB"/>
        </w:rPr>
        <w:t>Tendrwyr</w:t>
      </w:r>
      <w:r w:rsidRPr="007A0E40">
        <w:rPr>
          <w:rFonts w:cs="Verdana"/>
          <w:spacing w:val="3"/>
          <w:lang w:val="cy-GB"/>
        </w:rPr>
        <w:t xml:space="preserve"> </w:t>
      </w:r>
      <w:r w:rsidRPr="007A0E40">
        <w:rPr>
          <w:rFonts w:cs="Verdana"/>
          <w:lang w:val="cy-GB"/>
        </w:rPr>
        <w:t>ddarparu’r</w:t>
      </w:r>
      <w:r w:rsidRPr="007A0E40">
        <w:rPr>
          <w:rFonts w:cs="Verdana"/>
          <w:spacing w:val="2"/>
          <w:lang w:val="cy-GB"/>
        </w:rPr>
        <w:t xml:space="preserve"> </w:t>
      </w:r>
      <w:r w:rsidRPr="007A0E40">
        <w:rPr>
          <w:rFonts w:cs="Verdana"/>
          <w:lang w:val="cy-GB"/>
        </w:rPr>
        <w:t>wybodaeth</w:t>
      </w:r>
      <w:r w:rsidRPr="007A0E40">
        <w:rPr>
          <w:rFonts w:cs="Verdana"/>
          <w:spacing w:val="2"/>
          <w:lang w:val="cy-GB"/>
        </w:rPr>
        <w:t xml:space="preserve"> </w:t>
      </w:r>
      <w:r w:rsidRPr="007A0E40">
        <w:rPr>
          <w:rFonts w:cs="Verdana"/>
          <w:lang w:val="cy-GB"/>
        </w:rPr>
        <w:t>ganlynol</w:t>
      </w:r>
      <w:r w:rsidRPr="007A0E40">
        <w:rPr>
          <w:rFonts w:cs="Verdana"/>
          <w:spacing w:val="2"/>
          <w:lang w:val="cy-GB"/>
        </w:rPr>
        <w:t xml:space="preserve"> </w:t>
      </w:r>
      <w:r w:rsidRPr="007A0E40">
        <w:rPr>
          <w:rFonts w:cs="Verdana"/>
          <w:spacing w:val="-1"/>
          <w:lang w:val="cy-GB"/>
        </w:rPr>
        <w:t>fel</w:t>
      </w:r>
      <w:r w:rsidRPr="007A0E40">
        <w:rPr>
          <w:rFonts w:cs="Verdana"/>
          <w:spacing w:val="4"/>
          <w:lang w:val="cy-GB"/>
        </w:rPr>
        <w:t xml:space="preserve"> </w:t>
      </w:r>
      <w:r w:rsidRPr="007A0E40">
        <w:rPr>
          <w:rFonts w:cs="Verdana"/>
          <w:lang w:val="cy-GB"/>
        </w:rPr>
        <w:t>rhan</w:t>
      </w:r>
      <w:r w:rsidRPr="007A0E40">
        <w:rPr>
          <w:rFonts w:cs="Verdana"/>
          <w:spacing w:val="2"/>
          <w:lang w:val="cy-GB"/>
        </w:rPr>
        <w:t xml:space="preserve"> </w:t>
      </w:r>
      <w:r w:rsidRPr="007A0E40">
        <w:rPr>
          <w:rFonts w:cs="Verdana"/>
          <w:lang w:val="cy-GB"/>
        </w:rPr>
        <w:t>o’r</w:t>
      </w:r>
      <w:r w:rsidRPr="007A0E40">
        <w:rPr>
          <w:rFonts w:cs="Verdana"/>
          <w:spacing w:val="2"/>
          <w:lang w:val="cy-GB"/>
        </w:rPr>
        <w:t xml:space="preserve"> </w:t>
      </w:r>
      <w:r w:rsidRPr="007A0E40">
        <w:rPr>
          <w:rFonts w:cs="Verdana"/>
          <w:lang w:val="cy-GB"/>
        </w:rPr>
        <w:t>ymateb</w:t>
      </w:r>
      <w:r w:rsidRPr="007A0E40">
        <w:rPr>
          <w:rFonts w:cs="Verdana"/>
          <w:spacing w:val="4"/>
          <w:lang w:val="cy-GB"/>
        </w:rPr>
        <w:t xml:space="preserve"> </w:t>
      </w:r>
      <w:r w:rsidRPr="007A0E40">
        <w:rPr>
          <w:rFonts w:cs="Verdana"/>
          <w:lang w:val="cy-GB"/>
        </w:rPr>
        <w:t>tendro</w:t>
      </w:r>
      <w:r w:rsidRPr="007A0E40">
        <w:rPr>
          <w:rFonts w:cs="Verdana"/>
          <w:spacing w:val="2"/>
          <w:lang w:val="cy-GB"/>
        </w:rPr>
        <w:t xml:space="preserve"> </w:t>
      </w:r>
      <w:r w:rsidRPr="007A0E40">
        <w:rPr>
          <w:rFonts w:cs="Verdana"/>
          <w:lang w:val="cy-GB"/>
        </w:rPr>
        <w:t>er mwyn</w:t>
      </w:r>
      <w:r w:rsidRPr="007A0E40">
        <w:rPr>
          <w:rFonts w:cs="Verdana"/>
          <w:spacing w:val="2"/>
          <w:lang w:val="cy-GB"/>
        </w:rPr>
        <w:t xml:space="preserve"> </w:t>
      </w:r>
      <w:r w:rsidRPr="007A0E40">
        <w:rPr>
          <w:rFonts w:cs="Verdana"/>
          <w:lang w:val="cy-GB"/>
        </w:rPr>
        <w:t>dangos</w:t>
      </w:r>
    </w:p>
    <w:p w14:paraId="1CF13E78" w14:textId="77777777" w:rsidR="00034B8D" w:rsidRPr="007A0E40" w:rsidRDefault="00034B8D" w:rsidP="00A84E99">
      <w:pPr>
        <w:pStyle w:val="BodyText"/>
        <w:spacing w:line="243" w:lineRule="exact"/>
        <w:ind w:left="851"/>
        <w:jc w:val="both"/>
        <w:rPr>
          <w:lang w:val="cy-GB"/>
        </w:rPr>
      </w:pPr>
      <w:r w:rsidRPr="007A0E40">
        <w:rPr>
          <w:lang w:val="cy-GB"/>
        </w:rPr>
        <w:t>yn</w:t>
      </w:r>
      <w:r w:rsidRPr="007A0E40">
        <w:rPr>
          <w:spacing w:val="-6"/>
          <w:lang w:val="cy-GB"/>
        </w:rPr>
        <w:t xml:space="preserve"> </w:t>
      </w:r>
      <w:r w:rsidRPr="007A0E40">
        <w:rPr>
          <w:spacing w:val="-1"/>
          <w:lang w:val="cy-GB"/>
        </w:rPr>
        <w:t>fanwl</w:t>
      </w:r>
      <w:r w:rsidRPr="007A0E40">
        <w:rPr>
          <w:spacing w:val="-6"/>
          <w:lang w:val="cy-GB"/>
        </w:rPr>
        <w:t xml:space="preserve"> </w:t>
      </w:r>
      <w:r w:rsidRPr="007A0E40">
        <w:rPr>
          <w:spacing w:val="-1"/>
          <w:lang w:val="cy-GB"/>
        </w:rPr>
        <w:t>sut</w:t>
      </w:r>
      <w:r w:rsidRPr="007A0E40">
        <w:rPr>
          <w:spacing w:val="-7"/>
          <w:lang w:val="cy-GB"/>
        </w:rPr>
        <w:t xml:space="preserve"> </w:t>
      </w:r>
      <w:r w:rsidRPr="007A0E40">
        <w:rPr>
          <w:lang w:val="cy-GB"/>
        </w:rPr>
        <w:t>y</w:t>
      </w:r>
      <w:r w:rsidRPr="007A0E40">
        <w:rPr>
          <w:spacing w:val="-5"/>
          <w:lang w:val="cy-GB"/>
        </w:rPr>
        <w:t xml:space="preserve"> </w:t>
      </w:r>
      <w:r w:rsidRPr="007A0E40">
        <w:rPr>
          <w:lang w:val="cy-GB"/>
        </w:rPr>
        <w:t>bodlonir</w:t>
      </w:r>
      <w:r w:rsidRPr="007A0E40">
        <w:rPr>
          <w:spacing w:val="-6"/>
          <w:lang w:val="cy-GB"/>
        </w:rPr>
        <w:t xml:space="preserve"> </w:t>
      </w:r>
      <w:r w:rsidRPr="007A0E40">
        <w:rPr>
          <w:spacing w:val="-1"/>
          <w:lang w:val="cy-GB"/>
        </w:rPr>
        <w:t>gofynion</w:t>
      </w:r>
      <w:r w:rsidRPr="007A0E40">
        <w:rPr>
          <w:spacing w:val="-5"/>
          <w:lang w:val="cy-GB"/>
        </w:rPr>
        <w:t xml:space="preserve"> </w:t>
      </w:r>
      <w:r w:rsidRPr="007A0E40">
        <w:rPr>
          <w:lang w:val="cy-GB"/>
        </w:rPr>
        <w:t>S4C:</w:t>
      </w:r>
    </w:p>
    <w:p w14:paraId="55C4DFB2" w14:textId="77777777" w:rsidR="00913052" w:rsidRPr="007A0E40" w:rsidRDefault="00913052" w:rsidP="00A84E99">
      <w:pPr>
        <w:ind w:left="840"/>
        <w:jc w:val="both"/>
        <w:rPr>
          <w:rFonts w:ascii="Verdana" w:hAnsi="Verdana"/>
          <w:iCs/>
          <w:szCs w:val="20"/>
          <w:lang w:val="cy-GB"/>
        </w:rPr>
      </w:pPr>
    </w:p>
    <w:p w14:paraId="7CC68381" w14:textId="1C560604" w:rsidR="00913052" w:rsidRPr="007A0E40" w:rsidRDefault="00034B8D" w:rsidP="00A84E99">
      <w:pPr>
        <w:pStyle w:val="ListParagraph"/>
        <w:numPr>
          <w:ilvl w:val="2"/>
          <w:numId w:val="50"/>
        </w:numPr>
        <w:ind w:left="1560"/>
        <w:jc w:val="both"/>
        <w:rPr>
          <w:rFonts w:ascii="Verdana" w:hAnsi="Verdana"/>
          <w:szCs w:val="20"/>
          <w:lang w:val="cy-GB"/>
        </w:rPr>
      </w:pPr>
      <w:bookmarkStart w:id="10" w:name="_Hlk148005495"/>
      <w:r w:rsidRPr="007A0E40">
        <w:rPr>
          <w:rFonts w:ascii="Verdana" w:hAnsi="Verdana"/>
          <w:b/>
          <w:bCs/>
          <w:szCs w:val="20"/>
          <w:lang w:val="cy-GB"/>
        </w:rPr>
        <w:t>Ffurflen Wybodaeth Sylfaenol</w:t>
      </w:r>
      <w:r w:rsidRPr="007A0E40">
        <w:rPr>
          <w:rFonts w:ascii="Verdana" w:hAnsi="Verdana"/>
          <w:szCs w:val="20"/>
          <w:lang w:val="cy-GB"/>
        </w:rPr>
        <w:t xml:space="preserve"> wedi cwblhau yn y ffurf y’i gosodir yn Atodiad 1.</w:t>
      </w:r>
    </w:p>
    <w:p w14:paraId="7DB9E839" w14:textId="77777777" w:rsidR="00913052" w:rsidRPr="007A0E40" w:rsidRDefault="00913052" w:rsidP="00A84E99">
      <w:pPr>
        <w:ind w:left="1560" w:hanging="720"/>
        <w:jc w:val="both"/>
        <w:rPr>
          <w:rFonts w:ascii="Verdana" w:hAnsi="Verdana"/>
          <w:szCs w:val="20"/>
          <w:lang w:val="cy-GB"/>
        </w:rPr>
      </w:pPr>
    </w:p>
    <w:p w14:paraId="600EBFF3" w14:textId="53764886" w:rsidR="00913052" w:rsidRPr="007A0E40" w:rsidRDefault="001E5677" w:rsidP="00A84E99">
      <w:pPr>
        <w:numPr>
          <w:ilvl w:val="2"/>
          <w:numId w:val="50"/>
        </w:numPr>
        <w:ind w:left="1560"/>
        <w:jc w:val="both"/>
        <w:rPr>
          <w:rFonts w:ascii="Verdana" w:hAnsi="Verdana"/>
          <w:szCs w:val="20"/>
          <w:lang w:val="cy-GB"/>
        </w:rPr>
      </w:pPr>
      <w:r w:rsidRPr="007A0E40">
        <w:rPr>
          <w:rFonts w:ascii="Verdana" w:hAnsi="Verdana"/>
          <w:szCs w:val="20"/>
          <w:lang w:val="cy-GB"/>
        </w:rPr>
        <w:t>Rhoi disgrifiad byr o'ch gweithgareddau busnes sylfaenol</w:t>
      </w:r>
      <w:r w:rsidR="00913052" w:rsidRPr="007A0E40">
        <w:rPr>
          <w:rFonts w:ascii="Verdana" w:hAnsi="Verdana"/>
          <w:szCs w:val="20"/>
          <w:lang w:val="cy-GB"/>
        </w:rPr>
        <w:t>.</w:t>
      </w:r>
    </w:p>
    <w:p w14:paraId="30E6C730" w14:textId="77777777" w:rsidR="00913052" w:rsidRPr="007A0E40" w:rsidRDefault="00913052" w:rsidP="00A84E99">
      <w:pPr>
        <w:ind w:left="1560" w:hanging="720"/>
        <w:jc w:val="both"/>
        <w:rPr>
          <w:rFonts w:ascii="Verdana" w:hAnsi="Verdana"/>
          <w:szCs w:val="20"/>
          <w:lang w:val="cy-GB"/>
        </w:rPr>
      </w:pPr>
    </w:p>
    <w:p w14:paraId="20744439" w14:textId="225F72E5" w:rsidR="00913052" w:rsidRPr="007A0E40" w:rsidRDefault="001E5677" w:rsidP="00A84E99">
      <w:pPr>
        <w:numPr>
          <w:ilvl w:val="2"/>
          <w:numId w:val="50"/>
        </w:numPr>
        <w:ind w:left="1560"/>
        <w:jc w:val="both"/>
        <w:rPr>
          <w:rFonts w:ascii="Verdana" w:hAnsi="Verdana"/>
          <w:szCs w:val="20"/>
          <w:lang w:val="cy-GB"/>
        </w:rPr>
      </w:pPr>
      <w:bookmarkStart w:id="11" w:name="_Hlk148003874"/>
      <w:r w:rsidRPr="007A0E40">
        <w:rPr>
          <w:rFonts w:ascii="Verdana" w:hAnsi="Verdana"/>
          <w:szCs w:val="20"/>
          <w:lang w:val="cy-GB"/>
        </w:rPr>
        <w:t>Disgrifiad cynhwysfawr o brofiad perthnasol y Tendrwr yn ystod y tair blynedd diwethaf wrth ddatblygu a gweithredu strategaeth</w:t>
      </w:r>
      <w:r w:rsidR="00A14AA0" w:rsidRPr="007A0E40">
        <w:rPr>
          <w:rFonts w:ascii="Verdana" w:hAnsi="Verdana"/>
          <w:szCs w:val="20"/>
          <w:lang w:val="cy-GB"/>
        </w:rPr>
        <w:t xml:space="preserve"> (neu ymgyrch) marchnata aml-sianel</w:t>
      </w:r>
      <w:r w:rsidRPr="007A0E40">
        <w:rPr>
          <w:rFonts w:ascii="Verdana" w:hAnsi="Verdana"/>
          <w:szCs w:val="20"/>
          <w:lang w:val="cy-GB"/>
        </w:rPr>
        <w:t xml:space="preserve"> ar gyfer sefydliad yn llwyddiannus, gyda </w:t>
      </w:r>
      <w:r w:rsidR="00A14AA0" w:rsidRPr="007A0E40">
        <w:rPr>
          <w:rFonts w:ascii="Verdana" w:hAnsi="Verdana"/>
          <w:szCs w:val="20"/>
          <w:lang w:val="cy-GB"/>
        </w:rPr>
        <w:t xml:space="preserve">amlinelliad o amcanion y cleient(iaid) a </w:t>
      </w:r>
      <w:r w:rsidRPr="007A0E40">
        <w:rPr>
          <w:rFonts w:ascii="Verdana" w:hAnsi="Verdana"/>
          <w:szCs w:val="20"/>
          <w:lang w:val="cy-GB"/>
        </w:rPr>
        <w:t>thystiolaeth o ganlyniadau</w:t>
      </w:r>
      <w:r w:rsidR="00A14AA0" w:rsidRPr="007A0E40">
        <w:rPr>
          <w:rFonts w:ascii="Verdana" w:hAnsi="Verdana"/>
          <w:szCs w:val="20"/>
          <w:lang w:val="cy-GB"/>
        </w:rPr>
        <w:t xml:space="preserve"> ac effeithiolrwydd eich ymdrechion</w:t>
      </w:r>
      <w:r w:rsidRPr="007A0E40">
        <w:rPr>
          <w:rFonts w:ascii="Verdana" w:hAnsi="Verdana"/>
          <w:szCs w:val="20"/>
          <w:lang w:val="cy-GB"/>
        </w:rPr>
        <w:t xml:space="preserve"> i gyflawni amcanion y cleient</w:t>
      </w:r>
      <w:r w:rsidR="00A14AA0" w:rsidRPr="007A0E40">
        <w:rPr>
          <w:rFonts w:ascii="Verdana" w:hAnsi="Verdana"/>
          <w:szCs w:val="20"/>
          <w:lang w:val="cy-GB"/>
        </w:rPr>
        <w:t>(iaid) hynny</w:t>
      </w:r>
      <w:r w:rsidRPr="007A0E40">
        <w:rPr>
          <w:rFonts w:ascii="Verdana" w:hAnsi="Verdana"/>
          <w:szCs w:val="20"/>
          <w:lang w:val="cy-GB"/>
        </w:rPr>
        <w:t>. Darparu rhestr o gwsmeriaid presennol tebyg i S4C, neu unrhyw brofiad o farchnata a hyrwyddo teledu.</w:t>
      </w:r>
    </w:p>
    <w:bookmarkEnd w:id="11"/>
    <w:p w14:paraId="2769F2A2" w14:textId="77777777" w:rsidR="00913052" w:rsidRPr="007A0E40" w:rsidRDefault="00913052" w:rsidP="00A84E99">
      <w:pPr>
        <w:ind w:left="1560" w:hanging="720"/>
        <w:jc w:val="both"/>
        <w:rPr>
          <w:rFonts w:ascii="Verdana" w:hAnsi="Verdana"/>
          <w:szCs w:val="20"/>
          <w:lang w:val="cy-GB"/>
        </w:rPr>
      </w:pPr>
    </w:p>
    <w:p w14:paraId="268E05F9" w14:textId="59430E10" w:rsidR="00913052" w:rsidRPr="007A0E40" w:rsidRDefault="001E5677" w:rsidP="00A84E99">
      <w:pPr>
        <w:numPr>
          <w:ilvl w:val="2"/>
          <w:numId w:val="50"/>
        </w:numPr>
        <w:ind w:left="1560"/>
        <w:jc w:val="both"/>
        <w:rPr>
          <w:rFonts w:ascii="Verdana" w:hAnsi="Verdana"/>
          <w:szCs w:val="20"/>
          <w:lang w:val="cy-GB"/>
        </w:rPr>
      </w:pPr>
      <w:bookmarkStart w:id="12" w:name="_Hlk148003934"/>
      <w:r w:rsidRPr="007A0E40">
        <w:rPr>
          <w:rFonts w:ascii="Verdana" w:hAnsi="Verdana"/>
          <w:szCs w:val="20"/>
          <w:lang w:val="cy-GB"/>
        </w:rPr>
        <w:t xml:space="preserve">Rhoi manylion </w:t>
      </w:r>
      <w:r w:rsidR="00A14AA0" w:rsidRPr="007A0E40">
        <w:rPr>
          <w:rFonts w:ascii="Verdana" w:hAnsi="Verdana"/>
          <w:szCs w:val="20"/>
          <w:lang w:val="cy-GB"/>
        </w:rPr>
        <w:t>eich tîm, gan gynnwys c</w:t>
      </w:r>
      <w:r w:rsidRPr="007A0E40">
        <w:rPr>
          <w:rFonts w:ascii="Verdana" w:hAnsi="Verdana"/>
          <w:szCs w:val="20"/>
          <w:lang w:val="cy-GB"/>
        </w:rPr>
        <w:t>yfanswm nifer y staff a gyflogir gennych chi a</w:t>
      </w:r>
      <w:r w:rsidR="00436279" w:rsidRPr="007A0E40">
        <w:rPr>
          <w:rFonts w:ascii="Verdana" w:hAnsi="Verdana"/>
          <w:szCs w:val="20"/>
          <w:lang w:val="cy-GB"/>
        </w:rPr>
        <w:t>c ystod y rolau a</w:t>
      </w:r>
      <w:r w:rsidRPr="007A0E40">
        <w:rPr>
          <w:rFonts w:ascii="Verdana" w:hAnsi="Verdana"/>
          <w:szCs w:val="20"/>
          <w:lang w:val="cy-GB"/>
        </w:rPr>
        <w:t xml:space="preserve"> natur y gwaith y maent yn cael eu cyflogi i'w wneud; yn ogystal â darparu enwau, profiadau, cymwysterau a rolau perthnasol pob un o'r staff allweddol a'r tîm cy</w:t>
      </w:r>
      <w:r w:rsidR="004C354B" w:rsidRPr="007A0E40">
        <w:rPr>
          <w:rFonts w:ascii="Verdana" w:hAnsi="Verdana"/>
          <w:szCs w:val="20"/>
          <w:lang w:val="cy-GB"/>
        </w:rPr>
        <w:t>llid</w:t>
      </w:r>
      <w:r w:rsidRPr="007A0E40">
        <w:rPr>
          <w:rFonts w:ascii="Verdana" w:hAnsi="Verdana"/>
          <w:szCs w:val="20"/>
          <w:lang w:val="cy-GB"/>
        </w:rPr>
        <w:t xml:space="preserve"> ("Personel Allweddol") a fydd yn gyfrifol am reoli cyfrif S4C a chreu'r adroddiadau</w:t>
      </w:r>
      <w:r w:rsidR="00913052" w:rsidRPr="007A0E40">
        <w:rPr>
          <w:rFonts w:ascii="Verdana" w:hAnsi="Verdana"/>
          <w:szCs w:val="20"/>
          <w:lang w:val="cy-GB"/>
        </w:rPr>
        <w:t xml:space="preserve">. </w:t>
      </w:r>
    </w:p>
    <w:bookmarkEnd w:id="12"/>
    <w:p w14:paraId="3187E21F" w14:textId="77777777" w:rsidR="00913052" w:rsidRPr="007A0E40" w:rsidRDefault="00913052" w:rsidP="00A84E99">
      <w:pPr>
        <w:ind w:left="1560" w:hanging="720"/>
        <w:jc w:val="both"/>
        <w:rPr>
          <w:rFonts w:ascii="Verdana" w:hAnsi="Verdana"/>
          <w:szCs w:val="20"/>
          <w:lang w:val="cy-GB"/>
        </w:rPr>
      </w:pPr>
    </w:p>
    <w:p w14:paraId="44FA8FBC" w14:textId="38B9550D" w:rsidR="00913052" w:rsidRPr="007A0E40" w:rsidRDefault="00247106" w:rsidP="00A84E99">
      <w:pPr>
        <w:numPr>
          <w:ilvl w:val="2"/>
          <w:numId w:val="50"/>
        </w:numPr>
        <w:ind w:left="1560"/>
        <w:jc w:val="both"/>
        <w:rPr>
          <w:rFonts w:ascii="Verdana" w:hAnsi="Verdana"/>
          <w:szCs w:val="20"/>
          <w:lang w:val="cy-GB"/>
        </w:rPr>
      </w:pPr>
      <w:bookmarkStart w:id="13" w:name="_Hlk148004043"/>
      <w:r w:rsidRPr="007A0E40">
        <w:rPr>
          <w:rFonts w:ascii="Verdana" w:hAnsi="Verdana"/>
          <w:szCs w:val="20"/>
          <w:lang w:val="cy-GB"/>
        </w:rPr>
        <w:t xml:space="preserve">Darparu </w:t>
      </w:r>
      <w:r w:rsidR="00436279" w:rsidRPr="007A0E40">
        <w:rPr>
          <w:rFonts w:ascii="Verdana" w:hAnsi="Verdana"/>
          <w:szCs w:val="20"/>
          <w:lang w:val="cy-GB"/>
        </w:rPr>
        <w:t xml:space="preserve">tystiolaeth a </w:t>
      </w:r>
      <w:r w:rsidRPr="007A0E40">
        <w:rPr>
          <w:rFonts w:ascii="Verdana" w:hAnsi="Verdana"/>
          <w:szCs w:val="20"/>
          <w:lang w:val="cy-GB"/>
        </w:rPr>
        <w:t>gwybodaeth sy'n dangos dealltwriaeth a gwybodaeth o'r sianeli cyfryngau sydd ar gael ledled Cymru (cyrraedd demograffig amrywiol gan gynnwys cynulleidfa Gymreig allan o Gymru)</w:t>
      </w:r>
      <w:r w:rsidR="00913052" w:rsidRPr="007A0E40">
        <w:rPr>
          <w:rFonts w:ascii="Verdana" w:hAnsi="Verdana"/>
          <w:szCs w:val="20"/>
          <w:lang w:val="cy-GB"/>
        </w:rPr>
        <w:t>.</w:t>
      </w:r>
    </w:p>
    <w:bookmarkEnd w:id="13"/>
    <w:p w14:paraId="5B68FC48" w14:textId="77777777" w:rsidR="00913052" w:rsidRPr="007A0E40" w:rsidRDefault="00913052" w:rsidP="00A84E99">
      <w:pPr>
        <w:ind w:left="1560" w:hanging="720"/>
        <w:jc w:val="both"/>
        <w:rPr>
          <w:rFonts w:ascii="Verdana" w:hAnsi="Verdana"/>
          <w:szCs w:val="20"/>
          <w:lang w:val="cy-GB"/>
        </w:rPr>
      </w:pPr>
    </w:p>
    <w:p w14:paraId="65A33FF4" w14:textId="7AD245DD" w:rsidR="00913052" w:rsidRPr="007A0E40" w:rsidRDefault="00247106" w:rsidP="00A84E99">
      <w:pPr>
        <w:numPr>
          <w:ilvl w:val="2"/>
          <w:numId w:val="50"/>
        </w:numPr>
        <w:ind w:left="1560"/>
        <w:jc w:val="both"/>
        <w:rPr>
          <w:rFonts w:ascii="Verdana" w:hAnsi="Verdana"/>
          <w:szCs w:val="20"/>
          <w:lang w:val="cy-GB"/>
        </w:rPr>
      </w:pPr>
      <w:bookmarkStart w:id="14" w:name="_Hlk148004135"/>
      <w:r w:rsidRPr="007A0E40">
        <w:rPr>
          <w:rFonts w:ascii="Verdana" w:hAnsi="Verdana"/>
          <w:szCs w:val="20"/>
          <w:lang w:val="cy-GB"/>
        </w:rPr>
        <w:t xml:space="preserve">Darparu </w:t>
      </w:r>
      <w:r w:rsidR="00436279" w:rsidRPr="007A0E40">
        <w:rPr>
          <w:rFonts w:ascii="Verdana" w:hAnsi="Verdana"/>
          <w:szCs w:val="20"/>
          <w:lang w:val="cy-GB"/>
        </w:rPr>
        <w:t xml:space="preserve">un </w:t>
      </w:r>
      <w:r w:rsidRPr="007A0E40">
        <w:rPr>
          <w:rFonts w:ascii="Verdana" w:hAnsi="Verdana"/>
          <w:szCs w:val="20"/>
          <w:lang w:val="cy-GB"/>
        </w:rPr>
        <w:t>enghraifft o gynllun amlgyfrwng arloesol a chreadigol a/neu gyfryngau cymdeithasol a weithredir ar gyfer cleient yng Nghymru gyda metrigau gwerthuso ac effaith</w:t>
      </w:r>
      <w:r w:rsidR="00913052" w:rsidRPr="007A0E40">
        <w:rPr>
          <w:rFonts w:ascii="Verdana" w:hAnsi="Verdana"/>
          <w:szCs w:val="20"/>
          <w:lang w:val="cy-GB"/>
        </w:rPr>
        <w:t xml:space="preserve">. </w:t>
      </w:r>
    </w:p>
    <w:bookmarkEnd w:id="14"/>
    <w:p w14:paraId="42D95FC3" w14:textId="77777777" w:rsidR="00913052" w:rsidRPr="007A0E40" w:rsidRDefault="00913052" w:rsidP="00A84E99">
      <w:pPr>
        <w:ind w:left="1560" w:hanging="720"/>
        <w:jc w:val="both"/>
        <w:rPr>
          <w:rFonts w:ascii="Verdana" w:hAnsi="Verdana"/>
          <w:szCs w:val="20"/>
          <w:lang w:val="cy-GB"/>
        </w:rPr>
      </w:pPr>
    </w:p>
    <w:p w14:paraId="283B99CD" w14:textId="08AEB437" w:rsidR="00913052" w:rsidRPr="007A0E40" w:rsidRDefault="00247106" w:rsidP="00A84E99">
      <w:pPr>
        <w:numPr>
          <w:ilvl w:val="2"/>
          <w:numId w:val="50"/>
        </w:numPr>
        <w:ind w:left="1560"/>
        <w:jc w:val="both"/>
        <w:rPr>
          <w:rFonts w:ascii="Verdana" w:hAnsi="Verdana"/>
          <w:szCs w:val="20"/>
          <w:lang w:val="cy-GB"/>
        </w:rPr>
      </w:pPr>
      <w:bookmarkStart w:id="15" w:name="_Hlk148004254"/>
      <w:r w:rsidRPr="007A0E40">
        <w:rPr>
          <w:rFonts w:ascii="Verdana" w:hAnsi="Verdana"/>
          <w:szCs w:val="20"/>
          <w:lang w:val="cy-GB"/>
        </w:rPr>
        <w:lastRenderedPageBreak/>
        <w:t>Datganiad yn nodi sut y bydd</w:t>
      </w:r>
      <w:r w:rsidR="00436279" w:rsidRPr="007A0E40">
        <w:rPr>
          <w:rFonts w:ascii="Verdana" w:hAnsi="Verdana"/>
          <w:szCs w:val="20"/>
          <w:lang w:val="cy-GB"/>
        </w:rPr>
        <w:t xml:space="preserve"> y Tendrwr yn bodloni</w:t>
      </w:r>
      <w:r w:rsidRPr="007A0E40">
        <w:rPr>
          <w:rFonts w:ascii="Verdana" w:hAnsi="Verdana"/>
          <w:szCs w:val="20"/>
          <w:lang w:val="cy-GB"/>
        </w:rPr>
        <w:t xml:space="preserve"> gofynion S4C . Dylai'r Tendrwr nodi'n glir sut y byddai'n cyflawni pob gofyniad hanfodol</w:t>
      </w:r>
      <w:r w:rsidR="00436279" w:rsidRPr="007A0E40">
        <w:rPr>
          <w:rFonts w:ascii="Verdana" w:hAnsi="Verdana"/>
          <w:szCs w:val="20"/>
          <w:lang w:val="cy-GB"/>
        </w:rPr>
        <w:t xml:space="preserve"> a sut bydd y cyfrif yn cael ei reoli</w:t>
      </w:r>
      <w:r w:rsidR="00913052" w:rsidRPr="007A0E40">
        <w:rPr>
          <w:rFonts w:ascii="Verdana" w:hAnsi="Verdana"/>
          <w:szCs w:val="20"/>
          <w:lang w:val="cy-GB"/>
        </w:rPr>
        <w:t>.</w:t>
      </w:r>
      <w:bookmarkEnd w:id="15"/>
      <w:r w:rsidR="00913052" w:rsidRPr="007A0E40">
        <w:rPr>
          <w:rFonts w:ascii="Verdana" w:hAnsi="Verdana"/>
          <w:szCs w:val="20"/>
          <w:lang w:val="cy-GB"/>
        </w:rPr>
        <w:t xml:space="preserve"> </w:t>
      </w:r>
    </w:p>
    <w:p w14:paraId="11881EC6" w14:textId="77777777" w:rsidR="00913052" w:rsidRPr="007A0E40" w:rsidRDefault="00913052" w:rsidP="00A84E99">
      <w:pPr>
        <w:ind w:left="1560" w:hanging="720"/>
        <w:jc w:val="both"/>
        <w:rPr>
          <w:rFonts w:ascii="Verdana" w:hAnsi="Verdana"/>
          <w:szCs w:val="20"/>
          <w:lang w:val="cy-GB"/>
        </w:rPr>
      </w:pPr>
    </w:p>
    <w:p w14:paraId="2E11487B" w14:textId="5EC5FB11" w:rsidR="00913052" w:rsidRPr="007A0E40" w:rsidRDefault="00247106" w:rsidP="00A84E99">
      <w:pPr>
        <w:numPr>
          <w:ilvl w:val="2"/>
          <w:numId w:val="50"/>
        </w:numPr>
        <w:ind w:left="1560"/>
        <w:jc w:val="both"/>
        <w:rPr>
          <w:rFonts w:ascii="Verdana" w:hAnsi="Verdana"/>
          <w:szCs w:val="20"/>
          <w:lang w:val="cy-GB"/>
        </w:rPr>
      </w:pPr>
      <w:bookmarkStart w:id="16" w:name="_Hlk148004299"/>
      <w:r w:rsidRPr="007A0E40">
        <w:rPr>
          <w:rFonts w:ascii="Verdana" w:hAnsi="Verdana"/>
          <w:szCs w:val="20"/>
          <w:lang w:val="cy-GB"/>
        </w:rPr>
        <w:t>Disgrifiad cynhwysfawr o sut y byddai'r Tendrwr yn deall ac yn aros yn gyfredol i amcanion strategol S4C ac yn cyrraedd y gynulleidfa ofynnol ac wedi'i thargedu</w:t>
      </w:r>
      <w:r w:rsidR="00913052" w:rsidRPr="007A0E40">
        <w:rPr>
          <w:rFonts w:ascii="Verdana" w:hAnsi="Verdana"/>
          <w:szCs w:val="20"/>
          <w:lang w:val="cy-GB"/>
        </w:rPr>
        <w:t>.</w:t>
      </w:r>
    </w:p>
    <w:bookmarkEnd w:id="16"/>
    <w:p w14:paraId="68165326" w14:textId="77777777" w:rsidR="00913052" w:rsidRPr="007A0E40" w:rsidRDefault="00913052" w:rsidP="00A84E99">
      <w:pPr>
        <w:ind w:left="1560" w:hanging="720"/>
        <w:jc w:val="both"/>
        <w:rPr>
          <w:rFonts w:ascii="Verdana" w:hAnsi="Verdana"/>
          <w:szCs w:val="20"/>
          <w:lang w:val="cy-GB"/>
        </w:rPr>
      </w:pPr>
    </w:p>
    <w:p w14:paraId="3B80C90C" w14:textId="011D413A" w:rsidR="00913052" w:rsidRPr="007A0E40" w:rsidRDefault="00247106" w:rsidP="00A84E99">
      <w:pPr>
        <w:numPr>
          <w:ilvl w:val="2"/>
          <w:numId w:val="50"/>
        </w:numPr>
        <w:ind w:left="1560"/>
        <w:jc w:val="both"/>
        <w:rPr>
          <w:rFonts w:ascii="Verdana" w:hAnsi="Verdana"/>
          <w:szCs w:val="20"/>
          <w:lang w:val="cy-GB"/>
        </w:rPr>
      </w:pPr>
      <w:bookmarkStart w:id="17" w:name="_Hlk148004332"/>
      <w:r w:rsidRPr="007A0E40">
        <w:rPr>
          <w:rFonts w:ascii="Verdana" w:hAnsi="Verdana"/>
          <w:szCs w:val="20"/>
          <w:lang w:val="cy-GB"/>
        </w:rPr>
        <w:t xml:space="preserve">Datganiad manwl o sut y byddai'r Tendrwr yn rhoi mewnwelediad a chyngor arbenigol ar dueddiadau a datblygiadau cyfryngau newydd o fewn y diwydiant, a thrwy hynny helpu i </w:t>
      </w:r>
      <w:r w:rsidR="002964E5" w:rsidRPr="007A0E40">
        <w:rPr>
          <w:rFonts w:ascii="Verdana" w:hAnsi="Verdana"/>
          <w:szCs w:val="20"/>
          <w:lang w:val="cy-GB"/>
        </w:rPr>
        <w:t>adnabod</w:t>
      </w:r>
      <w:r w:rsidRPr="007A0E40">
        <w:rPr>
          <w:rFonts w:ascii="Verdana" w:hAnsi="Verdana"/>
          <w:szCs w:val="20"/>
          <w:lang w:val="cy-GB"/>
        </w:rPr>
        <w:t>, cynllunio a nodi cyfleoedd hyrwyddo ac arfer gorau yn y dyfodol mewn perthynas â gofynion S4C.</w:t>
      </w:r>
      <w:bookmarkEnd w:id="17"/>
    </w:p>
    <w:p w14:paraId="56ADAEF2" w14:textId="77777777" w:rsidR="00913052" w:rsidRPr="007A0E40" w:rsidRDefault="00913052" w:rsidP="00A84E99">
      <w:pPr>
        <w:ind w:left="1560" w:hanging="720"/>
        <w:jc w:val="both"/>
        <w:rPr>
          <w:rFonts w:ascii="Verdana" w:hAnsi="Verdana"/>
          <w:szCs w:val="20"/>
          <w:lang w:val="cy-GB"/>
        </w:rPr>
      </w:pPr>
    </w:p>
    <w:p w14:paraId="601D4EBB" w14:textId="466BDE86" w:rsidR="00913052" w:rsidRPr="007A0E40" w:rsidRDefault="00247106" w:rsidP="00A84E99">
      <w:pPr>
        <w:numPr>
          <w:ilvl w:val="2"/>
          <w:numId w:val="50"/>
        </w:numPr>
        <w:ind w:left="1560"/>
        <w:jc w:val="both"/>
        <w:rPr>
          <w:rFonts w:ascii="Verdana" w:hAnsi="Verdana"/>
          <w:szCs w:val="20"/>
          <w:lang w:val="cy-GB"/>
        </w:rPr>
      </w:pPr>
      <w:bookmarkStart w:id="18" w:name="_Hlk147148918"/>
      <w:r w:rsidRPr="007A0E40">
        <w:rPr>
          <w:rFonts w:ascii="Verdana" w:hAnsi="Verdana"/>
          <w:szCs w:val="20"/>
          <w:lang w:val="cy-GB"/>
        </w:rPr>
        <w:t>Darparu cynllun, rhesym</w:t>
      </w:r>
      <w:r w:rsidR="002964E5" w:rsidRPr="007A0E40">
        <w:rPr>
          <w:rFonts w:ascii="Verdana" w:hAnsi="Verdana"/>
          <w:szCs w:val="20"/>
          <w:lang w:val="cy-GB"/>
        </w:rPr>
        <w:t>eg</w:t>
      </w:r>
      <w:r w:rsidRPr="007A0E40">
        <w:rPr>
          <w:rFonts w:ascii="Verdana" w:hAnsi="Verdana"/>
          <w:szCs w:val="20"/>
          <w:lang w:val="cy-GB"/>
        </w:rPr>
        <w:t>, dull a chostau ar gyfer y briffiau enghreifftiol a ddarperir. Gweler Atodiad 3 am fanylion</w:t>
      </w:r>
      <w:r w:rsidR="00913052" w:rsidRPr="007A0E40">
        <w:rPr>
          <w:rFonts w:ascii="Verdana" w:hAnsi="Verdana"/>
          <w:szCs w:val="20"/>
          <w:lang w:val="cy-GB"/>
        </w:rPr>
        <w:t>.</w:t>
      </w:r>
    </w:p>
    <w:p w14:paraId="3BDB9CF0" w14:textId="77777777" w:rsidR="00436279" w:rsidRPr="007A0E40" w:rsidRDefault="00436279" w:rsidP="00A84E99">
      <w:pPr>
        <w:pStyle w:val="ListParagraph"/>
        <w:ind w:left="1560" w:hanging="720"/>
        <w:jc w:val="both"/>
        <w:rPr>
          <w:rFonts w:ascii="Verdana" w:hAnsi="Verdana"/>
          <w:szCs w:val="20"/>
          <w:lang w:val="cy-GB"/>
        </w:rPr>
      </w:pPr>
    </w:p>
    <w:p w14:paraId="33449CB0" w14:textId="2AFBE626" w:rsidR="00436279" w:rsidRPr="007A0E40" w:rsidRDefault="00436279" w:rsidP="00A84E99">
      <w:pPr>
        <w:numPr>
          <w:ilvl w:val="2"/>
          <w:numId w:val="50"/>
        </w:numPr>
        <w:ind w:left="1560"/>
        <w:jc w:val="both"/>
        <w:rPr>
          <w:rFonts w:ascii="Verdana" w:hAnsi="Verdana"/>
          <w:szCs w:val="20"/>
          <w:lang w:val="cy-GB"/>
        </w:rPr>
      </w:pPr>
      <w:r w:rsidRPr="007A0E40">
        <w:rPr>
          <w:rFonts w:ascii="Verdana" w:hAnsi="Verdana"/>
          <w:szCs w:val="20"/>
          <w:lang w:val="cy-GB"/>
        </w:rPr>
        <w:t>Disgrifio yn glir sut y bydd y Tendrwr yn rheoli ac yn cyflawni ‘onboarding’.</w:t>
      </w:r>
    </w:p>
    <w:bookmarkEnd w:id="18"/>
    <w:p w14:paraId="5F624D73" w14:textId="77777777" w:rsidR="00913052" w:rsidRPr="007A0E40" w:rsidRDefault="00913052" w:rsidP="00A84E99">
      <w:pPr>
        <w:ind w:left="1560" w:hanging="720"/>
        <w:jc w:val="both"/>
        <w:rPr>
          <w:rFonts w:ascii="Verdana" w:hAnsi="Verdana"/>
          <w:szCs w:val="20"/>
          <w:lang w:val="cy-GB"/>
        </w:rPr>
      </w:pPr>
    </w:p>
    <w:p w14:paraId="594215BC" w14:textId="1A41A55E" w:rsidR="00913052" w:rsidRPr="007A0E40" w:rsidRDefault="00247106" w:rsidP="00A84E99">
      <w:pPr>
        <w:numPr>
          <w:ilvl w:val="2"/>
          <w:numId w:val="50"/>
        </w:numPr>
        <w:ind w:left="1560"/>
        <w:jc w:val="both"/>
        <w:rPr>
          <w:rFonts w:ascii="Verdana" w:hAnsi="Verdana"/>
          <w:szCs w:val="20"/>
          <w:lang w:val="cy-GB"/>
        </w:rPr>
      </w:pPr>
      <w:bookmarkStart w:id="19" w:name="_Hlk148004453"/>
      <w:r w:rsidRPr="007A0E40">
        <w:rPr>
          <w:rFonts w:ascii="Verdana" w:hAnsi="Verdana"/>
          <w:szCs w:val="20"/>
          <w:lang w:val="cy-GB"/>
        </w:rPr>
        <w:t>Dull cynhwysfawr a manwl o brosesau a methodoleg adrodd a gymhwysir i'r tendr; gan gynnwys enghreifftiau manwl o ddogfennau cynllunio, prosesau prynu'r cyfryngau, llinellau amser ymgyrch ddangosol a chyfres o adroddiadau i sicrhau gwerth am adnoddau a gymhwysir (enghreifftiau i'w darparu i S4C lle bo hynny'n bosibl)</w:t>
      </w:r>
      <w:r w:rsidR="00913052" w:rsidRPr="007A0E40">
        <w:rPr>
          <w:rFonts w:ascii="Verdana" w:hAnsi="Verdana"/>
          <w:szCs w:val="20"/>
          <w:lang w:val="cy-GB"/>
        </w:rPr>
        <w:t>.</w:t>
      </w:r>
    </w:p>
    <w:bookmarkEnd w:id="19"/>
    <w:p w14:paraId="5748A8C9" w14:textId="77777777" w:rsidR="00913052" w:rsidRPr="007A0E40" w:rsidRDefault="00913052" w:rsidP="00A84E99">
      <w:pPr>
        <w:ind w:left="1560" w:hanging="720"/>
        <w:jc w:val="both"/>
        <w:rPr>
          <w:rFonts w:ascii="Verdana" w:hAnsi="Verdana"/>
          <w:szCs w:val="20"/>
          <w:lang w:val="cy-GB"/>
        </w:rPr>
      </w:pPr>
    </w:p>
    <w:p w14:paraId="7198E91D" w14:textId="66FAE4F8" w:rsidR="00074DDD" w:rsidRPr="007A0E40" w:rsidRDefault="00247106" w:rsidP="00A84E99">
      <w:pPr>
        <w:pStyle w:val="ListParagraph"/>
        <w:numPr>
          <w:ilvl w:val="2"/>
          <w:numId w:val="50"/>
        </w:numPr>
        <w:ind w:left="1560"/>
        <w:jc w:val="both"/>
        <w:rPr>
          <w:rFonts w:ascii="Verdana" w:hAnsi="Verdana"/>
          <w:szCs w:val="20"/>
          <w:lang w:val="cy-GB"/>
        </w:rPr>
      </w:pPr>
      <w:bookmarkStart w:id="20" w:name="_Hlk148004513"/>
      <w:r w:rsidRPr="007A0E40">
        <w:rPr>
          <w:rFonts w:ascii="Verdana" w:hAnsi="Verdana"/>
          <w:szCs w:val="20"/>
          <w:lang w:val="cy-GB"/>
        </w:rPr>
        <w:t>Arwydd o'r ffordd y bydd cyfrif S4C yn cael ei reoli gan roi sylw arbennig i'r ffordd y caiff manylebau a gofynion cyflwyno perchnogion cyfryngau eu cyfleu i S4C a sut y bydd y cyfryngau</w:t>
      </w:r>
      <w:r w:rsidR="00436279" w:rsidRPr="007A0E40">
        <w:rPr>
          <w:rFonts w:ascii="Verdana" w:hAnsi="Verdana"/>
          <w:szCs w:val="20"/>
          <w:lang w:val="cy-GB"/>
        </w:rPr>
        <w:t>/asedau</w:t>
      </w:r>
      <w:r w:rsidRPr="007A0E40">
        <w:rPr>
          <w:rFonts w:ascii="Verdana" w:hAnsi="Verdana"/>
          <w:szCs w:val="20"/>
          <w:lang w:val="cy-GB"/>
        </w:rPr>
        <w:t xml:space="preserve"> yn cael eu derbyn a'u prosesu</w:t>
      </w:r>
      <w:r w:rsidR="00913052" w:rsidRPr="007A0E40">
        <w:rPr>
          <w:rFonts w:ascii="Verdana" w:hAnsi="Verdana"/>
          <w:szCs w:val="20"/>
          <w:lang w:val="cy-GB"/>
        </w:rPr>
        <w:t>.</w:t>
      </w:r>
      <w:r w:rsidR="00074DDD" w:rsidRPr="007A0E40">
        <w:rPr>
          <w:lang w:val="cy-GB"/>
        </w:rPr>
        <w:t xml:space="preserve"> </w:t>
      </w:r>
      <w:r w:rsidR="00074DDD" w:rsidRPr="007A0E40">
        <w:rPr>
          <w:rFonts w:ascii="Verdana" w:hAnsi="Verdana"/>
          <w:szCs w:val="20"/>
          <w:lang w:val="cy-GB"/>
        </w:rPr>
        <w:t>Mae S4C yn disgwyl i'r Tendrwr sicrhau bod sgriptiau a cherddoriaeth yn cael eu clirio ar gyfer pob sianel cyfryngau (gan gynnwys sain a theledu) a cyfleu'r cyfarwyddiadau a'r cylchdroadau creadigol gorffenedig i'r gwahanol gyflenwyr yn dilyn cymeradwyaeth S4C.</w:t>
      </w:r>
    </w:p>
    <w:bookmarkEnd w:id="20"/>
    <w:p w14:paraId="5D6EB7F3" w14:textId="77777777" w:rsidR="00913052" w:rsidRPr="007A0E40" w:rsidRDefault="00913052" w:rsidP="00A84E99">
      <w:pPr>
        <w:ind w:left="1560" w:hanging="720"/>
        <w:jc w:val="both"/>
        <w:rPr>
          <w:rFonts w:ascii="Verdana" w:hAnsi="Verdana"/>
          <w:szCs w:val="20"/>
          <w:lang w:val="cy-GB"/>
        </w:rPr>
      </w:pPr>
    </w:p>
    <w:p w14:paraId="7B93BBBE" w14:textId="3E9E34E3" w:rsidR="00913052" w:rsidRPr="007A0E40" w:rsidRDefault="00247106" w:rsidP="00A84E99">
      <w:pPr>
        <w:pStyle w:val="ListParagraph"/>
        <w:numPr>
          <w:ilvl w:val="2"/>
          <w:numId w:val="50"/>
        </w:numPr>
        <w:ind w:left="1560"/>
        <w:jc w:val="both"/>
        <w:rPr>
          <w:rFonts w:ascii="Verdana" w:hAnsi="Verdana"/>
          <w:szCs w:val="20"/>
          <w:lang w:val="cy-GB"/>
        </w:rPr>
      </w:pPr>
      <w:bookmarkStart w:id="21" w:name="_Hlk148004564"/>
      <w:r w:rsidRPr="007A0E40">
        <w:rPr>
          <w:rFonts w:ascii="Verdana" w:hAnsi="Verdana"/>
          <w:szCs w:val="20"/>
          <w:lang w:val="cy-GB"/>
        </w:rPr>
        <w:t>Methodoleg y Tendrwr ar gyfer darparu gwasanaethau cymorth o ansawdd uchel a chyfathrebu effeithiol ag S4C drwy gydol tymor y contract o'r dechrau, cynllunio hyd at gyflawni, gan gynnwys ymgyrchoedd olrhain</w:t>
      </w:r>
      <w:r w:rsidR="00436279" w:rsidRPr="007A0E40">
        <w:rPr>
          <w:rFonts w:ascii="Verdana" w:hAnsi="Verdana"/>
          <w:szCs w:val="20"/>
          <w:lang w:val="cy-GB"/>
        </w:rPr>
        <w:t xml:space="preserve"> ar yr holl sianeli cyfathrebu</w:t>
      </w:r>
      <w:r w:rsidRPr="007A0E40">
        <w:rPr>
          <w:rFonts w:ascii="Verdana" w:hAnsi="Verdana"/>
          <w:szCs w:val="20"/>
          <w:lang w:val="cy-GB"/>
        </w:rPr>
        <w:t xml:space="preserve"> mewn amser real</w:t>
      </w:r>
      <w:r w:rsidR="00913052" w:rsidRPr="007A0E40">
        <w:rPr>
          <w:rFonts w:ascii="Verdana" w:hAnsi="Verdana"/>
          <w:szCs w:val="20"/>
          <w:lang w:val="cy-GB"/>
        </w:rPr>
        <w:t xml:space="preserve">. </w:t>
      </w:r>
      <w:r w:rsidR="00436279" w:rsidRPr="007A0E40">
        <w:rPr>
          <w:rFonts w:ascii="Verdana" w:hAnsi="Verdana"/>
          <w:szCs w:val="20"/>
          <w:lang w:val="cy-GB"/>
        </w:rPr>
        <w:t>Bydd angen cynnwys eich amser targed o dderbyn briff i gyflwyno cynllun cyfryngau a/neu gyfryngau cymdeithasol.</w:t>
      </w:r>
    </w:p>
    <w:bookmarkEnd w:id="21"/>
    <w:p w14:paraId="017AE316" w14:textId="77777777" w:rsidR="00913052" w:rsidRPr="007A0E40" w:rsidRDefault="00913052" w:rsidP="00A84E99">
      <w:pPr>
        <w:ind w:left="1560" w:hanging="720"/>
        <w:jc w:val="both"/>
        <w:rPr>
          <w:rFonts w:ascii="Verdana" w:hAnsi="Verdana"/>
          <w:szCs w:val="20"/>
          <w:lang w:val="cy-GB"/>
        </w:rPr>
      </w:pPr>
    </w:p>
    <w:p w14:paraId="626672DF" w14:textId="3D27930E" w:rsidR="00913052" w:rsidRPr="007A0E40" w:rsidRDefault="006C7511" w:rsidP="00A84E99">
      <w:pPr>
        <w:numPr>
          <w:ilvl w:val="2"/>
          <w:numId w:val="50"/>
        </w:numPr>
        <w:ind w:left="1560"/>
        <w:jc w:val="both"/>
        <w:rPr>
          <w:rFonts w:ascii="Verdana" w:hAnsi="Verdana"/>
          <w:szCs w:val="20"/>
          <w:lang w:val="cy-GB"/>
        </w:rPr>
      </w:pPr>
      <w:bookmarkStart w:id="22" w:name="_Hlk148004698"/>
      <w:r w:rsidRPr="007A0E40">
        <w:rPr>
          <w:rFonts w:ascii="Verdana" w:hAnsi="Verdana"/>
          <w:szCs w:val="20"/>
          <w:lang w:val="cy-GB"/>
        </w:rPr>
        <w:t>Manylion cyfraddau'r comisiwn sydd i'w cyflawni gan y Tendrwyr</w:t>
      </w:r>
      <w:r w:rsidR="00913052" w:rsidRPr="007A0E40">
        <w:rPr>
          <w:rFonts w:ascii="Verdana" w:hAnsi="Verdana"/>
          <w:szCs w:val="20"/>
          <w:lang w:val="cy-GB"/>
        </w:rPr>
        <w:t xml:space="preserve">. </w:t>
      </w:r>
    </w:p>
    <w:bookmarkEnd w:id="22"/>
    <w:p w14:paraId="770C0E6C" w14:textId="77777777" w:rsidR="00913052" w:rsidRPr="007A0E40" w:rsidRDefault="00913052" w:rsidP="00A84E99">
      <w:pPr>
        <w:ind w:left="1560" w:hanging="720"/>
        <w:jc w:val="both"/>
        <w:rPr>
          <w:rFonts w:ascii="Verdana" w:hAnsi="Verdana"/>
          <w:szCs w:val="20"/>
          <w:lang w:val="cy-GB"/>
        </w:rPr>
      </w:pPr>
    </w:p>
    <w:p w14:paraId="4DBE4C36" w14:textId="77FA75CD" w:rsidR="004D78B7" w:rsidRPr="007A0E40" w:rsidRDefault="006C7511" w:rsidP="00A84E99">
      <w:pPr>
        <w:pStyle w:val="ListParagraph"/>
        <w:numPr>
          <w:ilvl w:val="2"/>
          <w:numId w:val="50"/>
        </w:numPr>
        <w:ind w:left="1560"/>
        <w:jc w:val="both"/>
        <w:rPr>
          <w:rFonts w:ascii="Verdana" w:hAnsi="Verdana"/>
          <w:szCs w:val="20"/>
          <w:lang w:val="cy-GB"/>
        </w:rPr>
      </w:pPr>
      <w:bookmarkStart w:id="23" w:name="_Hlk148004876"/>
      <w:r w:rsidRPr="007A0E40">
        <w:rPr>
          <w:rFonts w:ascii="Verdana" w:hAnsi="Verdana"/>
          <w:szCs w:val="20"/>
          <w:lang w:val="cy-GB"/>
        </w:rPr>
        <w:t xml:space="preserve">Darparu cyfraddau i'r briffiau enghreifftiol </w:t>
      </w:r>
      <w:r w:rsidR="00C33F3B" w:rsidRPr="007A0E40">
        <w:rPr>
          <w:rFonts w:ascii="Verdana" w:hAnsi="Verdana"/>
          <w:szCs w:val="20"/>
          <w:lang w:val="cy-GB"/>
        </w:rPr>
        <w:t xml:space="preserve">1 a 2 </w:t>
      </w:r>
      <w:r w:rsidRPr="007A0E40">
        <w:rPr>
          <w:rFonts w:ascii="Verdana" w:hAnsi="Verdana"/>
          <w:szCs w:val="20"/>
          <w:lang w:val="cy-GB"/>
        </w:rPr>
        <w:t xml:space="preserve">a ddarperir yn Atodiad 3. </w:t>
      </w:r>
      <w:bookmarkEnd w:id="9"/>
      <w:bookmarkEnd w:id="23"/>
      <w:r w:rsidR="00074DDD" w:rsidRPr="007A0E40">
        <w:rPr>
          <w:rFonts w:ascii="Verdana" w:hAnsi="Verdana"/>
          <w:szCs w:val="20"/>
          <w:lang w:val="cy-GB"/>
        </w:rPr>
        <w:t>Rhowch ddadansoddiad</w:t>
      </w:r>
      <w:r w:rsidR="004C4EE5" w:rsidRPr="007A0E40">
        <w:rPr>
          <w:rFonts w:ascii="Verdana" w:hAnsi="Verdana"/>
          <w:szCs w:val="20"/>
          <w:lang w:val="cy-GB"/>
        </w:rPr>
        <w:t xml:space="preserve"> yn nodi unrhyw ffioedd uniongyrchol, gan gynnwys</w:t>
      </w:r>
      <w:r w:rsidR="00074DDD" w:rsidRPr="007A0E40">
        <w:rPr>
          <w:rFonts w:ascii="Verdana" w:hAnsi="Verdana"/>
          <w:szCs w:val="20"/>
          <w:lang w:val="cy-GB"/>
        </w:rPr>
        <w:t xml:space="preserve"> ffi rheoli </w:t>
      </w:r>
      <w:r w:rsidR="002E5158" w:rsidRPr="007A0E40">
        <w:rPr>
          <w:rFonts w:ascii="Verdana" w:hAnsi="Verdana"/>
          <w:szCs w:val="20"/>
          <w:lang w:val="cy-GB"/>
        </w:rPr>
        <w:t>yn daladwy gan S4C</w:t>
      </w:r>
      <w:r w:rsidR="00074DDD" w:rsidRPr="007A0E40">
        <w:rPr>
          <w:rFonts w:ascii="Verdana" w:hAnsi="Verdana"/>
          <w:szCs w:val="20"/>
          <w:lang w:val="cy-GB"/>
        </w:rPr>
        <w:t>, ynghyd â darlun o gostau tebygol ar gyfer ymgyrch aml-sianel gymhleth. Rydym yn cydnabod y gallai hyn amrywio yn dibynnu ar hyd a chymhlethdod yr ymgyrch. Dylai'r costau hyn gael eu nodi yn eich ateb. Yn ogystal, dylech fewnbynnu cyfanswm ffioedd pob briff ar ddalen "Mewnbwn" y Taenlen Ariannol a geir yn Atodiad 6 o'r ITT hwn.</w:t>
      </w:r>
    </w:p>
    <w:p w14:paraId="7BB8CBB2" w14:textId="77777777" w:rsidR="00C33F3B" w:rsidRPr="007A0E40" w:rsidRDefault="00C33F3B" w:rsidP="00A84E99">
      <w:pPr>
        <w:pStyle w:val="ListParagraph"/>
        <w:ind w:left="1560" w:hanging="720"/>
        <w:jc w:val="both"/>
        <w:rPr>
          <w:rFonts w:ascii="Verdana" w:hAnsi="Verdana"/>
          <w:szCs w:val="20"/>
          <w:lang w:val="cy-GB"/>
        </w:rPr>
      </w:pPr>
    </w:p>
    <w:p w14:paraId="5636AF51" w14:textId="20A99D4D" w:rsidR="00C33F3B" w:rsidRPr="007A0E40" w:rsidRDefault="00074DDD" w:rsidP="00A84E99">
      <w:pPr>
        <w:pStyle w:val="ListParagraph"/>
        <w:numPr>
          <w:ilvl w:val="2"/>
          <w:numId w:val="50"/>
        </w:numPr>
        <w:ind w:left="1560"/>
        <w:jc w:val="both"/>
        <w:rPr>
          <w:rFonts w:ascii="Verdana" w:hAnsi="Verdana"/>
          <w:szCs w:val="20"/>
          <w:lang w:val="cy-GB"/>
        </w:rPr>
      </w:pPr>
      <w:r w:rsidRPr="007A0E40">
        <w:rPr>
          <w:rFonts w:ascii="Verdana" w:hAnsi="Verdana"/>
          <w:szCs w:val="20"/>
          <w:lang w:val="cy-GB"/>
        </w:rPr>
        <w:t>Darparu cyfraddau i'r enghreifftiau o gyfryngau ac ymgyrchoedd yn Atodiad 4. Dylech fewnbynnu cyfanswm ffioedd pob math o gyfryngau ar ddalen "Mewnbwn" y Taenlen Ariannol a geir yn Atodiad 6 o'r ITT hwn. Dyrennir pwysoliad penodol i bob math o gyfryngau a fydd yn cyfrifo pris wedi'i bwysoli ar gyfer y math hwnnw o gyfryngau a bydd cyfanswm cyfanredol y pris pwysoli ar gyfer yr holl fathau o gyfryngau yn cael eu cyfrifo a bod cyfanswm cyfanredol a ddefnyddir at ddibenion gwerthuso.</w:t>
      </w:r>
    </w:p>
    <w:bookmarkEnd w:id="10"/>
    <w:p w14:paraId="187E8FC8" w14:textId="77777777" w:rsidR="00961A9E" w:rsidRPr="007A0E40" w:rsidRDefault="00961A9E" w:rsidP="00A84E99">
      <w:pPr>
        <w:ind w:left="840"/>
        <w:jc w:val="both"/>
        <w:rPr>
          <w:rFonts w:ascii="Verdana" w:hAnsi="Verdana"/>
          <w:szCs w:val="20"/>
          <w:lang w:val="cy-GB"/>
        </w:rPr>
      </w:pPr>
    </w:p>
    <w:p w14:paraId="7E65C610" w14:textId="77777777" w:rsidR="00913052" w:rsidRPr="007A0E40" w:rsidRDefault="00527483" w:rsidP="00A84E99">
      <w:pPr>
        <w:ind w:left="840"/>
        <w:jc w:val="both"/>
        <w:rPr>
          <w:rFonts w:ascii="Verdana" w:hAnsi="Verdana" w:cs="Verdana"/>
          <w:szCs w:val="20"/>
          <w:lang w:val="cy-GB" w:eastAsia="en-GB"/>
        </w:rPr>
      </w:pPr>
      <w:r w:rsidRPr="007A0E40">
        <w:rPr>
          <w:rFonts w:ascii="Verdana" w:hAnsi="Verdana" w:cs="Verdana"/>
          <w:szCs w:val="20"/>
          <w:lang w:val="cy-GB" w:eastAsia="en-GB"/>
        </w:rPr>
        <w:t xml:space="preserve">Gallwch gynnwys gwybodaeth ychwanegol lle y bo’n berthnasol, ond ni ddylai eich ymateb gynnwys unrhyw wybodaeth ddiangen na ofynnir yn benodol amdani neu nad yw’n ofynnol yn benodol gan gynnwys, er enghraifft, llenyddiaeth gwerthu a thelerau masnachu safonol. </w:t>
      </w:r>
    </w:p>
    <w:p w14:paraId="09052C43" w14:textId="77777777" w:rsidR="00913052" w:rsidRPr="007A0E40" w:rsidRDefault="00913052" w:rsidP="00A84E99">
      <w:pPr>
        <w:ind w:left="840"/>
        <w:jc w:val="both"/>
        <w:rPr>
          <w:rFonts w:ascii="Verdana" w:hAnsi="Verdana" w:cs="Verdana"/>
          <w:szCs w:val="20"/>
          <w:lang w:val="cy-GB" w:eastAsia="en-GB"/>
        </w:rPr>
      </w:pPr>
    </w:p>
    <w:p w14:paraId="71EA8114" w14:textId="77777777" w:rsidR="00913052" w:rsidRPr="007A0E40" w:rsidRDefault="00527483" w:rsidP="00A84E99">
      <w:pPr>
        <w:ind w:left="840"/>
        <w:jc w:val="both"/>
        <w:rPr>
          <w:rFonts w:ascii="Verdana" w:hAnsi="Verdana" w:cs="Verdana"/>
          <w:szCs w:val="20"/>
          <w:lang w:val="cy-GB" w:eastAsia="en-GB"/>
        </w:rPr>
      </w:pPr>
      <w:r w:rsidRPr="007A0E40">
        <w:rPr>
          <w:rFonts w:ascii="Verdana" w:hAnsi="Verdana" w:cs="Verdana"/>
          <w:szCs w:val="20"/>
          <w:lang w:val="cy-GB" w:eastAsia="en-GB"/>
        </w:rPr>
        <w:t xml:space="preserve">Mae’n rhaid i’ch ymatebion barhau’n agored am gyfnod o 3 mis o’r dyddiad cyflwyno. </w:t>
      </w:r>
    </w:p>
    <w:p w14:paraId="7C1C163F" w14:textId="77777777" w:rsidR="00913052" w:rsidRPr="007A0E40" w:rsidRDefault="00913052" w:rsidP="00A84E99">
      <w:pPr>
        <w:ind w:left="840"/>
        <w:jc w:val="both"/>
        <w:rPr>
          <w:rFonts w:ascii="Verdana" w:hAnsi="Verdana" w:cs="Verdana"/>
          <w:szCs w:val="20"/>
          <w:lang w:val="cy-GB" w:eastAsia="en-GB"/>
        </w:rPr>
      </w:pPr>
    </w:p>
    <w:p w14:paraId="4A5EAF2B" w14:textId="5F3129C3" w:rsidR="00961A9E" w:rsidRPr="007A0E40" w:rsidRDefault="00527483" w:rsidP="00A84E99">
      <w:pPr>
        <w:ind w:left="840"/>
        <w:jc w:val="both"/>
        <w:rPr>
          <w:rFonts w:ascii="Verdana" w:hAnsi="Verdana"/>
          <w:szCs w:val="20"/>
          <w:lang w:val="cy-GB"/>
        </w:rPr>
      </w:pPr>
      <w:r w:rsidRPr="007A0E40">
        <w:rPr>
          <w:rFonts w:ascii="Verdana" w:hAnsi="Verdana" w:cs="Verdana"/>
          <w:szCs w:val="20"/>
          <w:lang w:val="cy-GB" w:eastAsia="en-GB"/>
        </w:rPr>
        <w:t>Os byddwch yn dod yn ymwybodol ar unrhyw adeg bod unrhyw wybodaeth yr ydych wedi’i darparu ar gyfer S4C mewn perthynas â’r broses dendro hon yn anghyflawn, yn anghywir neu’n gamarweiniol mewn unrhyw ffordd neu ei bod wedi peidio â bod yn gywir, mae’n rhaid i chi hysbysu S4C ar unwaith.</w:t>
      </w:r>
    </w:p>
    <w:p w14:paraId="2D72D159" w14:textId="4752F14F" w:rsidR="00757A8A" w:rsidRPr="007A0E40" w:rsidRDefault="00757A8A" w:rsidP="00961A9E">
      <w:pPr>
        <w:ind w:right="589"/>
        <w:jc w:val="both"/>
        <w:rPr>
          <w:rFonts w:ascii="Verdana" w:hAnsi="Verdana"/>
          <w:b/>
          <w:szCs w:val="20"/>
          <w:lang w:val="cy-GB"/>
        </w:rPr>
      </w:pPr>
    </w:p>
    <w:p w14:paraId="3C8A9BA8" w14:textId="50AAB33E" w:rsidR="00C33F3B" w:rsidRPr="007A0E40" w:rsidRDefault="00074DDD" w:rsidP="00BB43D0">
      <w:pPr>
        <w:autoSpaceDE w:val="0"/>
        <w:autoSpaceDN w:val="0"/>
        <w:adjustRightInd w:val="0"/>
        <w:ind w:left="851"/>
        <w:jc w:val="both"/>
        <w:rPr>
          <w:rFonts w:ascii="Verdana" w:eastAsia="Calibri" w:hAnsi="Verdana" w:cs="Georgia"/>
          <w:color w:val="auto"/>
          <w:szCs w:val="20"/>
          <w:u w:val="single"/>
          <w:lang w:val="cy-GB" w:eastAsia="en-GB"/>
        </w:rPr>
      </w:pPr>
      <w:r w:rsidRPr="007A0E40">
        <w:rPr>
          <w:rFonts w:ascii="Verdana" w:eastAsia="Calibri" w:hAnsi="Verdana" w:cs="Georgia"/>
          <w:color w:val="auto"/>
          <w:szCs w:val="20"/>
          <w:u w:val="single"/>
          <w:lang w:val="cy-GB" w:eastAsia="en-GB"/>
        </w:rPr>
        <w:t>Cwblhau’r Taenlen Ariannol</w:t>
      </w:r>
    </w:p>
    <w:p w14:paraId="3FAB2B83" w14:textId="77777777" w:rsidR="00074DDD" w:rsidRPr="007A0E40" w:rsidRDefault="00074DDD" w:rsidP="00BB43D0">
      <w:pPr>
        <w:autoSpaceDE w:val="0"/>
        <w:autoSpaceDN w:val="0"/>
        <w:adjustRightInd w:val="0"/>
        <w:ind w:left="851"/>
        <w:jc w:val="both"/>
        <w:rPr>
          <w:rFonts w:ascii="Verdana" w:eastAsia="Calibri" w:hAnsi="Verdana" w:cs="Georgia"/>
          <w:color w:val="auto"/>
          <w:szCs w:val="20"/>
          <w:highlight w:val="yellow"/>
          <w:lang w:val="cy-GB" w:eastAsia="en-GB"/>
        </w:rPr>
      </w:pPr>
    </w:p>
    <w:p w14:paraId="478C34AF" w14:textId="192DD104" w:rsidR="00074DDD" w:rsidRPr="007A0E40" w:rsidRDefault="00074DDD" w:rsidP="00BB43D0">
      <w:pPr>
        <w:autoSpaceDE w:val="0"/>
        <w:autoSpaceDN w:val="0"/>
        <w:adjustRightInd w:val="0"/>
        <w:ind w:left="851"/>
        <w:jc w:val="both"/>
        <w:rPr>
          <w:rFonts w:ascii="Verdana" w:eastAsia="Calibri" w:hAnsi="Verdana" w:cs="Georgia"/>
          <w:color w:val="auto"/>
          <w:szCs w:val="20"/>
          <w:highlight w:val="yellow"/>
          <w:lang w:val="cy-GB" w:eastAsia="en-GB"/>
        </w:rPr>
      </w:pPr>
      <w:r w:rsidRPr="007A0E40">
        <w:rPr>
          <w:rFonts w:ascii="Verdana" w:eastAsia="Calibri" w:hAnsi="Verdana" w:cs="Georgia"/>
          <w:color w:val="auto"/>
          <w:szCs w:val="20"/>
          <w:lang w:val="cy-GB" w:eastAsia="en-GB"/>
        </w:rPr>
        <w:t>Ar gyfer adrannau 2.5.10 a 2.</w:t>
      </w:r>
      <w:r w:rsidR="002E5158" w:rsidRPr="007A0E40">
        <w:rPr>
          <w:rFonts w:ascii="Verdana" w:eastAsia="Calibri" w:hAnsi="Verdana" w:cs="Georgia"/>
          <w:color w:val="auto"/>
          <w:szCs w:val="20"/>
          <w:lang w:val="cy-GB" w:eastAsia="en-GB"/>
        </w:rPr>
        <w:t>5.</w:t>
      </w:r>
      <w:r w:rsidRPr="007A0E40">
        <w:rPr>
          <w:rFonts w:ascii="Verdana" w:eastAsia="Calibri" w:hAnsi="Verdana" w:cs="Georgia"/>
          <w:color w:val="auto"/>
          <w:szCs w:val="20"/>
          <w:lang w:val="cy-GB" w:eastAsia="en-GB"/>
        </w:rPr>
        <w:t>1</w:t>
      </w:r>
      <w:r w:rsidR="002E5158" w:rsidRPr="007A0E40">
        <w:rPr>
          <w:rFonts w:ascii="Verdana" w:eastAsia="Calibri" w:hAnsi="Verdana" w:cs="Georgia"/>
          <w:color w:val="auto"/>
          <w:szCs w:val="20"/>
          <w:lang w:val="cy-GB" w:eastAsia="en-GB"/>
        </w:rPr>
        <w:t>6</w:t>
      </w:r>
      <w:r w:rsidRPr="007A0E40">
        <w:rPr>
          <w:rFonts w:ascii="Verdana" w:eastAsia="Calibri" w:hAnsi="Verdana" w:cs="Georgia"/>
          <w:color w:val="auto"/>
          <w:szCs w:val="20"/>
          <w:lang w:val="cy-GB" w:eastAsia="en-GB"/>
        </w:rPr>
        <w:t xml:space="preserve"> uchod, dylai Tendrwyr ddarparu manylion eu cynllun, rhesymu, dull a chostau ar gyfer y briffiau enghreifftiol a ddarperir yn Atodiad 3 yn eu hatebion ysgrifenedig. Dylai'r ateb ysgrifenedig hwn hefyd gynnwys manylion dadansoddiad o'ch ffi rheoli cyfryngau, ynghyd â darlun o gostau tebygol ymgyrch aml-sianel gymhleth. Yn ogystal â'r ateb ysgrifenedig hwnnw, bydd angen i Den</w:t>
      </w:r>
      <w:r w:rsidR="003A25EA" w:rsidRPr="007A0E40">
        <w:rPr>
          <w:rFonts w:ascii="Verdana" w:eastAsia="Calibri" w:hAnsi="Verdana" w:cs="Georgia"/>
          <w:color w:val="auto"/>
          <w:szCs w:val="20"/>
          <w:lang w:val="cy-GB" w:eastAsia="en-GB"/>
        </w:rPr>
        <w:t>dr</w:t>
      </w:r>
      <w:r w:rsidRPr="007A0E40">
        <w:rPr>
          <w:rFonts w:ascii="Verdana" w:eastAsia="Calibri" w:hAnsi="Verdana" w:cs="Georgia"/>
          <w:color w:val="auto"/>
          <w:szCs w:val="20"/>
          <w:lang w:val="cy-GB" w:eastAsia="en-GB"/>
        </w:rPr>
        <w:t>wyr fewnbynnu cyfanswm y ffi ar gyfer pob briff yn y gell berthnasol ar gyfer y briff priodol ar y tab "Mewnbwn" yn y Taenlen Ariannol a geir yn Atodiad 6.</w:t>
      </w:r>
    </w:p>
    <w:p w14:paraId="1BB86521" w14:textId="3CF273ED" w:rsidR="00C33F3B" w:rsidRPr="007A0E40" w:rsidRDefault="00C33F3B" w:rsidP="00BB43D0">
      <w:pPr>
        <w:autoSpaceDE w:val="0"/>
        <w:autoSpaceDN w:val="0"/>
        <w:adjustRightInd w:val="0"/>
        <w:ind w:left="851"/>
        <w:jc w:val="both"/>
        <w:rPr>
          <w:rFonts w:ascii="Verdana" w:eastAsia="Calibri" w:hAnsi="Verdana" w:cs="Georgia"/>
          <w:color w:val="auto"/>
          <w:szCs w:val="20"/>
          <w:highlight w:val="yellow"/>
          <w:lang w:val="cy-GB" w:eastAsia="en-GB"/>
        </w:rPr>
      </w:pPr>
    </w:p>
    <w:p w14:paraId="6B79E51E" w14:textId="4BD810BE" w:rsidR="003A25EA" w:rsidRPr="007A0E40" w:rsidRDefault="003A25EA" w:rsidP="00BB43D0">
      <w:pPr>
        <w:autoSpaceDE w:val="0"/>
        <w:autoSpaceDN w:val="0"/>
        <w:adjustRightInd w:val="0"/>
        <w:ind w:left="851"/>
        <w:jc w:val="both"/>
        <w:rPr>
          <w:rFonts w:ascii="Verdana" w:eastAsia="Calibri" w:hAnsi="Verdana" w:cs="Georgia"/>
          <w:color w:val="auto"/>
          <w:szCs w:val="20"/>
          <w:lang w:val="cy-GB" w:eastAsia="en-GB"/>
        </w:rPr>
      </w:pPr>
      <w:r w:rsidRPr="007A0E40">
        <w:rPr>
          <w:rFonts w:ascii="Verdana" w:eastAsia="Calibri" w:hAnsi="Verdana" w:cs="Georgia"/>
          <w:color w:val="auto"/>
          <w:szCs w:val="20"/>
          <w:lang w:val="cy-GB" w:eastAsia="en-GB"/>
        </w:rPr>
        <w:t>Ar gyfer adran 2.5.1</w:t>
      </w:r>
      <w:r w:rsidR="002E5158" w:rsidRPr="007A0E40">
        <w:rPr>
          <w:rFonts w:ascii="Verdana" w:eastAsia="Calibri" w:hAnsi="Verdana" w:cs="Georgia"/>
          <w:color w:val="auto"/>
          <w:szCs w:val="20"/>
          <w:lang w:val="cy-GB" w:eastAsia="en-GB"/>
        </w:rPr>
        <w:t>7</w:t>
      </w:r>
      <w:r w:rsidRPr="007A0E40">
        <w:rPr>
          <w:rFonts w:ascii="Verdana" w:eastAsia="Calibri" w:hAnsi="Verdana" w:cs="Georgia"/>
          <w:color w:val="auto"/>
          <w:szCs w:val="20"/>
          <w:lang w:val="cy-GB" w:eastAsia="en-GB"/>
        </w:rPr>
        <w:t xml:space="preserve"> uchod, dylai Tendrwyr ddarparu manylion eu cyfraddau i'r enghreifftiau o fathau o gyfryngau ac ymgyrchoedd yn Atodiad 4 trwy fewnbynnu'r ffioedd ar gyfer pob math o gyfryngau ar ddalen "Mewnbwn" y Taenlen Ariannol a geir yn Atodiad 6 o'r ITT hwn. Dyrennir pob math o gyfryngau bwysoliad penodol a fydd yn cyfrifo pris wedi'i bwysoli ar gyfer y math hwnnw o gyfryngau a chyfrifir cyfanswm cyfanredol y pris pwysoli ar gyfer yr holl fathau o gyfryngau a bod cyfanswm cyfanredol a ddefnyddir at ddibenion gwerthuso. </w:t>
      </w:r>
    </w:p>
    <w:p w14:paraId="3E579B90" w14:textId="77777777" w:rsidR="003A25EA" w:rsidRPr="007A0E40" w:rsidRDefault="003A25EA" w:rsidP="00BB43D0">
      <w:pPr>
        <w:autoSpaceDE w:val="0"/>
        <w:autoSpaceDN w:val="0"/>
        <w:adjustRightInd w:val="0"/>
        <w:ind w:left="851"/>
        <w:jc w:val="both"/>
        <w:rPr>
          <w:rFonts w:ascii="Verdana" w:eastAsia="Calibri" w:hAnsi="Verdana" w:cs="Georgia"/>
          <w:color w:val="auto"/>
          <w:szCs w:val="20"/>
          <w:lang w:val="cy-GB" w:eastAsia="en-GB"/>
        </w:rPr>
      </w:pPr>
    </w:p>
    <w:p w14:paraId="41F7AE9E" w14:textId="69EB2A5A" w:rsidR="003A25EA" w:rsidRPr="007A0E40" w:rsidRDefault="003A25EA" w:rsidP="00BB43D0">
      <w:pPr>
        <w:autoSpaceDE w:val="0"/>
        <w:autoSpaceDN w:val="0"/>
        <w:adjustRightInd w:val="0"/>
        <w:ind w:left="851"/>
        <w:jc w:val="both"/>
        <w:rPr>
          <w:rFonts w:ascii="Verdana" w:eastAsia="Calibri" w:hAnsi="Verdana" w:cs="Georgia"/>
          <w:color w:val="auto"/>
          <w:szCs w:val="20"/>
          <w:lang w:val="cy-GB" w:eastAsia="en-GB"/>
        </w:rPr>
      </w:pPr>
      <w:r w:rsidRPr="007A0E40">
        <w:rPr>
          <w:rFonts w:ascii="Verdana" w:eastAsia="Calibri" w:hAnsi="Verdana" w:cs="Georgia"/>
          <w:color w:val="auto"/>
          <w:szCs w:val="20"/>
          <w:lang w:val="cy-GB" w:eastAsia="en-GB"/>
        </w:rPr>
        <w:t>Dylai Tendrwyr fewnosod gwybodaeth yn unig i'r celloedd a amlygir mewn melyn ar dabiau "Crynodeb" a "Mewnbwn" y Taenlen Ariannol. Ni ddylid gwneud unrhyw ymdrech i fewnbynnu gwybodaeth i mewn i neu addasu unrhyw gell arall.</w:t>
      </w:r>
    </w:p>
    <w:p w14:paraId="55F2ABEE" w14:textId="77777777" w:rsidR="003A25EA" w:rsidRPr="007A0E40" w:rsidRDefault="003A25EA" w:rsidP="00BB43D0">
      <w:pPr>
        <w:autoSpaceDE w:val="0"/>
        <w:autoSpaceDN w:val="0"/>
        <w:adjustRightInd w:val="0"/>
        <w:ind w:left="851"/>
        <w:jc w:val="both"/>
        <w:rPr>
          <w:rFonts w:ascii="Verdana" w:eastAsia="Calibri" w:hAnsi="Verdana" w:cs="Georgia"/>
          <w:color w:val="auto"/>
          <w:szCs w:val="20"/>
          <w:lang w:val="cy-GB" w:eastAsia="en-GB"/>
        </w:rPr>
      </w:pPr>
    </w:p>
    <w:p w14:paraId="59BA9CB4" w14:textId="3FB52690" w:rsidR="003A25EA" w:rsidRPr="007A0E40" w:rsidRDefault="003A25EA" w:rsidP="00BB43D0">
      <w:pPr>
        <w:autoSpaceDE w:val="0"/>
        <w:autoSpaceDN w:val="0"/>
        <w:adjustRightInd w:val="0"/>
        <w:ind w:left="851"/>
        <w:jc w:val="both"/>
        <w:rPr>
          <w:rFonts w:ascii="Verdana" w:eastAsia="Calibri" w:hAnsi="Verdana" w:cs="Georgia"/>
          <w:color w:val="auto"/>
          <w:szCs w:val="20"/>
          <w:lang w:val="cy-GB" w:eastAsia="en-GB"/>
        </w:rPr>
      </w:pPr>
      <w:r w:rsidRPr="007A0E40">
        <w:rPr>
          <w:rFonts w:ascii="Verdana" w:eastAsia="Calibri" w:hAnsi="Verdana" w:cs="Georgia"/>
          <w:color w:val="auto"/>
          <w:szCs w:val="20"/>
          <w:lang w:val="cy-GB" w:eastAsia="en-GB"/>
        </w:rPr>
        <w:t xml:space="preserve">Mae'n ofynnol i dendrau gyflwyno copi o'u Taenlen Ariannol wedi'i chwblhau fel rhan o'u tendr (drwy </w:t>
      </w:r>
      <w:r w:rsidR="002E5158" w:rsidRPr="007A0E40">
        <w:rPr>
          <w:rFonts w:ascii="Verdana" w:eastAsia="Calibri" w:hAnsi="Verdana" w:cs="Georgia"/>
          <w:color w:val="auto"/>
          <w:szCs w:val="20"/>
          <w:lang w:val="cy-GB" w:eastAsia="en-GB"/>
        </w:rPr>
        <w:t>uwch</w:t>
      </w:r>
      <w:r w:rsidRPr="007A0E40">
        <w:rPr>
          <w:rFonts w:ascii="Verdana" w:eastAsia="Calibri" w:hAnsi="Verdana" w:cs="Georgia"/>
          <w:color w:val="auto"/>
          <w:szCs w:val="20"/>
          <w:lang w:val="cy-GB" w:eastAsia="en-GB"/>
        </w:rPr>
        <w:t>lwytho'r Taenlen Ariannol wedi'i chwblhau i Sell2Wales).</w:t>
      </w:r>
    </w:p>
    <w:p w14:paraId="54004B66" w14:textId="767FB85E" w:rsidR="00C33F3B" w:rsidRPr="007A0E40" w:rsidRDefault="00C33F3B" w:rsidP="00961A9E">
      <w:pPr>
        <w:ind w:right="589"/>
        <w:jc w:val="both"/>
        <w:rPr>
          <w:rFonts w:ascii="Verdana" w:hAnsi="Verdana"/>
          <w:b/>
          <w:szCs w:val="20"/>
          <w:lang w:val="cy-GB"/>
        </w:rPr>
      </w:pPr>
    </w:p>
    <w:p w14:paraId="1CD0EAD5" w14:textId="77777777" w:rsidR="00C33F3B" w:rsidRPr="007A0E40" w:rsidRDefault="00C33F3B" w:rsidP="00961A9E">
      <w:pPr>
        <w:ind w:right="589"/>
        <w:jc w:val="both"/>
        <w:rPr>
          <w:rFonts w:ascii="Verdana" w:hAnsi="Verdana"/>
          <w:b/>
          <w:szCs w:val="20"/>
          <w:lang w:val="cy-GB"/>
        </w:rPr>
      </w:pPr>
    </w:p>
    <w:p w14:paraId="16448217" w14:textId="603F2BD5" w:rsidR="00B31061" w:rsidRPr="007A0E40" w:rsidRDefault="00B31061" w:rsidP="00EE246A">
      <w:pPr>
        <w:pStyle w:val="Heading1"/>
        <w:numPr>
          <w:ilvl w:val="1"/>
          <w:numId w:val="45"/>
        </w:numPr>
        <w:tabs>
          <w:tab w:val="left" w:pos="1814"/>
        </w:tabs>
        <w:ind w:left="851" w:firstLine="0"/>
        <w:jc w:val="both"/>
        <w:rPr>
          <w:b w:val="0"/>
          <w:bCs w:val="0"/>
          <w:lang w:val="cy-GB"/>
        </w:rPr>
      </w:pPr>
      <w:r w:rsidRPr="007A0E40">
        <w:rPr>
          <w:spacing w:val="-1"/>
          <w:lang w:val="cy-GB"/>
        </w:rPr>
        <w:t>Uchafswm</w:t>
      </w:r>
      <w:r w:rsidRPr="007A0E40">
        <w:rPr>
          <w:spacing w:val="-25"/>
          <w:lang w:val="cy-GB"/>
        </w:rPr>
        <w:t xml:space="preserve"> </w:t>
      </w:r>
      <w:r w:rsidRPr="007A0E40">
        <w:rPr>
          <w:lang w:val="cy-GB"/>
        </w:rPr>
        <w:t>Tudalennau</w:t>
      </w:r>
    </w:p>
    <w:p w14:paraId="5D3F6F91" w14:textId="77777777" w:rsidR="00B31061" w:rsidRPr="007A0E40" w:rsidRDefault="00B31061" w:rsidP="00EE246A">
      <w:pPr>
        <w:spacing w:before="11"/>
        <w:ind w:left="851"/>
        <w:rPr>
          <w:rFonts w:ascii="Verdana" w:eastAsia="Verdana" w:hAnsi="Verdana" w:cs="Verdana"/>
          <w:b/>
          <w:bCs/>
          <w:sz w:val="19"/>
          <w:szCs w:val="19"/>
          <w:lang w:val="cy-GB"/>
        </w:rPr>
      </w:pPr>
    </w:p>
    <w:p w14:paraId="65A7E4E4" w14:textId="17633C4E" w:rsidR="00B31061" w:rsidRPr="007A0E40" w:rsidRDefault="00B31061" w:rsidP="00A84E99">
      <w:pPr>
        <w:pStyle w:val="BodyText"/>
        <w:tabs>
          <w:tab w:val="left" w:pos="9639"/>
        </w:tabs>
        <w:ind w:left="851" w:right="80"/>
        <w:jc w:val="both"/>
        <w:rPr>
          <w:rFonts w:cs="Verdana"/>
          <w:lang w:val="cy-GB"/>
        </w:rPr>
      </w:pPr>
      <w:r w:rsidRPr="007A0E40">
        <w:rPr>
          <w:lang w:val="cy-GB"/>
        </w:rPr>
        <w:t>Dylai</w:t>
      </w:r>
      <w:r w:rsidRPr="007A0E40">
        <w:rPr>
          <w:spacing w:val="30"/>
          <w:lang w:val="cy-GB"/>
        </w:rPr>
        <w:t xml:space="preserve"> </w:t>
      </w:r>
      <w:r w:rsidRPr="007A0E40">
        <w:rPr>
          <w:lang w:val="cy-GB"/>
        </w:rPr>
        <w:t>Tendrwyr</w:t>
      </w:r>
      <w:r w:rsidRPr="007A0E40">
        <w:rPr>
          <w:spacing w:val="30"/>
          <w:lang w:val="cy-GB"/>
        </w:rPr>
        <w:t xml:space="preserve"> </w:t>
      </w:r>
      <w:r w:rsidRPr="007A0E40">
        <w:rPr>
          <w:rFonts w:cs="Verdana"/>
          <w:lang w:val="cy-GB"/>
        </w:rPr>
        <w:t>geisio</w:t>
      </w:r>
      <w:r w:rsidRPr="007A0E40">
        <w:rPr>
          <w:rFonts w:cs="Verdana"/>
          <w:spacing w:val="31"/>
          <w:lang w:val="cy-GB"/>
        </w:rPr>
        <w:t xml:space="preserve"> </w:t>
      </w:r>
      <w:r w:rsidRPr="007A0E40">
        <w:rPr>
          <w:rFonts w:cs="Verdana"/>
          <w:spacing w:val="-1"/>
          <w:lang w:val="cy-GB"/>
        </w:rPr>
        <w:t>bod</w:t>
      </w:r>
      <w:r w:rsidRPr="007A0E40">
        <w:rPr>
          <w:rFonts w:cs="Verdana"/>
          <w:spacing w:val="31"/>
          <w:lang w:val="cy-GB"/>
        </w:rPr>
        <w:t xml:space="preserve"> </w:t>
      </w:r>
      <w:r w:rsidRPr="007A0E40">
        <w:rPr>
          <w:rFonts w:cs="Verdana"/>
          <w:lang w:val="cy-GB"/>
        </w:rPr>
        <w:t>yn</w:t>
      </w:r>
      <w:r w:rsidRPr="007A0E40">
        <w:rPr>
          <w:rFonts w:cs="Verdana"/>
          <w:spacing w:val="30"/>
          <w:lang w:val="cy-GB"/>
        </w:rPr>
        <w:t xml:space="preserve"> </w:t>
      </w:r>
      <w:r w:rsidRPr="007A0E40">
        <w:rPr>
          <w:rFonts w:cs="Verdana"/>
          <w:lang w:val="cy-GB"/>
        </w:rPr>
        <w:t>gryno</w:t>
      </w:r>
      <w:r w:rsidRPr="007A0E40">
        <w:rPr>
          <w:rFonts w:cs="Verdana"/>
          <w:spacing w:val="31"/>
          <w:lang w:val="cy-GB"/>
        </w:rPr>
        <w:t xml:space="preserve"> </w:t>
      </w:r>
      <w:r w:rsidRPr="007A0E40">
        <w:rPr>
          <w:rFonts w:cs="Verdana"/>
          <w:spacing w:val="-1"/>
          <w:lang w:val="cy-GB"/>
        </w:rPr>
        <w:t>wrth</w:t>
      </w:r>
      <w:r w:rsidRPr="007A0E40">
        <w:rPr>
          <w:rFonts w:cs="Verdana"/>
          <w:spacing w:val="30"/>
          <w:lang w:val="cy-GB"/>
        </w:rPr>
        <w:t xml:space="preserve"> </w:t>
      </w:r>
      <w:r w:rsidRPr="007A0E40">
        <w:rPr>
          <w:rFonts w:cs="Verdana"/>
          <w:lang w:val="cy-GB"/>
        </w:rPr>
        <w:t>ddrafftio</w:t>
      </w:r>
      <w:r w:rsidRPr="007A0E40">
        <w:rPr>
          <w:rFonts w:cs="Verdana"/>
          <w:spacing w:val="32"/>
          <w:lang w:val="cy-GB"/>
        </w:rPr>
        <w:t xml:space="preserve"> </w:t>
      </w:r>
      <w:r w:rsidRPr="007A0E40">
        <w:rPr>
          <w:rFonts w:cs="Verdana"/>
          <w:spacing w:val="-1"/>
          <w:lang w:val="cy-GB"/>
        </w:rPr>
        <w:t>eu</w:t>
      </w:r>
      <w:r w:rsidRPr="007A0E40">
        <w:rPr>
          <w:rFonts w:cs="Verdana"/>
          <w:spacing w:val="30"/>
          <w:lang w:val="cy-GB"/>
        </w:rPr>
        <w:t xml:space="preserve"> </w:t>
      </w:r>
      <w:r w:rsidRPr="007A0E40">
        <w:rPr>
          <w:rFonts w:cs="Verdana"/>
          <w:lang w:val="cy-GB"/>
        </w:rPr>
        <w:t>hymatebion</w:t>
      </w:r>
      <w:r w:rsidRPr="007A0E40">
        <w:rPr>
          <w:rFonts w:cs="Verdana"/>
          <w:spacing w:val="31"/>
          <w:lang w:val="cy-GB"/>
        </w:rPr>
        <w:t xml:space="preserve"> </w:t>
      </w:r>
      <w:r w:rsidRPr="007A0E40">
        <w:rPr>
          <w:rFonts w:cs="Verdana"/>
          <w:lang w:val="cy-GB"/>
        </w:rPr>
        <w:t>i’r</w:t>
      </w:r>
      <w:r w:rsidRPr="007A0E40">
        <w:rPr>
          <w:rFonts w:cs="Verdana"/>
          <w:spacing w:val="30"/>
          <w:lang w:val="cy-GB"/>
        </w:rPr>
        <w:t xml:space="preserve"> </w:t>
      </w:r>
      <w:r w:rsidRPr="007A0E40">
        <w:rPr>
          <w:rFonts w:cs="Verdana"/>
          <w:spacing w:val="-1"/>
          <w:lang w:val="cy-GB"/>
        </w:rPr>
        <w:t>GID</w:t>
      </w:r>
      <w:r w:rsidRPr="007A0E40">
        <w:rPr>
          <w:rFonts w:cs="Verdana"/>
          <w:spacing w:val="30"/>
          <w:lang w:val="cy-GB"/>
        </w:rPr>
        <w:t xml:space="preserve"> </w:t>
      </w:r>
      <w:r w:rsidRPr="007A0E40">
        <w:rPr>
          <w:rFonts w:cs="Verdana"/>
          <w:lang w:val="cy-GB"/>
        </w:rPr>
        <w:t>yma.</w:t>
      </w:r>
      <w:r w:rsidRPr="007A0E40">
        <w:rPr>
          <w:rFonts w:cs="Verdana"/>
          <w:spacing w:val="62"/>
          <w:lang w:val="cy-GB"/>
        </w:rPr>
        <w:t xml:space="preserve"> </w:t>
      </w:r>
      <w:r w:rsidRPr="007A0E40">
        <w:rPr>
          <w:rFonts w:cs="Verdana"/>
          <w:lang w:val="cy-GB"/>
        </w:rPr>
        <w:t>Ni</w:t>
      </w:r>
      <w:r w:rsidRPr="007A0E40">
        <w:rPr>
          <w:rFonts w:cs="Verdana"/>
          <w:spacing w:val="30"/>
          <w:lang w:val="cy-GB"/>
        </w:rPr>
        <w:t xml:space="preserve"> </w:t>
      </w:r>
      <w:r w:rsidRPr="007A0E40">
        <w:rPr>
          <w:rFonts w:cs="Verdana"/>
          <w:lang w:val="cy-GB"/>
        </w:rPr>
        <w:t>ddylai</w:t>
      </w:r>
      <w:r w:rsidRPr="007A0E40">
        <w:rPr>
          <w:rFonts w:cs="Verdana"/>
          <w:spacing w:val="36"/>
          <w:w w:val="99"/>
          <w:lang w:val="cy-GB"/>
        </w:rPr>
        <w:t xml:space="preserve"> </w:t>
      </w:r>
      <w:r w:rsidRPr="007A0E40">
        <w:rPr>
          <w:rFonts w:cs="Verdana"/>
          <w:spacing w:val="-1"/>
          <w:lang w:val="cy-GB"/>
        </w:rPr>
        <w:t>ymateb</w:t>
      </w:r>
      <w:r w:rsidRPr="007A0E40">
        <w:rPr>
          <w:rFonts w:cs="Verdana"/>
          <w:spacing w:val="18"/>
          <w:lang w:val="cy-GB"/>
        </w:rPr>
        <w:t xml:space="preserve"> </w:t>
      </w:r>
      <w:r w:rsidRPr="007A0E40">
        <w:rPr>
          <w:rFonts w:cs="Verdana"/>
          <w:spacing w:val="-1"/>
          <w:lang w:val="cy-GB"/>
        </w:rPr>
        <w:t>i’r</w:t>
      </w:r>
      <w:r w:rsidRPr="007A0E40">
        <w:rPr>
          <w:rFonts w:cs="Verdana"/>
          <w:spacing w:val="19"/>
          <w:lang w:val="cy-GB"/>
        </w:rPr>
        <w:t xml:space="preserve"> </w:t>
      </w:r>
      <w:r w:rsidRPr="007A0E40">
        <w:rPr>
          <w:rFonts w:cs="Verdana"/>
          <w:spacing w:val="-1"/>
          <w:lang w:val="cy-GB"/>
        </w:rPr>
        <w:t>GID</w:t>
      </w:r>
      <w:r w:rsidRPr="007A0E40">
        <w:rPr>
          <w:rFonts w:cs="Verdana"/>
          <w:spacing w:val="19"/>
          <w:lang w:val="cy-GB"/>
        </w:rPr>
        <w:t xml:space="preserve"> </w:t>
      </w:r>
      <w:r w:rsidRPr="007A0E40">
        <w:rPr>
          <w:rFonts w:cs="Verdana"/>
          <w:lang w:val="cy-GB"/>
        </w:rPr>
        <w:t>yma</w:t>
      </w:r>
      <w:r w:rsidRPr="007A0E40">
        <w:rPr>
          <w:rFonts w:cs="Verdana"/>
          <w:spacing w:val="21"/>
          <w:lang w:val="cy-GB"/>
        </w:rPr>
        <w:t xml:space="preserve"> </w:t>
      </w:r>
      <w:r w:rsidRPr="007A0E40">
        <w:rPr>
          <w:rFonts w:cs="Verdana"/>
          <w:lang w:val="cy-GB"/>
        </w:rPr>
        <w:t>fod</w:t>
      </w:r>
      <w:r w:rsidRPr="007A0E40">
        <w:rPr>
          <w:rFonts w:cs="Verdana"/>
          <w:spacing w:val="18"/>
          <w:lang w:val="cy-GB"/>
        </w:rPr>
        <w:t xml:space="preserve"> </w:t>
      </w:r>
      <w:r w:rsidRPr="007A0E40">
        <w:rPr>
          <w:rFonts w:cs="Verdana"/>
          <w:lang w:val="cy-GB"/>
        </w:rPr>
        <w:t>yn</w:t>
      </w:r>
      <w:r w:rsidRPr="007A0E40">
        <w:rPr>
          <w:rFonts w:cs="Verdana"/>
          <w:spacing w:val="18"/>
          <w:lang w:val="cy-GB"/>
        </w:rPr>
        <w:t xml:space="preserve"> </w:t>
      </w:r>
      <w:r w:rsidRPr="007A0E40">
        <w:rPr>
          <w:rFonts w:cs="Verdana"/>
          <w:lang w:val="cy-GB"/>
        </w:rPr>
        <w:t>hirach</w:t>
      </w:r>
      <w:r w:rsidRPr="007A0E40">
        <w:rPr>
          <w:rFonts w:cs="Verdana"/>
          <w:spacing w:val="19"/>
          <w:lang w:val="cy-GB"/>
        </w:rPr>
        <w:t xml:space="preserve"> </w:t>
      </w:r>
      <w:r w:rsidRPr="007A0E40">
        <w:rPr>
          <w:rFonts w:cs="Verdana"/>
          <w:lang w:val="cy-GB"/>
        </w:rPr>
        <w:t>na</w:t>
      </w:r>
      <w:r w:rsidRPr="007A0E40">
        <w:rPr>
          <w:rFonts w:cs="Verdana"/>
          <w:spacing w:val="21"/>
          <w:lang w:val="cy-GB"/>
        </w:rPr>
        <w:t xml:space="preserve"> </w:t>
      </w:r>
      <w:r w:rsidRPr="007A0E40">
        <w:rPr>
          <w:lang w:val="cy-GB"/>
        </w:rPr>
        <w:t>10</w:t>
      </w:r>
      <w:r w:rsidRPr="007A0E40">
        <w:rPr>
          <w:spacing w:val="19"/>
          <w:lang w:val="cy-GB"/>
        </w:rPr>
        <w:t xml:space="preserve"> </w:t>
      </w:r>
      <w:r w:rsidRPr="007A0E40">
        <w:rPr>
          <w:spacing w:val="-1"/>
          <w:lang w:val="cy-GB"/>
        </w:rPr>
        <w:t>tudalen</w:t>
      </w:r>
      <w:r w:rsidRPr="007A0E40">
        <w:rPr>
          <w:spacing w:val="19"/>
          <w:lang w:val="cy-GB"/>
        </w:rPr>
        <w:t xml:space="preserve"> </w:t>
      </w:r>
      <w:r w:rsidRPr="007A0E40">
        <w:rPr>
          <w:lang w:val="cy-GB"/>
        </w:rPr>
        <w:t>A4</w:t>
      </w:r>
      <w:r w:rsidRPr="007A0E40">
        <w:rPr>
          <w:spacing w:val="19"/>
          <w:lang w:val="cy-GB"/>
        </w:rPr>
        <w:t xml:space="preserve"> </w:t>
      </w:r>
      <w:r w:rsidRPr="007A0E40">
        <w:rPr>
          <w:lang w:val="cy-GB"/>
        </w:rPr>
        <w:t>o</w:t>
      </w:r>
      <w:r w:rsidRPr="007A0E40">
        <w:rPr>
          <w:spacing w:val="17"/>
          <w:lang w:val="cy-GB"/>
        </w:rPr>
        <w:t xml:space="preserve"> </w:t>
      </w:r>
      <w:r w:rsidRPr="007A0E40">
        <w:rPr>
          <w:lang w:val="cy-GB"/>
        </w:rPr>
        <w:t>hyd</w:t>
      </w:r>
      <w:r w:rsidRPr="007A0E40">
        <w:rPr>
          <w:spacing w:val="21"/>
          <w:lang w:val="cy-GB"/>
        </w:rPr>
        <w:t xml:space="preserve"> </w:t>
      </w:r>
      <w:r w:rsidRPr="007A0E40">
        <w:rPr>
          <w:rFonts w:cs="Verdana"/>
          <w:lang w:val="cy-GB"/>
        </w:rPr>
        <w:t>(ac</w:t>
      </w:r>
      <w:r w:rsidRPr="007A0E40">
        <w:rPr>
          <w:rFonts w:cs="Verdana"/>
          <w:spacing w:val="17"/>
          <w:lang w:val="cy-GB"/>
        </w:rPr>
        <w:t xml:space="preserve"> </w:t>
      </w:r>
      <w:r w:rsidRPr="007A0E40">
        <w:rPr>
          <w:rFonts w:cs="Verdana"/>
          <w:lang w:val="cy-GB"/>
        </w:rPr>
        <w:t>eithrio’r</w:t>
      </w:r>
      <w:r w:rsidRPr="007A0E40">
        <w:rPr>
          <w:rFonts w:cs="Verdana"/>
          <w:spacing w:val="18"/>
          <w:lang w:val="cy-GB"/>
        </w:rPr>
        <w:t xml:space="preserve"> </w:t>
      </w:r>
      <w:r w:rsidRPr="007A0E40">
        <w:rPr>
          <w:rFonts w:cs="Verdana"/>
          <w:spacing w:val="-1"/>
          <w:lang w:val="cy-GB"/>
        </w:rPr>
        <w:t>Ffurflen</w:t>
      </w:r>
      <w:r w:rsidRPr="007A0E40">
        <w:rPr>
          <w:rFonts w:cs="Verdana"/>
          <w:spacing w:val="19"/>
          <w:lang w:val="cy-GB"/>
        </w:rPr>
        <w:t xml:space="preserve"> </w:t>
      </w:r>
      <w:r w:rsidRPr="007A0E40">
        <w:rPr>
          <w:rFonts w:cs="Verdana"/>
          <w:spacing w:val="-1"/>
          <w:lang w:val="cy-GB"/>
        </w:rPr>
        <w:t>Wybodaeth</w:t>
      </w:r>
      <w:r w:rsidRPr="007A0E40">
        <w:rPr>
          <w:rFonts w:cs="Verdana"/>
          <w:spacing w:val="59"/>
          <w:w w:val="99"/>
          <w:lang w:val="cy-GB"/>
        </w:rPr>
        <w:t xml:space="preserve"> </w:t>
      </w:r>
      <w:r w:rsidRPr="007A0E40">
        <w:rPr>
          <w:spacing w:val="-1"/>
          <w:lang w:val="cy-GB"/>
        </w:rPr>
        <w:t>Sylfaenol)</w:t>
      </w:r>
      <w:r w:rsidRPr="007A0E40">
        <w:rPr>
          <w:spacing w:val="17"/>
          <w:lang w:val="cy-GB"/>
        </w:rPr>
        <w:t xml:space="preserve"> </w:t>
      </w:r>
      <w:r w:rsidRPr="007A0E40">
        <w:rPr>
          <w:rFonts w:cs="Verdana"/>
          <w:lang w:val="cy-GB"/>
        </w:rPr>
        <w:t>ac</w:t>
      </w:r>
      <w:r w:rsidRPr="007A0E40">
        <w:rPr>
          <w:rFonts w:cs="Verdana"/>
          <w:spacing w:val="15"/>
          <w:lang w:val="cy-GB"/>
        </w:rPr>
        <w:t xml:space="preserve"> </w:t>
      </w:r>
      <w:r w:rsidRPr="007A0E40">
        <w:rPr>
          <w:rFonts w:cs="Verdana"/>
          <w:lang w:val="cy-GB"/>
        </w:rPr>
        <w:t>ni</w:t>
      </w:r>
      <w:r w:rsidRPr="007A0E40">
        <w:rPr>
          <w:rFonts w:cs="Verdana"/>
          <w:spacing w:val="14"/>
          <w:lang w:val="cy-GB"/>
        </w:rPr>
        <w:t xml:space="preserve"> </w:t>
      </w:r>
      <w:r w:rsidRPr="007A0E40">
        <w:rPr>
          <w:rFonts w:cs="Verdana"/>
          <w:lang w:val="cy-GB"/>
        </w:rPr>
        <w:t>ddylid</w:t>
      </w:r>
      <w:r w:rsidRPr="007A0E40">
        <w:rPr>
          <w:rFonts w:cs="Verdana"/>
          <w:spacing w:val="16"/>
          <w:lang w:val="cy-GB"/>
        </w:rPr>
        <w:t xml:space="preserve"> </w:t>
      </w:r>
      <w:r w:rsidRPr="007A0E40">
        <w:rPr>
          <w:rFonts w:cs="Verdana"/>
          <w:spacing w:val="-1"/>
          <w:lang w:val="cy-GB"/>
        </w:rPr>
        <w:t>defnyddio</w:t>
      </w:r>
      <w:r w:rsidRPr="007A0E40">
        <w:rPr>
          <w:rFonts w:cs="Verdana"/>
          <w:spacing w:val="15"/>
          <w:lang w:val="cy-GB"/>
        </w:rPr>
        <w:t xml:space="preserve"> </w:t>
      </w:r>
      <w:r w:rsidRPr="007A0E40">
        <w:rPr>
          <w:rFonts w:cs="Verdana"/>
          <w:lang w:val="cy-GB"/>
        </w:rPr>
        <w:t>maint</w:t>
      </w:r>
      <w:r w:rsidRPr="007A0E40">
        <w:rPr>
          <w:rFonts w:cs="Verdana"/>
          <w:spacing w:val="14"/>
          <w:lang w:val="cy-GB"/>
        </w:rPr>
        <w:t xml:space="preserve"> </w:t>
      </w:r>
      <w:r w:rsidRPr="007A0E40">
        <w:rPr>
          <w:rFonts w:cs="Verdana"/>
          <w:lang w:val="cy-GB"/>
        </w:rPr>
        <w:t>ffont</w:t>
      </w:r>
      <w:r w:rsidRPr="007A0E40">
        <w:rPr>
          <w:rFonts w:cs="Verdana"/>
          <w:spacing w:val="14"/>
          <w:lang w:val="cy-GB"/>
        </w:rPr>
        <w:t xml:space="preserve"> </w:t>
      </w:r>
      <w:r w:rsidRPr="007A0E40">
        <w:rPr>
          <w:rFonts w:cs="Verdana"/>
          <w:lang w:val="cy-GB"/>
        </w:rPr>
        <w:t>llai</w:t>
      </w:r>
      <w:r w:rsidRPr="007A0E40">
        <w:rPr>
          <w:rFonts w:cs="Verdana"/>
          <w:spacing w:val="14"/>
          <w:lang w:val="cy-GB"/>
        </w:rPr>
        <w:t xml:space="preserve"> </w:t>
      </w:r>
      <w:r w:rsidRPr="007A0E40">
        <w:rPr>
          <w:rFonts w:cs="Verdana"/>
          <w:lang w:val="cy-GB"/>
        </w:rPr>
        <w:t>na</w:t>
      </w:r>
      <w:r w:rsidRPr="007A0E40">
        <w:rPr>
          <w:rFonts w:cs="Verdana"/>
          <w:spacing w:val="14"/>
          <w:lang w:val="cy-GB"/>
        </w:rPr>
        <w:t xml:space="preserve"> </w:t>
      </w:r>
      <w:r w:rsidRPr="007A0E40">
        <w:rPr>
          <w:rFonts w:cs="Verdana"/>
          <w:lang w:val="cy-GB"/>
        </w:rPr>
        <w:t>Georgia</w:t>
      </w:r>
      <w:r w:rsidRPr="007A0E40">
        <w:rPr>
          <w:rFonts w:cs="Verdana"/>
          <w:spacing w:val="15"/>
          <w:lang w:val="cy-GB"/>
        </w:rPr>
        <w:t xml:space="preserve"> </w:t>
      </w:r>
      <w:r w:rsidRPr="007A0E40">
        <w:rPr>
          <w:rFonts w:cs="Verdana"/>
          <w:lang w:val="cy-GB"/>
        </w:rPr>
        <w:t>10.</w:t>
      </w:r>
      <w:r w:rsidRPr="007A0E40">
        <w:rPr>
          <w:rFonts w:cs="Verdana"/>
          <w:spacing w:val="16"/>
          <w:lang w:val="cy-GB"/>
        </w:rPr>
        <w:t xml:space="preserve"> </w:t>
      </w:r>
      <w:r w:rsidR="00C33F3B" w:rsidRPr="007A0E40">
        <w:rPr>
          <w:rFonts w:cs="Verdana"/>
          <w:spacing w:val="16"/>
          <w:lang w:val="cy-GB"/>
        </w:rPr>
        <w:t>Yn ychwanegol i’r ymateb tendr, caniateir 1 atodiad dim mwy na 10 tudalen. Dylai’r atodiad gynnwys deunydd gweledol os yn berthnasol. Bydd</w:t>
      </w:r>
      <w:r w:rsidRPr="007A0E40">
        <w:rPr>
          <w:rFonts w:cs="Verdana"/>
          <w:spacing w:val="18"/>
          <w:lang w:val="cy-GB"/>
        </w:rPr>
        <w:t xml:space="preserve"> </w:t>
      </w:r>
      <w:r w:rsidRPr="007A0E40">
        <w:rPr>
          <w:rFonts w:cs="Verdana"/>
          <w:lang w:val="cy-GB"/>
        </w:rPr>
        <w:t>S4C</w:t>
      </w:r>
      <w:r w:rsidRPr="007A0E40">
        <w:rPr>
          <w:rFonts w:cs="Verdana"/>
          <w:spacing w:val="29"/>
          <w:lang w:val="cy-GB"/>
        </w:rPr>
        <w:t xml:space="preserve"> </w:t>
      </w:r>
      <w:r w:rsidRPr="007A0E40">
        <w:rPr>
          <w:rFonts w:cs="Verdana"/>
          <w:lang w:val="cy-GB"/>
        </w:rPr>
        <w:t>yn</w:t>
      </w:r>
      <w:r w:rsidRPr="007A0E40">
        <w:rPr>
          <w:rFonts w:cs="Verdana"/>
          <w:spacing w:val="14"/>
          <w:lang w:val="cy-GB"/>
        </w:rPr>
        <w:t xml:space="preserve"> </w:t>
      </w:r>
      <w:r w:rsidRPr="007A0E40">
        <w:rPr>
          <w:spacing w:val="-1"/>
          <w:lang w:val="cy-GB"/>
        </w:rPr>
        <w:t>e</w:t>
      </w:r>
      <w:r w:rsidRPr="007A0E40">
        <w:rPr>
          <w:rFonts w:cs="Verdana"/>
          <w:spacing w:val="-1"/>
          <w:lang w:val="cy-GB"/>
        </w:rPr>
        <w:t>ithrio</w:t>
      </w:r>
      <w:r w:rsidRPr="007A0E40">
        <w:rPr>
          <w:rFonts w:cs="Verdana"/>
          <w:spacing w:val="-6"/>
          <w:lang w:val="cy-GB"/>
        </w:rPr>
        <w:t xml:space="preserve"> </w:t>
      </w:r>
      <w:r w:rsidRPr="007A0E40">
        <w:rPr>
          <w:rFonts w:cs="Verdana"/>
          <w:lang w:val="cy-GB"/>
        </w:rPr>
        <w:t>o’r</w:t>
      </w:r>
      <w:r w:rsidRPr="007A0E40">
        <w:rPr>
          <w:rFonts w:cs="Verdana"/>
          <w:spacing w:val="-8"/>
          <w:lang w:val="cy-GB"/>
        </w:rPr>
        <w:t xml:space="preserve"> </w:t>
      </w:r>
      <w:r w:rsidRPr="007A0E40">
        <w:rPr>
          <w:rFonts w:cs="Verdana"/>
          <w:lang w:val="cy-GB"/>
        </w:rPr>
        <w:t>broses</w:t>
      </w:r>
      <w:r w:rsidRPr="007A0E40">
        <w:rPr>
          <w:rFonts w:cs="Verdana"/>
          <w:spacing w:val="-8"/>
          <w:lang w:val="cy-GB"/>
        </w:rPr>
        <w:t xml:space="preserve"> </w:t>
      </w:r>
      <w:r w:rsidRPr="007A0E40">
        <w:rPr>
          <w:rFonts w:cs="Verdana"/>
          <w:lang w:val="cy-GB"/>
        </w:rPr>
        <w:t>dendro</w:t>
      </w:r>
      <w:r w:rsidRPr="007A0E40">
        <w:rPr>
          <w:rFonts w:cs="Verdana"/>
          <w:spacing w:val="-8"/>
          <w:lang w:val="cy-GB"/>
        </w:rPr>
        <w:t xml:space="preserve"> </w:t>
      </w:r>
      <w:r w:rsidRPr="007A0E40">
        <w:rPr>
          <w:rFonts w:cs="Verdana"/>
          <w:lang w:val="cy-GB"/>
        </w:rPr>
        <w:t>unrhyw</w:t>
      </w:r>
      <w:r w:rsidRPr="007A0E40">
        <w:rPr>
          <w:rFonts w:cs="Verdana"/>
          <w:spacing w:val="-5"/>
          <w:lang w:val="cy-GB"/>
        </w:rPr>
        <w:t xml:space="preserve"> </w:t>
      </w:r>
      <w:r w:rsidRPr="007A0E40">
        <w:rPr>
          <w:rFonts w:cs="Verdana"/>
          <w:spacing w:val="-1"/>
          <w:lang w:val="cy-GB"/>
        </w:rPr>
        <w:t>ymateb</w:t>
      </w:r>
      <w:r w:rsidRPr="007A0E40">
        <w:rPr>
          <w:rFonts w:cs="Verdana"/>
          <w:spacing w:val="-4"/>
          <w:lang w:val="cy-GB"/>
        </w:rPr>
        <w:t xml:space="preserve"> </w:t>
      </w:r>
      <w:r w:rsidRPr="007A0E40">
        <w:rPr>
          <w:rFonts w:cs="Verdana"/>
          <w:spacing w:val="-1"/>
          <w:lang w:val="cy-GB"/>
        </w:rPr>
        <w:t>i’r</w:t>
      </w:r>
      <w:r w:rsidRPr="007A0E40">
        <w:rPr>
          <w:rFonts w:cs="Verdana"/>
          <w:spacing w:val="-6"/>
          <w:lang w:val="cy-GB"/>
        </w:rPr>
        <w:t xml:space="preserve"> </w:t>
      </w:r>
      <w:r w:rsidRPr="007A0E40">
        <w:rPr>
          <w:rFonts w:cs="Verdana"/>
          <w:lang w:val="cy-GB"/>
        </w:rPr>
        <w:t>GID</w:t>
      </w:r>
      <w:r w:rsidRPr="007A0E40">
        <w:rPr>
          <w:rFonts w:cs="Verdana"/>
          <w:spacing w:val="-7"/>
          <w:lang w:val="cy-GB"/>
        </w:rPr>
        <w:t xml:space="preserve"> </w:t>
      </w:r>
      <w:r w:rsidRPr="007A0E40">
        <w:rPr>
          <w:rFonts w:cs="Verdana"/>
          <w:lang w:val="cy-GB"/>
        </w:rPr>
        <w:t>nad</w:t>
      </w:r>
      <w:r w:rsidRPr="007A0E40">
        <w:rPr>
          <w:rFonts w:cs="Verdana"/>
          <w:spacing w:val="-5"/>
          <w:lang w:val="cy-GB"/>
        </w:rPr>
        <w:t xml:space="preserve"> </w:t>
      </w:r>
      <w:r w:rsidRPr="007A0E40">
        <w:rPr>
          <w:rFonts w:cs="Verdana"/>
          <w:spacing w:val="-1"/>
          <w:lang w:val="cy-GB"/>
        </w:rPr>
        <w:t>sydd</w:t>
      </w:r>
      <w:r w:rsidRPr="007A0E40">
        <w:rPr>
          <w:rFonts w:cs="Verdana"/>
          <w:spacing w:val="-5"/>
          <w:lang w:val="cy-GB"/>
        </w:rPr>
        <w:t xml:space="preserve"> </w:t>
      </w:r>
      <w:r w:rsidRPr="007A0E40">
        <w:rPr>
          <w:rFonts w:cs="Verdana"/>
          <w:lang w:val="cy-GB"/>
        </w:rPr>
        <w:t>yn</w:t>
      </w:r>
      <w:r w:rsidRPr="007A0E40">
        <w:rPr>
          <w:rFonts w:cs="Verdana"/>
          <w:spacing w:val="-5"/>
          <w:lang w:val="cy-GB"/>
        </w:rPr>
        <w:t xml:space="preserve"> </w:t>
      </w:r>
      <w:r w:rsidRPr="007A0E40">
        <w:rPr>
          <w:rFonts w:cs="Verdana"/>
          <w:lang w:val="cy-GB"/>
        </w:rPr>
        <w:t>cydymffurfio</w:t>
      </w:r>
      <w:r w:rsidRPr="007A0E40">
        <w:rPr>
          <w:rFonts w:cs="Verdana"/>
          <w:spacing w:val="-5"/>
          <w:lang w:val="cy-GB"/>
        </w:rPr>
        <w:t xml:space="preserve"> </w:t>
      </w:r>
      <w:r w:rsidRPr="007A0E40">
        <w:rPr>
          <w:rFonts w:cs="Verdana"/>
          <w:lang w:val="cy-GB"/>
        </w:rPr>
        <w:t>â’r</w:t>
      </w:r>
      <w:r w:rsidRPr="007A0E40">
        <w:rPr>
          <w:rFonts w:cs="Verdana"/>
          <w:spacing w:val="-8"/>
          <w:lang w:val="cy-GB"/>
        </w:rPr>
        <w:t xml:space="preserve"> </w:t>
      </w:r>
      <w:r w:rsidRPr="007A0E40">
        <w:rPr>
          <w:rFonts w:cs="Verdana"/>
          <w:lang w:val="cy-GB"/>
        </w:rPr>
        <w:t>gofynion</w:t>
      </w:r>
      <w:r w:rsidRPr="007A0E40">
        <w:rPr>
          <w:rFonts w:cs="Verdana"/>
          <w:spacing w:val="-6"/>
          <w:lang w:val="cy-GB"/>
        </w:rPr>
        <w:t xml:space="preserve"> </w:t>
      </w:r>
      <w:r w:rsidRPr="007A0E40">
        <w:rPr>
          <w:rFonts w:cs="Verdana"/>
          <w:lang w:val="cy-GB"/>
        </w:rPr>
        <w:t>hyn.</w:t>
      </w:r>
    </w:p>
    <w:p w14:paraId="28D61D2C" w14:textId="18177F17" w:rsidR="00757A8A" w:rsidRPr="007A0E40" w:rsidRDefault="00757A8A" w:rsidP="00A84E99">
      <w:pPr>
        <w:tabs>
          <w:tab w:val="left" w:pos="9639"/>
        </w:tabs>
        <w:ind w:left="840" w:right="80"/>
        <w:jc w:val="both"/>
        <w:rPr>
          <w:rFonts w:ascii="Verdana" w:hAnsi="Verdana"/>
          <w:b/>
          <w:szCs w:val="20"/>
          <w:lang w:val="cy-GB"/>
        </w:rPr>
      </w:pPr>
    </w:p>
    <w:p w14:paraId="4EC63C85" w14:textId="77777777" w:rsidR="003A25EA" w:rsidRPr="007A0E40" w:rsidRDefault="003A25EA" w:rsidP="00A84E99">
      <w:pPr>
        <w:tabs>
          <w:tab w:val="left" w:pos="9639"/>
        </w:tabs>
        <w:ind w:left="840" w:right="80"/>
        <w:jc w:val="both"/>
        <w:rPr>
          <w:rFonts w:ascii="Verdana" w:hAnsi="Verdana"/>
          <w:b/>
          <w:szCs w:val="20"/>
          <w:lang w:val="cy-GB"/>
        </w:rPr>
      </w:pPr>
      <w:r w:rsidRPr="007A0E40">
        <w:rPr>
          <w:rFonts w:ascii="Verdana" w:hAnsi="Verdana"/>
          <w:b/>
          <w:szCs w:val="20"/>
          <w:lang w:val="cy-GB"/>
        </w:rPr>
        <w:t>2.7 Gwarantau a Chonsortia Cwmni Rhieni</w:t>
      </w:r>
    </w:p>
    <w:p w14:paraId="58B6994D" w14:textId="77777777" w:rsidR="003A25EA" w:rsidRPr="007A0E40" w:rsidRDefault="003A25EA" w:rsidP="00A84E99">
      <w:pPr>
        <w:tabs>
          <w:tab w:val="left" w:pos="9639"/>
        </w:tabs>
        <w:ind w:left="840" w:right="80"/>
        <w:jc w:val="both"/>
        <w:rPr>
          <w:rFonts w:ascii="Verdana" w:hAnsi="Verdana"/>
          <w:bCs/>
          <w:szCs w:val="20"/>
          <w:lang w:val="cy-GB"/>
        </w:rPr>
      </w:pPr>
    </w:p>
    <w:p w14:paraId="7023FC7B" w14:textId="77777777" w:rsidR="003A25EA" w:rsidRPr="007A0E40" w:rsidRDefault="003A25EA" w:rsidP="00A84E99">
      <w:pPr>
        <w:tabs>
          <w:tab w:val="left" w:pos="9639"/>
        </w:tabs>
        <w:ind w:left="840" w:right="80"/>
        <w:jc w:val="both"/>
        <w:rPr>
          <w:rFonts w:ascii="Verdana" w:hAnsi="Verdana"/>
          <w:bCs/>
          <w:szCs w:val="20"/>
          <w:lang w:val="cy-GB"/>
        </w:rPr>
      </w:pPr>
      <w:r w:rsidRPr="007A0E40">
        <w:rPr>
          <w:rFonts w:ascii="Verdana" w:hAnsi="Verdana"/>
          <w:bCs/>
          <w:szCs w:val="20"/>
          <w:lang w:val="cy-GB"/>
        </w:rPr>
        <w:t>Os, yn seiliedig ar ei hasesiad o'r wybodaeth a ddarparwyd mewn Ymateb Dendro, mae S4C yn penderfynu nad yw Tendrwr yn cyrraedd lefel ofynnol S4C o statws economaidd, efallai y bydd S4C yn mynnu bod gwarant rhiant-gwmni yn cael ei roi gan riant gwmni i'r Tendrwr llwyddiannus. Os bydd S4C yn penderfynu bod angen gwarant rhiant-gwmni, bydd S4C yn gwrthod Ymateb Tendr os nad yw'r Tendrwr yn gallu cynnig ymrwymiad i wneud darpariaeth o'r fath.</w:t>
      </w:r>
    </w:p>
    <w:p w14:paraId="2F99EEE6" w14:textId="77777777" w:rsidR="003A25EA" w:rsidRPr="007A0E40" w:rsidRDefault="003A25EA" w:rsidP="00A84E99">
      <w:pPr>
        <w:tabs>
          <w:tab w:val="left" w:pos="9639"/>
        </w:tabs>
        <w:ind w:left="840" w:right="80"/>
        <w:jc w:val="both"/>
        <w:rPr>
          <w:rFonts w:ascii="Verdana" w:hAnsi="Verdana"/>
          <w:bCs/>
          <w:szCs w:val="20"/>
          <w:lang w:val="cy-GB"/>
        </w:rPr>
      </w:pPr>
    </w:p>
    <w:p w14:paraId="3F6EBCE7" w14:textId="4CF8CCFE" w:rsidR="003A25EA" w:rsidRPr="007A0E40" w:rsidRDefault="003A25EA" w:rsidP="00A84E99">
      <w:pPr>
        <w:tabs>
          <w:tab w:val="left" w:pos="9639"/>
        </w:tabs>
        <w:ind w:left="840" w:right="80"/>
        <w:jc w:val="both"/>
        <w:rPr>
          <w:rFonts w:ascii="Verdana" w:hAnsi="Verdana"/>
          <w:bCs/>
          <w:szCs w:val="20"/>
          <w:lang w:val="cy-GB"/>
        </w:rPr>
      </w:pPr>
      <w:r w:rsidRPr="007A0E40">
        <w:rPr>
          <w:rFonts w:ascii="Verdana" w:hAnsi="Verdana"/>
          <w:bCs/>
          <w:szCs w:val="20"/>
          <w:lang w:val="cy-GB"/>
        </w:rPr>
        <w:t xml:space="preserve">Os yw consortiwm o weithredwyr economaidd yn dymuno gweithredu ar y cyd i ddarparu'r Gwasanaethau, </w:t>
      </w:r>
      <w:r w:rsidR="007A0E40" w:rsidRPr="007A0E40">
        <w:rPr>
          <w:rFonts w:ascii="Verdana" w:hAnsi="Verdana"/>
          <w:bCs/>
          <w:szCs w:val="20"/>
          <w:lang w:val="cy-GB"/>
        </w:rPr>
        <w:t>gallent</w:t>
      </w:r>
      <w:r w:rsidRPr="007A0E40">
        <w:rPr>
          <w:rFonts w:ascii="Verdana" w:hAnsi="Verdana"/>
          <w:bCs/>
          <w:szCs w:val="20"/>
          <w:lang w:val="cy-GB"/>
        </w:rPr>
        <w:t xml:space="preserve"> wneud hynny: (i) drwy ffurfio un endid cyfreithiol cyn ymrwymo i'r contract; a/neu (ii) defnyddio endid sy'n eiddo ar y cyd (iii) atebolrwydd ar y cyd a sawl aelod o'r consortiwm; (iv) enwebu endid unigol i fod yn brif gontractwr a fydd yn bennaf atebol o dan y Cytundeb gydag endidau eraill yn isgontractwyr i'r prif gontractwr a/neu (v) gwarantau a/neu ymgymeriadau gan rai neu bob un o aelodau'r consortiwm mewn perthynas â rhai neu bob un o aelodau'r consortiwm eraill.</w:t>
      </w:r>
    </w:p>
    <w:p w14:paraId="549F2F9A" w14:textId="77777777" w:rsidR="006108CA" w:rsidRPr="007A0E40" w:rsidRDefault="006108CA" w:rsidP="00A84E99">
      <w:pPr>
        <w:tabs>
          <w:tab w:val="left" w:pos="9639"/>
        </w:tabs>
        <w:ind w:left="840" w:right="80"/>
        <w:jc w:val="both"/>
        <w:rPr>
          <w:rFonts w:ascii="Verdana" w:hAnsi="Verdana"/>
          <w:b/>
          <w:szCs w:val="20"/>
          <w:lang w:val="cy-GB"/>
        </w:rPr>
      </w:pPr>
    </w:p>
    <w:p w14:paraId="3929F2A8" w14:textId="77777777" w:rsidR="00DE65AE" w:rsidRPr="007A0E40" w:rsidRDefault="00DE65AE" w:rsidP="00A84E99">
      <w:pPr>
        <w:tabs>
          <w:tab w:val="left" w:pos="9639"/>
        </w:tabs>
        <w:ind w:left="840" w:right="80"/>
        <w:jc w:val="both"/>
        <w:rPr>
          <w:rFonts w:ascii="Verdana" w:hAnsi="Verdana"/>
          <w:b/>
          <w:szCs w:val="20"/>
          <w:lang w:val="cy-GB"/>
        </w:rPr>
      </w:pPr>
    </w:p>
    <w:p w14:paraId="7EC1787D" w14:textId="77777777" w:rsidR="00BB43D0" w:rsidRPr="007A0E40" w:rsidRDefault="00BB43D0" w:rsidP="00A84E99">
      <w:pPr>
        <w:tabs>
          <w:tab w:val="left" w:pos="9639"/>
        </w:tabs>
        <w:ind w:right="80"/>
        <w:rPr>
          <w:rFonts w:ascii="Verdana" w:hAnsi="Verdana"/>
          <w:b/>
          <w:szCs w:val="20"/>
          <w:lang w:val="cy-GB"/>
        </w:rPr>
      </w:pPr>
      <w:r w:rsidRPr="007A0E40">
        <w:rPr>
          <w:rFonts w:ascii="Verdana" w:hAnsi="Verdana"/>
          <w:b/>
          <w:szCs w:val="20"/>
          <w:lang w:val="cy-GB"/>
        </w:rPr>
        <w:br w:type="page"/>
      </w:r>
    </w:p>
    <w:p w14:paraId="194EF06C" w14:textId="431E5C23" w:rsidR="004D78B7" w:rsidRPr="007A0E40" w:rsidRDefault="004D78B7" w:rsidP="00A84E99">
      <w:pPr>
        <w:tabs>
          <w:tab w:val="left" w:pos="9639"/>
        </w:tabs>
        <w:ind w:left="840" w:right="80"/>
        <w:jc w:val="both"/>
        <w:rPr>
          <w:rFonts w:ascii="Verdana" w:hAnsi="Verdana"/>
          <w:b/>
          <w:color w:val="auto"/>
          <w:szCs w:val="20"/>
          <w:lang w:val="cy-GB"/>
        </w:rPr>
      </w:pPr>
      <w:r w:rsidRPr="007A0E40">
        <w:rPr>
          <w:rFonts w:ascii="Verdana" w:hAnsi="Verdana"/>
          <w:b/>
          <w:szCs w:val="20"/>
          <w:lang w:val="cy-GB"/>
        </w:rPr>
        <w:lastRenderedPageBreak/>
        <w:t>Rhan</w:t>
      </w:r>
      <w:r w:rsidR="00757A8A" w:rsidRPr="007A0E40">
        <w:rPr>
          <w:rFonts w:ascii="Verdana" w:hAnsi="Verdana"/>
          <w:b/>
          <w:szCs w:val="20"/>
          <w:lang w:val="cy-GB"/>
        </w:rPr>
        <w:t xml:space="preserve"> </w:t>
      </w:r>
      <w:r w:rsidR="0060532C" w:rsidRPr="007A0E40">
        <w:rPr>
          <w:rFonts w:ascii="Verdana" w:hAnsi="Verdana"/>
          <w:b/>
          <w:szCs w:val="20"/>
          <w:lang w:val="cy-GB"/>
        </w:rPr>
        <w:t>3</w:t>
      </w:r>
      <w:r w:rsidRPr="007A0E40">
        <w:rPr>
          <w:rFonts w:ascii="Verdana" w:hAnsi="Verdana"/>
          <w:b/>
          <w:szCs w:val="20"/>
          <w:lang w:val="cy-GB"/>
        </w:rPr>
        <w:t xml:space="preserve">  Amlinelliad y Broses Dendro </w:t>
      </w:r>
      <w:r w:rsidRPr="007A0E40">
        <w:rPr>
          <w:rFonts w:ascii="Verdana" w:hAnsi="Verdana"/>
          <w:b/>
          <w:color w:val="auto"/>
          <w:szCs w:val="20"/>
          <w:lang w:val="cy-GB"/>
        </w:rPr>
        <w:t>a Cheisiadau am Wybodaeth Bellach</w:t>
      </w:r>
    </w:p>
    <w:p w14:paraId="046A2D77" w14:textId="77777777" w:rsidR="004D78B7" w:rsidRPr="007A0E40" w:rsidRDefault="004D78B7" w:rsidP="00A84E99">
      <w:pPr>
        <w:tabs>
          <w:tab w:val="left" w:pos="9639"/>
        </w:tabs>
        <w:ind w:left="840" w:right="80"/>
        <w:jc w:val="both"/>
        <w:rPr>
          <w:rFonts w:ascii="Verdana" w:hAnsi="Verdana"/>
          <w:b/>
          <w:szCs w:val="20"/>
          <w:lang w:val="cy-GB"/>
        </w:rPr>
      </w:pPr>
    </w:p>
    <w:p w14:paraId="785ED39E" w14:textId="77777777" w:rsidR="004D78B7" w:rsidRPr="007A0E40" w:rsidRDefault="004D78B7" w:rsidP="00A84E99">
      <w:pPr>
        <w:tabs>
          <w:tab w:val="left" w:pos="9639"/>
        </w:tabs>
        <w:ind w:left="840" w:right="80"/>
        <w:jc w:val="both"/>
        <w:rPr>
          <w:rFonts w:ascii="Verdana" w:hAnsi="Verdana"/>
          <w:b/>
          <w:i/>
          <w:szCs w:val="20"/>
          <w:lang w:val="cy-GB"/>
        </w:rPr>
      </w:pPr>
    </w:p>
    <w:p w14:paraId="68E946BD" w14:textId="77777777" w:rsidR="004D78B7" w:rsidRPr="007A0E40" w:rsidRDefault="0060532C" w:rsidP="007A0E40">
      <w:pPr>
        <w:ind w:left="840" w:right="80"/>
        <w:jc w:val="both"/>
        <w:rPr>
          <w:rFonts w:ascii="Verdana" w:hAnsi="Verdana"/>
          <w:b/>
          <w:szCs w:val="20"/>
          <w:lang w:val="cy-GB"/>
        </w:rPr>
      </w:pPr>
      <w:r w:rsidRPr="007A0E40">
        <w:rPr>
          <w:rFonts w:ascii="Verdana" w:hAnsi="Verdana"/>
          <w:b/>
          <w:szCs w:val="20"/>
          <w:lang w:val="cy-GB"/>
        </w:rPr>
        <w:t>3</w:t>
      </w:r>
      <w:r w:rsidR="004D78B7" w:rsidRPr="007A0E40">
        <w:rPr>
          <w:rFonts w:ascii="Verdana" w:hAnsi="Verdana"/>
          <w:b/>
          <w:szCs w:val="20"/>
          <w:lang w:val="cy-GB"/>
        </w:rPr>
        <w:t>.1</w:t>
      </w:r>
      <w:r w:rsidR="004D78B7" w:rsidRPr="007A0E40">
        <w:rPr>
          <w:rFonts w:ascii="Verdana" w:hAnsi="Verdana"/>
          <w:b/>
          <w:szCs w:val="20"/>
          <w:lang w:val="cy-GB"/>
        </w:rPr>
        <w:tab/>
        <w:t>Amlinelliad y Broses Dendro</w:t>
      </w:r>
    </w:p>
    <w:p w14:paraId="584BA1B1" w14:textId="77777777" w:rsidR="004D78B7" w:rsidRPr="007A0E40" w:rsidRDefault="004D78B7" w:rsidP="00A84E99">
      <w:pPr>
        <w:tabs>
          <w:tab w:val="left" w:pos="9639"/>
        </w:tabs>
        <w:ind w:left="840" w:right="80"/>
        <w:jc w:val="both"/>
        <w:rPr>
          <w:rFonts w:ascii="Verdana" w:hAnsi="Verdana"/>
          <w:b/>
          <w:szCs w:val="20"/>
          <w:lang w:val="cy-GB"/>
        </w:rPr>
      </w:pPr>
    </w:p>
    <w:p w14:paraId="6886E5C1" w14:textId="726B974F" w:rsidR="004D78B7" w:rsidRPr="007A0E40" w:rsidRDefault="00B31061" w:rsidP="00A84E99">
      <w:pPr>
        <w:tabs>
          <w:tab w:val="left" w:pos="2268"/>
          <w:tab w:val="left" w:pos="9639"/>
          <w:tab w:val="left" w:pos="10206"/>
        </w:tabs>
        <w:ind w:left="840" w:right="80"/>
        <w:jc w:val="both"/>
        <w:rPr>
          <w:rFonts w:ascii="Verdana" w:hAnsi="Verdana"/>
          <w:color w:val="auto"/>
          <w:szCs w:val="20"/>
          <w:lang w:val="cy-GB"/>
        </w:rPr>
      </w:pPr>
      <w:r w:rsidRPr="007A0E40">
        <w:rPr>
          <w:rFonts w:ascii="Verdana" w:hAnsi="Verdana" w:cs="Verdana"/>
          <w:szCs w:val="20"/>
          <w:lang w:val="cy-GB" w:eastAsia="en-GB"/>
        </w:rPr>
        <w:t xml:space="preserve">Ar </w:t>
      </w:r>
      <w:r w:rsidRPr="00890B25">
        <w:rPr>
          <w:rFonts w:ascii="Verdana" w:hAnsi="Verdana" w:cs="Verdana"/>
          <w:szCs w:val="20"/>
          <w:lang w:val="cy-GB" w:eastAsia="en-GB"/>
        </w:rPr>
        <w:t>1</w:t>
      </w:r>
      <w:r w:rsidR="00890B25" w:rsidRPr="00890B25">
        <w:rPr>
          <w:rFonts w:ascii="Verdana" w:hAnsi="Verdana" w:cs="Verdana"/>
          <w:szCs w:val="20"/>
          <w:lang w:val="cy-GB" w:eastAsia="en-GB"/>
        </w:rPr>
        <w:t>1</w:t>
      </w:r>
      <w:r w:rsidR="002E5158" w:rsidRPr="00890B25">
        <w:rPr>
          <w:rFonts w:ascii="Verdana" w:hAnsi="Verdana" w:cs="Verdana"/>
          <w:szCs w:val="20"/>
          <w:lang w:val="cy-GB" w:eastAsia="en-GB"/>
        </w:rPr>
        <w:t xml:space="preserve"> Ebrill</w:t>
      </w:r>
      <w:r w:rsidRPr="00890B25">
        <w:rPr>
          <w:rFonts w:ascii="Verdana" w:hAnsi="Verdana" w:cs="Verdana"/>
          <w:szCs w:val="20"/>
          <w:lang w:val="cy-GB" w:eastAsia="en-GB"/>
        </w:rPr>
        <w:t xml:space="preserve"> 202</w:t>
      </w:r>
      <w:r w:rsidR="002E5158" w:rsidRPr="00890B25">
        <w:rPr>
          <w:rFonts w:ascii="Verdana" w:hAnsi="Verdana" w:cs="Verdana"/>
          <w:szCs w:val="20"/>
          <w:lang w:val="cy-GB" w:eastAsia="en-GB"/>
        </w:rPr>
        <w:t>4</w:t>
      </w:r>
      <w:r w:rsidR="00527483" w:rsidRPr="007A0E40">
        <w:rPr>
          <w:rFonts w:ascii="Verdana" w:hAnsi="Verdana" w:cs="Verdana"/>
          <w:szCs w:val="20"/>
          <w:lang w:val="cy-GB" w:eastAsia="en-GB"/>
        </w:rPr>
        <w:t xml:space="preserve"> fe gyhoeddodd S4</w:t>
      </w:r>
      <w:r w:rsidR="007951A5" w:rsidRPr="007A0E40">
        <w:rPr>
          <w:rFonts w:ascii="Verdana" w:hAnsi="Verdana" w:cs="Verdana"/>
          <w:szCs w:val="20"/>
          <w:lang w:val="cy-GB" w:eastAsia="en-GB"/>
        </w:rPr>
        <w:t xml:space="preserve">C Wahoddiad i Dendro </w:t>
      </w:r>
      <w:r w:rsidR="00527483" w:rsidRPr="007A0E40">
        <w:rPr>
          <w:rFonts w:ascii="Verdana" w:hAnsi="Verdana" w:cs="Verdana"/>
          <w:szCs w:val="20"/>
          <w:lang w:val="cy-GB" w:eastAsia="en-GB"/>
        </w:rPr>
        <w:t>ar gyfer Gwasanaeth</w:t>
      </w:r>
      <w:r w:rsidR="007951A5" w:rsidRPr="007A0E40">
        <w:rPr>
          <w:rFonts w:ascii="Verdana" w:hAnsi="Verdana" w:cs="Verdana"/>
          <w:szCs w:val="20"/>
          <w:lang w:val="cy-GB" w:eastAsia="en-GB"/>
        </w:rPr>
        <w:t>au P</w:t>
      </w:r>
      <w:r w:rsidR="00527483" w:rsidRPr="007A0E40">
        <w:rPr>
          <w:rFonts w:ascii="Verdana" w:hAnsi="Verdana" w:cs="Verdana"/>
          <w:szCs w:val="20"/>
          <w:lang w:val="cy-GB" w:eastAsia="en-GB"/>
        </w:rPr>
        <w:t xml:space="preserve">rynu Cyfryngau </w:t>
      </w:r>
      <w:r w:rsidR="00913052" w:rsidRPr="007A0E40">
        <w:rPr>
          <w:rFonts w:ascii="Verdana" w:hAnsi="Verdana" w:cs="Verdana"/>
          <w:szCs w:val="20"/>
          <w:lang w:val="cy-GB" w:eastAsia="en-GB"/>
        </w:rPr>
        <w:t xml:space="preserve">a </w:t>
      </w:r>
      <w:r w:rsidR="00327897" w:rsidRPr="007A0E40">
        <w:rPr>
          <w:rFonts w:ascii="Verdana" w:hAnsi="Verdana" w:cs="Verdana"/>
          <w:szCs w:val="20"/>
          <w:lang w:val="cy-GB" w:eastAsia="en-GB"/>
        </w:rPr>
        <w:t>Cyfryngau Cymdeithasol Taledig</w:t>
      </w:r>
      <w:r w:rsidR="00913052" w:rsidRPr="007A0E40">
        <w:rPr>
          <w:rFonts w:ascii="Verdana" w:hAnsi="Verdana" w:cs="Verdana"/>
          <w:szCs w:val="20"/>
          <w:lang w:val="cy-GB" w:eastAsia="en-GB"/>
        </w:rPr>
        <w:t xml:space="preserve"> </w:t>
      </w:r>
      <w:r w:rsidR="00527483" w:rsidRPr="007A0E40">
        <w:rPr>
          <w:rFonts w:ascii="Verdana" w:hAnsi="Verdana" w:cs="Verdana"/>
          <w:szCs w:val="20"/>
          <w:lang w:val="cy-GB" w:eastAsia="en-GB"/>
        </w:rPr>
        <w:t>ar GwerthwchiGymru</w:t>
      </w:r>
      <w:r w:rsidR="007951A5" w:rsidRPr="007A0E40">
        <w:rPr>
          <w:rFonts w:ascii="Verdana" w:hAnsi="Verdana" w:cs="Verdana"/>
          <w:szCs w:val="20"/>
          <w:lang w:val="cy-GB" w:eastAsia="en-GB"/>
        </w:rPr>
        <w:t xml:space="preserve"> ac ar Wefan S4C</w:t>
      </w:r>
      <w:r w:rsidR="00527483" w:rsidRPr="007A0E40">
        <w:rPr>
          <w:rFonts w:ascii="Verdana" w:hAnsi="Verdana" w:cs="Verdana"/>
          <w:szCs w:val="20"/>
          <w:lang w:val="cy-GB" w:eastAsia="en-GB"/>
        </w:rPr>
        <w:t>.</w:t>
      </w:r>
      <w:r w:rsidR="00913052" w:rsidRPr="007A0E40">
        <w:rPr>
          <w:rFonts w:ascii="Verdana" w:hAnsi="Verdana" w:cs="Verdana"/>
          <w:szCs w:val="20"/>
          <w:lang w:val="cy-GB" w:eastAsia="en-GB"/>
        </w:rPr>
        <w:t xml:space="preserve"> </w:t>
      </w:r>
      <w:bookmarkStart w:id="24" w:name="_Hlk148000102"/>
      <w:r w:rsidR="00327897" w:rsidRPr="007A0E40">
        <w:rPr>
          <w:rFonts w:ascii="Verdana" w:hAnsi="Verdana" w:cs="Verdana"/>
          <w:szCs w:val="20"/>
          <w:lang w:val="cy-GB" w:eastAsia="en-GB"/>
        </w:rPr>
        <w:t>Bydd y broses dendro yn cynnwys y camau canlynol:</w:t>
      </w:r>
      <w:bookmarkEnd w:id="24"/>
    </w:p>
    <w:p w14:paraId="1A2910E1" w14:textId="77777777" w:rsidR="004D78B7" w:rsidRPr="007A0E40" w:rsidRDefault="004D78B7" w:rsidP="00A84E99">
      <w:pPr>
        <w:tabs>
          <w:tab w:val="left" w:pos="2268"/>
          <w:tab w:val="left" w:pos="9639"/>
          <w:tab w:val="left" w:pos="10206"/>
        </w:tabs>
        <w:ind w:left="1400" w:right="80"/>
        <w:rPr>
          <w:rFonts w:ascii="Verdana" w:hAnsi="Verdana"/>
          <w:szCs w:val="20"/>
          <w:lang w:val="cy-GB"/>
        </w:rPr>
      </w:pPr>
    </w:p>
    <w:p w14:paraId="34795391" w14:textId="75CF166C" w:rsidR="00BD438B" w:rsidRPr="007A0E40" w:rsidRDefault="007951A5" w:rsidP="00A84E99">
      <w:pPr>
        <w:tabs>
          <w:tab w:val="left" w:pos="2268"/>
          <w:tab w:val="left" w:pos="7088"/>
          <w:tab w:val="right" w:pos="8937"/>
          <w:tab w:val="left" w:pos="9639"/>
          <w:tab w:val="left" w:pos="10632"/>
        </w:tabs>
        <w:ind w:left="851" w:right="80"/>
        <w:rPr>
          <w:rFonts w:ascii="Verdana" w:hAnsi="Verdana"/>
          <w:szCs w:val="20"/>
          <w:lang w:val="cy-GB"/>
        </w:rPr>
      </w:pPr>
      <w:r w:rsidRPr="007A0E40">
        <w:rPr>
          <w:rFonts w:ascii="Verdana" w:hAnsi="Verdana"/>
          <w:szCs w:val="20"/>
          <w:lang w:val="cy-GB"/>
        </w:rPr>
        <w:t xml:space="preserve">Cam 1  </w:t>
      </w:r>
      <w:r w:rsidR="004D78B7" w:rsidRPr="007A0E40">
        <w:rPr>
          <w:rFonts w:ascii="Verdana" w:hAnsi="Verdana"/>
          <w:szCs w:val="20"/>
          <w:lang w:val="cy-GB"/>
        </w:rPr>
        <w:t>Dyddiad cau ar gyfer ceisiadau am esboniad</w:t>
      </w:r>
      <w:r w:rsidRPr="007A0E40">
        <w:rPr>
          <w:rFonts w:ascii="Verdana" w:hAnsi="Verdana"/>
          <w:szCs w:val="20"/>
          <w:lang w:val="cy-GB"/>
        </w:rPr>
        <w:t xml:space="preserve"> </w:t>
      </w:r>
      <w:r w:rsidR="00E25C83" w:rsidRPr="007A0E40">
        <w:rPr>
          <w:rFonts w:ascii="Verdana" w:hAnsi="Verdana"/>
          <w:szCs w:val="20"/>
          <w:lang w:val="cy-GB"/>
        </w:rPr>
        <w:tab/>
      </w:r>
      <w:r w:rsidR="0060532C" w:rsidRPr="007A0E40">
        <w:rPr>
          <w:rFonts w:ascii="Verdana" w:hAnsi="Verdana"/>
          <w:szCs w:val="20"/>
          <w:lang w:val="cy-GB"/>
        </w:rPr>
        <w:t xml:space="preserve">12.00 canol dydd, </w:t>
      </w:r>
      <w:r w:rsidR="002E5158" w:rsidRPr="007A0E40">
        <w:rPr>
          <w:rFonts w:ascii="Verdana" w:hAnsi="Verdana"/>
          <w:szCs w:val="20"/>
          <w:lang w:val="cy-GB"/>
        </w:rPr>
        <w:t>24 Ebrill 2024</w:t>
      </w:r>
    </w:p>
    <w:p w14:paraId="2D87B49F" w14:textId="77777777" w:rsidR="007951A5" w:rsidRPr="007A0E40" w:rsidRDefault="0060532C" w:rsidP="00A84E99">
      <w:pPr>
        <w:tabs>
          <w:tab w:val="left" w:pos="2268"/>
          <w:tab w:val="left" w:pos="7088"/>
          <w:tab w:val="right" w:pos="8937"/>
          <w:tab w:val="left" w:pos="9639"/>
          <w:tab w:val="left" w:pos="10632"/>
        </w:tabs>
        <w:ind w:left="851" w:right="80"/>
        <w:rPr>
          <w:rFonts w:ascii="Verdana" w:hAnsi="Verdana"/>
          <w:szCs w:val="20"/>
          <w:lang w:val="cy-GB"/>
        </w:rPr>
      </w:pPr>
      <w:r w:rsidRPr="007A0E40">
        <w:rPr>
          <w:rFonts w:ascii="Verdana" w:hAnsi="Verdana"/>
          <w:szCs w:val="20"/>
          <w:lang w:val="cy-GB"/>
        </w:rPr>
        <w:tab/>
      </w:r>
    </w:p>
    <w:p w14:paraId="3013BA40" w14:textId="249C1FF4" w:rsidR="00760D71" w:rsidRPr="007A0E40" w:rsidRDefault="007951A5" w:rsidP="00A84E99">
      <w:pPr>
        <w:tabs>
          <w:tab w:val="left" w:pos="2268"/>
          <w:tab w:val="left" w:pos="7088"/>
          <w:tab w:val="right" w:pos="8937"/>
          <w:tab w:val="left" w:pos="9639"/>
        </w:tabs>
        <w:ind w:left="851" w:right="80"/>
        <w:rPr>
          <w:rFonts w:ascii="Verdana" w:hAnsi="Verdana"/>
          <w:szCs w:val="20"/>
          <w:lang w:val="cy-GB"/>
        </w:rPr>
      </w:pPr>
      <w:r w:rsidRPr="007A0E40">
        <w:rPr>
          <w:rFonts w:ascii="Verdana" w:hAnsi="Verdana"/>
          <w:szCs w:val="20"/>
          <w:lang w:val="cy-GB"/>
        </w:rPr>
        <w:t xml:space="preserve">Cam 2  </w:t>
      </w:r>
      <w:r w:rsidR="00760D71" w:rsidRPr="007A0E40">
        <w:rPr>
          <w:rFonts w:ascii="Verdana" w:hAnsi="Verdana"/>
          <w:szCs w:val="20"/>
          <w:lang w:val="cy-GB"/>
        </w:rPr>
        <w:t xml:space="preserve">Darparu </w:t>
      </w:r>
      <w:r w:rsidR="00291BB9" w:rsidRPr="007A0E40">
        <w:rPr>
          <w:rFonts w:ascii="Verdana" w:hAnsi="Verdana"/>
          <w:szCs w:val="20"/>
          <w:lang w:val="cy-GB"/>
        </w:rPr>
        <w:t>ymatebion i geisiadau am esboniad</w:t>
      </w:r>
      <w:r w:rsidR="00E25C83" w:rsidRPr="007A0E40">
        <w:rPr>
          <w:rFonts w:ascii="Verdana" w:hAnsi="Verdana"/>
          <w:szCs w:val="20"/>
          <w:lang w:val="cy-GB"/>
        </w:rPr>
        <w:tab/>
      </w:r>
      <w:r w:rsidR="002E5158" w:rsidRPr="007A0E40">
        <w:rPr>
          <w:rFonts w:ascii="Verdana" w:hAnsi="Verdana"/>
          <w:szCs w:val="20"/>
          <w:lang w:val="cy-GB"/>
        </w:rPr>
        <w:t>01 Mai 2024</w:t>
      </w:r>
    </w:p>
    <w:p w14:paraId="3440531D" w14:textId="77777777" w:rsidR="00760D71" w:rsidRPr="007A0E40" w:rsidRDefault="00760D71" w:rsidP="00A84E99">
      <w:pPr>
        <w:tabs>
          <w:tab w:val="left" w:pos="2268"/>
          <w:tab w:val="left" w:pos="7088"/>
          <w:tab w:val="right" w:pos="8937"/>
          <w:tab w:val="left" w:pos="9639"/>
        </w:tabs>
        <w:ind w:left="851" w:right="80"/>
        <w:rPr>
          <w:rFonts w:ascii="Verdana" w:hAnsi="Verdana"/>
          <w:szCs w:val="20"/>
          <w:lang w:val="cy-GB"/>
        </w:rPr>
      </w:pPr>
    </w:p>
    <w:p w14:paraId="4A291486" w14:textId="14828AB7" w:rsidR="004D78B7" w:rsidRPr="007A0E40" w:rsidRDefault="00312EB8" w:rsidP="00A84E99">
      <w:pPr>
        <w:tabs>
          <w:tab w:val="left" w:pos="2268"/>
          <w:tab w:val="left" w:pos="7088"/>
          <w:tab w:val="right" w:pos="8937"/>
          <w:tab w:val="left" w:pos="9639"/>
        </w:tabs>
        <w:ind w:left="851" w:right="80"/>
        <w:rPr>
          <w:rFonts w:ascii="Verdana" w:hAnsi="Verdana"/>
          <w:i/>
          <w:szCs w:val="20"/>
          <w:lang w:val="cy-GB"/>
        </w:rPr>
      </w:pPr>
      <w:r w:rsidRPr="007A0E40">
        <w:rPr>
          <w:rFonts w:ascii="Verdana" w:hAnsi="Verdana"/>
          <w:szCs w:val="20"/>
          <w:lang w:val="cy-GB"/>
        </w:rPr>
        <w:t xml:space="preserve">Cam 3  </w:t>
      </w:r>
      <w:r w:rsidR="004D78B7" w:rsidRPr="007A0E40">
        <w:rPr>
          <w:rFonts w:ascii="Verdana" w:hAnsi="Verdana"/>
          <w:szCs w:val="20"/>
          <w:lang w:val="cy-GB"/>
        </w:rPr>
        <w:t>Dyddiad cau ar gyfer derbyn ymatebion tendro</w:t>
      </w:r>
      <w:r w:rsidR="00E25C83" w:rsidRPr="007A0E40">
        <w:rPr>
          <w:rFonts w:ascii="Verdana" w:hAnsi="Verdana"/>
          <w:szCs w:val="20"/>
          <w:lang w:val="cy-GB"/>
        </w:rPr>
        <w:tab/>
      </w:r>
      <w:r w:rsidR="0060532C" w:rsidRPr="007A0E40">
        <w:rPr>
          <w:rFonts w:ascii="Verdana" w:hAnsi="Verdana" w:cs="Georgia"/>
          <w:iCs/>
          <w:szCs w:val="20"/>
          <w:lang w:val="cy-GB" w:eastAsia="en-GB"/>
        </w:rPr>
        <w:t>12.00 canol dydd,</w:t>
      </w:r>
      <w:r w:rsidR="007951A5" w:rsidRPr="007A0E40">
        <w:rPr>
          <w:rFonts w:ascii="Verdana" w:hAnsi="Verdana" w:cs="Georgia"/>
          <w:iCs/>
          <w:szCs w:val="20"/>
          <w:lang w:val="cy-GB" w:eastAsia="en-GB"/>
        </w:rPr>
        <w:t xml:space="preserve"> </w:t>
      </w:r>
      <w:r w:rsidR="002E5158" w:rsidRPr="007A0E40">
        <w:rPr>
          <w:rFonts w:ascii="Verdana" w:hAnsi="Verdana" w:cs="Georgia"/>
          <w:iCs/>
          <w:szCs w:val="20"/>
          <w:lang w:val="cy-GB" w:eastAsia="en-GB"/>
        </w:rPr>
        <w:t>1</w:t>
      </w:r>
      <w:r w:rsidR="00681D31" w:rsidRPr="007A0E40">
        <w:rPr>
          <w:rFonts w:ascii="Verdana" w:hAnsi="Verdana" w:cs="Georgia"/>
          <w:iCs/>
          <w:szCs w:val="20"/>
          <w:lang w:val="cy-GB" w:eastAsia="en-GB"/>
        </w:rPr>
        <w:t>3</w:t>
      </w:r>
      <w:r w:rsidR="002E5158" w:rsidRPr="007A0E40">
        <w:rPr>
          <w:rFonts w:ascii="Verdana" w:hAnsi="Verdana" w:cs="Georgia"/>
          <w:iCs/>
          <w:szCs w:val="20"/>
          <w:lang w:val="cy-GB" w:eastAsia="en-GB"/>
        </w:rPr>
        <w:t xml:space="preserve"> Mai 2024</w:t>
      </w:r>
    </w:p>
    <w:p w14:paraId="25052D93" w14:textId="77777777" w:rsidR="004D78B7" w:rsidRPr="007A0E40" w:rsidRDefault="004D78B7" w:rsidP="00A84E99">
      <w:pPr>
        <w:tabs>
          <w:tab w:val="left" w:pos="2268"/>
          <w:tab w:val="left" w:pos="9639"/>
          <w:tab w:val="left" w:pos="10206"/>
        </w:tabs>
        <w:ind w:left="851" w:right="80"/>
        <w:jc w:val="both"/>
        <w:rPr>
          <w:rFonts w:ascii="Verdana" w:hAnsi="Verdana"/>
          <w:szCs w:val="20"/>
          <w:lang w:val="cy-GB"/>
        </w:rPr>
      </w:pPr>
    </w:p>
    <w:p w14:paraId="52B23286" w14:textId="6F10555C" w:rsidR="004D78B7" w:rsidRPr="007A0E40" w:rsidRDefault="007951A5" w:rsidP="00A84E99">
      <w:pPr>
        <w:tabs>
          <w:tab w:val="left" w:pos="2268"/>
          <w:tab w:val="left" w:pos="7088"/>
          <w:tab w:val="left" w:pos="9639"/>
          <w:tab w:val="left" w:pos="10206"/>
          <w:tab w:val="left" w:pos="10773"/>
        </w:tabs>
        <w:ind w:left="851" w:right="80"/>
        <w:jc w:val="both"/>
        <w:rPr>
          <w:rFonts w:ascii="Verdana" w:hAnsi="Verdana"/>
          <w:szCs w:val="20"/>
          <w:lang w:val="cy-GB"/>
        </w:rPr>
      </w:pPr>
      <w:r w:rsidRPr="007A0E40">
        <w:rPr>
          <w:rFonts w:ascii="Verdana" w:hAnsi="Verdana"/>
          <w:szCs w:val="20"/>
          <w:lang w:val="cy-GB"/>
        </w:rPr>
        <w:t xml:space="preserve">Cam </w:t>
      </w:r>
      <w:r w:rsidR="00E83438" w:rsidRPr="007A0E40">
        <w:rPr>
          <w:rFonts w:ascii="Verdana" w:hAnsi="Verdana"/>
          <w:szCs w:val="20"/>
          <w:lang w:val="cy-GB"/>
        </w:rPr>
        <w:t>4</w:t>
      </w:r>
      <w:r w:rsidRPr="007A0E40">
        <w:rPr>
          <w:rFonts w:ascii="Verdana" w:hAnsi="Verdana"/>
          <w:szCs w:val="20"/>
          <w:lang w:val="cy-GB"/>
        </w:rPr>
        <w:t xml:space="preserve">  </w:t>
      </w:r>
      <w:r w:rsidR="004D78B7" w:rsidRPr="007A0E40">
        <w:rPr>
          <w:rFonts w:ascii="Verdana" w:hAnsi="Verdana"/>
          <w:szCs w:val="20"/>
          <w:lang w:val="cy-GB"/>
        </w:rPr>
        <w:t>Dechrau ar y gwaith o werthuso ymatebion tendro</w:t>
      </w:r>
      <w:r w:rsidR="00E25C83" w:rsidRPr="007A0E40">
        <w:rPr>
          <w:rFonts w:ascii="Verdana" w:hAnsi="Verdana"/>
          <w:szCs w:val="20"/>
          <w:lang w:val="cy-GB"/>
        </w:rPr>
        <w:tab/>
      </w:r>
      <w:r w:rsidR="00681D31" w:rsidRPr="007A0E40">
        <w:rPr>
          <w:rFonts w:ascii="Verdana" w:hAnsi="Verdana"/>
          <w:szCs w:val="20"/>
          <w:lang w:val="cy-GB"/>
        </w:rPr>
        <w:t>14 Mai 2024</w:t>
      </w:r>
    </w:p>
    <w:p w14:paraId="468E89ED" w14:textId="77777777" w:rsidR="004D78B7" w:rsidRPr="007A0E40" w:rsidRDefault="004D78B7" w:rsidP="00A84E99">
      <w:pPr>
        <w:tabs>
          <w:tab w:val="left" w:pos="2268"/>
          <w:tab w:val="left" w:pos="7088"/>
          <w:tab w:val="left" w:pos="9639"/>
          <w:tab w:val="left" w:pos="10206"/>
        </w:tabs>
        <w:ind w:left="7088" w:right="80" w:hanging="6237"/>
        <w:jc w:val="both"/>
        <w:rPr>
          <w:rFonts w:ascii="Verdana" w:hAnsi="Verdana"/>
          <w:szCs w:val="20"/>
          <w:lang w:val="cy-GB"/>
        </w:rPr>
      </w:pPr>
      <w:r w:rsidRPr="007A0E40">
        <w:rPr>
          <w:rFonts w:ascii="Verdana" w:hAnsi="Verdana"/>
          <w:szCs w:val="20"/>
          <w:lang w:val="cy-GB"/>
        </w:rPr>
        <w:tab/>
      </w:r>
      <w:r w:rsidRPr="007A0E40">
        <w:rPr>
          <w:rFonts w:ascii="Verdana" w:hAnsi="Verdana"/>
          <w:szCs w:val="20"/>
          <w:lang w:val="cy-GB"/>
        </w:rPr>
        <w:tab/>
      </w:r>
      <w:r w:rsidRPr="007A0E40">
        <w:rPr>
          <w:rFonts w:ascii="Verdana" w:hAnsi="Verdana"/>
          <w:szCs w:val="20"/>
          <w:lang w:val="cy-GB"/>
        </w:rPr>
        <w:tab/>
      </w:r>
    </w:p>
    <w:p w14:paraId="654E264E" w14:textId="6B34F73F" w:rsidR="004D78B7" w:rsidRPr="007A0E40" w:rsidRDefault="007951A5" w:rsidP="00A84E99">
      <w:pPr>
        <w:tabs>
          <w:tab w:val="left" w:pos="2268"/>
          <w:tab w:val="left" w:pos="7088"/>
          <w:tab w:val="left" w:pos="9639"/>
          <w:tab w:val="left" w:pos="10206"/>
          <w:tab w:val="left" w:pos="10632"/>
        </w:tabs>
        <w:ind w:left="851" w:right="80"/>
        <w:jc w:val="both"/>
        <w:rPr>
          <w:rFonts w:ascii="Verdana" w:hAnsi="Verdana"/>
          <w:szCs w:val="20"/>
          <w:lang w:val="cy-GB"/>
        </w:rPr>
      </w:pPr>
      <w:r w:rsidRPr="007A0E40">
        <w:rPr>
          <w:rFonts w:ascii="Verdana" w:hAnsi="Verdana"/>
          <w:szCs w:val="20"/>
          <w:lang w:val="cy-GB"/>
        </w:rPr>
        <w:t xml:space="preserve">Cam </w:t>
      </w:r>
      <w:r w:rsidR="00DD5E95" w:rsidRPr="007A0E40">
        <w:rPr>
          <w:rFonts w:ascii="Verdana" w:hAnsi="Verdana"/>
          <w:szCs w:val="20"/>
          <w:lang w:val="cy-GB"/>
        </w:rPr>
        <w:t>5</w:t>
      </w:r>
      <w:r w:rsidRPr="007A0E40">
        <w:rPr>
          <w:rFonts w:ascii="Verdana" w:hAnsi="Verdana"/>
          <w:szCs w:val="20"/>
          <w:lang w:val="cy-GB"/>
        </w:rPr>
        <w:t xml:space="preserve">  </w:t>
      </w:r>
      <w:r w:rsidR="004D78B7" w:rsidRPr="007A0E40">
        <w:rPr>
          <w:rFonts w:ascii="Verdana" w:hAnsi="Verdana"/>
          <w:szCs w:val="20"/>
          <w:lang w:val="cy-GB"/>
        </w:rPr>
        <w:t>Hysbysiad ynghylch canlyniadau’r gwaith gwerthuso</w:t>
      </w:r>
      <w:r w:rsidR="00E25C83" w:rsidRPr="007A0E40">
        <w:rPr>
          <w:rFonts w:ascii="Verdana" w:hAnsi="Verdana"/>
          <w:szCs w:val="20"/>
          <w:lang w:val="cy-GB"/>
        </w:rPr>
        <w:tab/>
      </w:r>
      <w:r w:rsidR="00681D31" w:rsidRPr="007A0E40">
        <w:rPr>
          <w:rFonts w:ascii="Verdana" w:hAnsi="Verdana"/>
          <w:szCs w:val="20"/>
          <w:lang w:val="cy-GB"/>
        </w:rPr>
        <w:t>17 Mai 2024</w:t>
      </w:r>
      <w:r w:rsidR="0060532C" w:rsidRPr="007A0E40">
        <w:rPr>
          <w:rFonts w:ascii="Verdana" w:hAnsi="Verdana"/>
          <w:szCs w:val="20"/>
          <w:lang w:val="cy-GB"/>
        </w:rPr>
        <w:t>*</w:t>
      </w:r>
    </w:p>
    <w:p w14:paraId="02207D0B" w14:textId="77777777" w:rsidR="004D78B7" w:rsidRPr="007A0E40" w:rsidRDefault="004D78B7" w:rsidP="00A84E99">
      <w:pPr>
        <w:tabs>
          <w:tab w:val="left" w:pos="2268"/>
          <w:tab w:val="left" w:pos="9639"/>
          <w:tab w:val="left" w:pos="10206"/>
        </w:tabs>
        <w:ind w:left="851" w:right="80"/>
        <w:jc w:val="both"/>
        <w:rPr>
          <w:rFonts w:ascii="Verdana" w:hAnsi="Verdana"/>
          <w:szCs w:val="20"/>
          <w:lang w:val="cy-GB"/>
        </w:rPr>
      </w:pPr>
    </w:p>
    <w:p w14:paraId="3369C864" w14:textId="569AE3ED" w:rsidR="004D78B7" w:rsidRPr="007A0E40" w:rsidRDefault="007951A5" w:rsidP="00A84E99">
      <w:pPr>
        <w:tabs>
          <w:tab w:val="left" w:pos="2268"/>
          <w:tab w:val="left" w:pos="7088"/>
          <w:tab w:val="left" w:pos="9639"/>
          <w:tab w:val="left" w:pos="10490"/>
          <w:tab w:val="left" w:pos="10632"/>
        </w:tabs>
        <w:ind w:left="851" w:right="80"/>
        <w:jc w:val="both"/>
        <w:rPr>
          <w:rFonts w:ascii="Verdana" w:hAnsi="Verdana"/>
          <w:szCs w:val="20"/>
          <w:lang w:val="cy-GB"/>
        </w:rPr>
      </w:pPr>
      <w:r w:rsidRPr="007A0E40">
        <w:rPr>
          <w:rFonts w:ascii="Verdana" w:hAnsi="Verdana"/>
          <w:szCs w:val="20"/>
          <w:lang w:val="cy-GB"/>
        </w:rPr>
        <w:t xml:space="preserve">Cam </w:t>
      </w:r>
      <w:r w:rsidR="00DD5E95" w:rsidRPr="007A0E40">
        <w:rPr>
          <w:rFonts w:ascii="Verdana" w:hAnsi="Verdana"/>
          <w:szCs w:val="20"/>
          <w:lang w:val="cy-GB"/>
        </w:rPr>
        <w:t>6</w:t>
      </w:r>
      <w:r w:rsidRPr="007A0E40">
        <w:rPr>
          <w:rFonts w:ascii="Verdana" w:hAnsi="Verdana"/>
          <w:szCs w:val="20"/>
          <w:lang w:val="cy-GB"/>
        </w:rPr>
        <w:t xml:space="preserve">  </w:t>
      </w:r>
      <w:r w:rsidR="004D78B7" w:rsidRPr="007A0E40">
        <w:rPr>
          <w:rFonts w:ascii="Verdana" w:hAnsi="Verdana"/>
          <w:szCs w:val="20"/>
          <w:lang w:val="cy-GB"/>
        </w:rPr>
        <w:t>Llofnodi cytundeb</w:t>
      </w:r>
      <w:r w:rsidR="00E25C83" w:rsidRPr="007A0E40">
        <w:rPr>
          <w:rFonts w:ascii="Verdana" w:hAnsi="Verdana"/>
          <w:szCs w:val="20"/>
          <w:lang w:val="cy-GB"/>
        </w:rPr>
        <w:tab/>
      </w:r>
      <w:r w:rsidR="00681D31" w:rsidRPr="007A0E40">
        <w:rPr>
          <w:rFonts w:ascii="Verdana" w:hAnsi="Verdana"/>
          <w:szCs w:val="20"/>
          <w:lang w:val="cy-GB"/>
        </w:rPr>
        <w:t>28 Mai 2024</w:t>
      </w:r>
      <w:r w:rsidR="004D78B7" w:rsidRPr="007A0E40">
        <w:rPr>
          <w:rFonts w:ascii="Verdana" w:hAnsi="Verdana"/>
          <w:szCs w:val="20"/>
          <w:lang w:val="cy-GB"/>
        </w:rPr>
        <w:t>*</w:t>
      </w:r>
    </w:p>
    <w:p w14:paraId="7C398369" w14:textId="77777777" w:rsidR="004D78B7" w:rsidRPr="007A0E40" w:rsidRDefault="004D78B7" w:rsidP="00A84E99">
      <w:pPr>
        <w:tabs>
          <w:tab w:val="left" w:pos="2268"/>
          <w:tab w:val="left" w:pos="9639"/>
          <w:tab w:val="left" w:pos="10206"/>
        </w:tabs>
        <w:ind w:left="851" w:right="80"/>
        <w:jc w:val="both"/>
        <w:rPr>
          <w:rFonts w:ascii="Verdana" w:hAnsi="Verdana"/>
          <w:szCs w:val="20"/>
          <w:lang w:val="cy-GB"/>
        </w:rPr>
      </w:pPr>
    </w:p>
    <w:p w14:paraId="4573573E" w14:textId="77777777" w:rsidR="004D78B7" w:rsidRPr="007A0E40" w:rsidRDefault="004D78B7" w:rsidP="00A84E99">
      <w:pPr>
        <w:tabs>
          <w:tab w:val="left" w:pos="2268"/>
          <w:tab w:val="left" w:pos="9639"/>
          <w:tab w:val="left" w:pos="10206"/>
        </w:tabs>
        <w:ind w:left="1400" w:right="80"/>
        <w:jc w:val="both"/>
        <w:rPr>
          <w:rFonts w:ascii="Verdana" w:hAnsi="Verdana"/>
          <w:szCs w:val="20"/>
          <w:lang w:val="cy-GB"/>
        </w:rPr>
      </w:pPr>
    </w:p>
    <w:p w14:paraId="74E6C85A" w14:textId="77777777" w:rsidR="004D78B7" w:rsidRPr="007A0E40" w:rsidRDefault="007951A5"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Noder y gall y </w:t>
      </w:r>
      <w:r w:rsidR="004D78B7" w:rsidRPr="007A0E40">
        <w:rPr>
          <w:rFonts w:ascii="Verdana" w:hAnsi="Verdana"/>
          <w:szCs w:val="20"/>
          <w:lang w:val="cy-GB"/>
        </w:rPr>
        <w:t>dyddiadau sydd wedi eu marcio â *</w:t>
      </w:r>
      <w:r w:rsidRPr="007A0E40">
        <w:rPr>
          <w:rFonts w:ascii="Verdana" w:hAnsi="Verdana"/>
          <w:szCs w:val="20"/>
          <w:lang w:val="cy-GB"/>
        </w:rPr>
        <w:t xml:space="preserve"> newid</w:t>
      </w:r>
      <w:r w:rsidR="004D78B7" w:rsidRPr="007A0E40">
        <w:rPr>
          <w:rFonts w:ascii="Verdana" w:hAnsi="Verdana"/>
          <w:szCs w:val="20"/>
          <w:lang w:val="cy-GB"/>
        </w:rPr>
        <w:t>.</w:t>
      </w:r>
    </w:p>
    <w:p w14:paraId="54A114F0" w14:textId="77777777" w:rsidR="004D78B7" w:rsidRPr="007A0E40" w:rsidRDefault="004D78B7" w:rsidP="00A84E99">
      <w:pPr>
        <w:tabs>
          <w:tab w:val="left" w:pos="2268"/>
          <w:tab w:val="left" w:pos="9639"/>
          <w:tab w:val="left" w:pos="10206"/>
        </w:tabs>
        <w:ind w:left="840" w:right="80"/>
        <w:jc w:val="both"/>
        <w:rPr>
          <w:rFonts w:ascii="Verdana" w:hAnsi="Verdana"/>
          <w:b/>
          <w:szCs w:val="20"/>
          <w:lang w:val="cy-GB"/>
        </w:rPr>
      </w:pPr>
    </w:p>
    <w:p w14:paraId="42AD18EC" w14:textId="77777777" w:rsidR="0097701D" w:rsidRPr="007A0E40" w:rsidRDefault="0097701D" w:rsidP="00A84E99">
      <w:pPr>
        <w:tabs>
          <w:tab w:val="left" w:pos="1701"/>
          <w:tab w:val="left" w:pos="9639"/>
          <w:tab w:val="left" w:pos="10206"/>
        </w:tabs>
        <w:ind w:left="840" w:right="80"/>
        <w:jc w:val="both"/>
        <w:rPr>
          <w:rFonts w:ascii="Verdana" w:hAnsi="Verdana"/>
          <w:b/>
          <w:szCs w:val="20"/>
          <w:lang w:val="cy-GB"/>
        </w:rPr>
      </w:pPr>
    </w:p>
    <w:p w14:paraId="05A1F87E" w14:textId="77777777" w:rsidR="004D78B7" w:rsidRPr="007A0E40" w:rsidRDefault="00D05120" w:rsidP="00A84E99">
      <w:pPr>
        <w:tabs>
          <w:tab w:val="left" w:pos="1701"/>
          <w:tab w:val="left" w:pos="9639"/>
          <w:tab w:val="left" w:pos="10206"/>
        </w:tabs>
        <w:ind w:left="840" w:right="80"/>
        <w:jc w:val="both"/>
        <w:rPr>
          <w:rFonts w:ascii="Verdana" w:hAnsi="Verdana"/>
          <w:b/>
          <w:szCs w:val="20"/>
          <w:lang w:val="cy-GB"/>
        </w:rPr>
      </w:pPr>
      <w:r w:rsidRPr="007A0E40">
        <w:rPr>
          <w:rFonts w:ascii="Verdana" w:hAnsi="Verdana"/>
          <w:b/>
          <w:szCs w:val="20"/>
          <w:lang w:val="cy-GB"/>
        </w:rPr>
        <w:t>3</w:t>
      </w:r>
      <w:r w:rsidR="004D78B7" w:rsidRPr="007A0E40">
        <w:rPr>
          <w:rFonts w:ascii="Verdana" w:hAnsi="Verdana"/>
          <w:b/>
          <w:szCs w:val="20"/>
          <w:lang w:val="cy-GB"/>
        </w:rPr>
        <w:t>.2</w:t>
      </w:r>
      <w:r w:rsidR="004D78B7" w:rsidRPr="007A0E40">
        <w:rPr>
          <w:rFonts w:ascii="Verdana" w:hAnsi="Verdana"/>
          <w:b/>
          <w:szCs w:val="20"/>
          <w:lang w:val="cy-GB"/>
        </w:rPr>
        <w:tab/>
        <w:t xml:space="preserve">Cyflwyno Ymatebion Tendro                 </w:t>
      </w:r>
    </w:p>
    <w:p w14:paraId="31C6BCB0"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317FF4BC" w14:textId="260330EB" w:rsidR="00756CD3" w:rsidRPr="007A0E40" w:rsidRDefault="00756CD3" w:rsidP="00A84E99">
      <w:pPr>
        <w:pStyle w:val="BodyText"/>
        <w:tabs>
          <w:tab w:val="left" w:pos="9639"/>
        </w:tabs>
        <w:ind w:left="851" w:right="80"/>
        <w:jc w:val="both"/>
        <w:rPr>
          <w:lang w:val="cy-GB"/>
        </w:rPr>
      </w:pPr>
      <w:r w:rsidRPr="007A0E40">
        <w:rPr>
          <w:lang w:val="cy-GB"/>
        </w:rPr>
        <w:t>Gofynnir</w:t>
      </w:r>
      <w:r w:rsidRPr="007A0E40">
        <w:rPr>
          <w:spacing w:val="-7"/>
          <w:lang w:val="cy-GB"/>
        </w:rPr>
        <w:t xml:space="preserve"> </w:t>
      </w:r>
      <w:r w:rsidRPr="007A0E40">
        <w:rPr>
          <w:lang w:val="cy-GB"/>
        </w:rPr>
        <w:t>i</w:t>
      </w:r>
      <w:r w:rsidRPr="007A0E40">
        <w:rPr>
          <w:spacing w:val="-7"/>
          <w:lang w:val="cy-GB"/>
        </w:rPr>
        <w:t xml:space="preserve"> </w:t>
      </w:r>
      <w:r w:rsidRPr="007A0E40">
        <w:rPr>
          <w:spacing w:val="-1"/>
          <w:lang w:val="cy-GB"/>
        </w:rPr>
        <w:t>Dendrwyr</w:t>
      </w:r>
      <w:r w:rsidRPr="007A0E40">
        <w:rPr>
          <w:spacing w:val="-7"/>
          <w:lang w:val="cy-GB"/>
        </w:rPr>
        <w:t xml:space="preserve"> </w:t>
      </w:r>
      <w:r w:rsidRPr="007A0E40">
        <w:rPr>
          <w:lang w:val="cy-GB"/>
        </w:rPr>
        <w:t>gyflwyno</w:t>
      </w:r>
      <w:r w:rsidRPr="007A0E40">
        <w:rPr>
          <w:spacing w:val="-7"/>
          <w:lang w:val="cy-GB"/>
        </w:rPr>
        <w:t xml:space="preserve"> </w:t>
      </w:r>
      <w:r w:rsidRPr="007A0E40">
        <w:rPr>
          <w:spacing w:val="-1"/>
          <w:lang w:val="cy-GB"/>
        </w:rPr>
        <w:t>ymateb</w:t>
      </w:r>
      <w:r w:rsidRPr="007A0E40">
        <w:rPr>
          <w:spacing w:val="-6"/>
          <w:lang w:val="cy-GB"/>
        </w:rPr>
        <w:t xml:space="preserve"> </w:t>
      </w:r>
      <w:r w:rsidRPr="007A0E40">
        <w:rPr>
          <w:lang w:val="cy-GB"/>
        </w:rPr>
        <w:t>tendro</w:t>
      </w:r>
      <w:r w:rsidRPr="007A0E40">
        <w:rPr>
          <w:spacing w:val="-7"/>
          <w:lang w:val="cy-GB"/>
        </w:rPr>
        <w:t xml:space="preserve"> </w:t>
      </w:r>
      <w:r w:rsidRPr="007A0E40">
        <w:rPr>
          <w:spacing w:val="-1"/>
          <w:lang w:val="cy-GB"/>
        </w:rPr>
        <w:t>yn</w:t>
      </w:r>
      <w:r w:rsidRPr="007A0E40">
        <w:rPr>
          <w:spacing w:val="-4"/>
          <w:lang w:val="cy-GB"/>
        </w:rPr>
        <w:t xml:space="preserve"> </w:t>
      </w:r>
      <w:r w:rsidRPr="007A0E40">
        <w:rPr>
          <w:spacing w:val="-1"/>
          <w:lang w:val="cy-GB"/>
        </w:rPr>
        <w:t>Gymraeg</w:t>
      </w:r>
      <w:r w:rsidRPr="007A0E40">
        <w:rPr>
          <w:spacing w:val="-6"/>
          <w:lang w:val="cy-GB"/>
        </w:rPr>
        <w:t xml:space="preserve"> </w:t>
      </w:r>
      <w:r w:rsidRPr="007A0E40">
        <w:rPr>
          <w:lang w:val="cy-GB"/>
        </w:rPr>
        <w:t>neu</w:t>
      </w:r>
      <w:r w:rsidRPr="007A0E40">
        <w:rPr>
          <w:spacing w:val="-6"/>
          <w:lang w:val="cy-GB"/>
        </w:rPr>
        <w:t xml:space="preserve"> </w:t>
      </w:r>
      <w:r w:rsidRPr="007A0E40">
        <w:rPr>
          <w:lang w:val="cy-GB"/>
        </w:rPr>
        <w:t>yn</w:t>
      </w:r>
      <w:r w:rsidRPr="007A0E40">
        <w:rPr>
          <w:spacing w:val="-6"/>
          <w:lang w:val="cy-GB"/>
        </w:rPr>
        <w:t xml:space="preserve"> </w:t>
      </w:r>
      <w:r w:rsidRPr="007A0E40">
        <w:rPr>
          <w:lang w:val="cy-GB"/>
        </w:rPr>
        <w:t>Saesneg</w:t>
      </w:r>
      <w:r w:rsidRPr="007A0E40">
        <w:rPr>
          <w:spacing w:val="-6"/>
          <w:lang w:val="cy-GB"/>
        </w:rPr>
        <w:t xml:space="preserve"> </w:t>
      </w:r>
      <w:r w:rsidRPr="007A0E40">
        <w:rPr>
          <w:spacing w:val="-1"/>
          <w:lang w:val="cy-GB"/>
        </w:rPr>
        <w:t>yn</w:t>
      </w:r>
      <w:r w:rsidRPr="007A0E40">
        <w:rPr>
          <w:spacing w:val="-5"/>
          <w:lang w:val="cy-GB"/>
        </w:rPr>
        <w:t xml:space="preserve"> </w:t>
      </w:r>
      <w:r w:rsidRPr="007A0E40">
        <w:rPr>
          <w:lang w:val="cy-GB"/>
        </w:rPr>
        <w:t>unol</w:t>
      </w:r>
      <w:r w:rsidRPr="007A0E40">
        <w:rPr>
          <w:spacing w:val="-6"/>
          <w:lang w:val="cy-GB"/>
        </w:rPr>
        <w:t xml:space="preserve"> </w:t>
      </w:r>
      <w:r w:rsidRPr="007A0E40">
        <w:rPr>
          <w:lang w:val="cy-GB"/>
        </w:rPr>
        <w:t>â</w:t>
      </w:r>
      <w:r w:rsidRPr="007A0E40">
        <w:rPr>
          <w:spacing w:val="-7"/>
          <w:lang w:val="cy-GB"/>
        </w:rPr>
        <w:t xml:space="preserve"> </w:t>
      </w:r>
      <w:r w:rsidRPr="007A0E40">
        <w:rPr>
          <w:spacing w:val="-1"/>
          <w:lang w:val="cy-GB"/>
        </w:rPr>
        <w:t>gofynion</w:t>
      </w:r>
      <w:r w:rsidRPr="007A0E40">
        <w:rPr>
          <w:rFonts w:ascii="Times New Roman" w:hAnsi="Times New Roman"/>
          <w:spacing w:val="53"/>
          <w:w w:val="99"/>
          <w:lang w:val="cy-GB"/>
        </w:rPr>
        <w:t xml:space="preserve"> </w:t>
      </w:r>
      <w:r w:rsidRPr="007A0E40">
        <w:rPr>
          <w:lang w:val="cy-GB"/>
        </w:rPr>
        <w:t>y</w:t>
      </w:r>
      <w:r w:rsidRPr="007A0E40">
        <w:rPr>
          <w:spacing w:val="-4"/>
          <w:lang w:val="cy-GB"/>
        </w:rPr>
        <w:t xml:space="preserve"> </w:t>
      </w:r>
      <w:r w:rsidRPr="007A0E40">
        <w:rPr>
          <w:spacing w:val="-1"/>
          <w:lang w:val="cy-GB"/>
        </w:rPr>
        <w:t>GID</w:t>
      </w:r>
      <w:r w:rsidRPr="007A0E40">
        <w:rPr>
          <w:spacing w:val="-3"/>
          <w:lang w:val="cy-GB"/>
        </w:rPr>
        <w:t xml:space="preserve"> </w:t>
      </w:r>
      <w:r w:rsidRPr="007A0E40">
        <w:rPr>
          <w:lang w:val="cy-GB"/>
        </w:rPr>
        <w:t>hwn,</w:t>
      </w:r>
      <w:r w:rsidRPr="007A0E40">
        <w:rPr>
          <w:spacing w:val="-4"/>
          <w:lang w:val="cy-GB"/>
        </w:rPr>
        <w:t xml:space="preserve"> </w:t>
      </w:r>
      <w:r w:rsidRPr="007A0E40">
        <w:rPr>
          <w:lang w:val="cy-GB"/>
        </w:rPr>
        <w:t>ar</w:t>
      </w:r>
      <w:r w:rsidRPr="007A0E40">
        <w:rPr>
          <w:spacing w:val="-5"/>
          <w:lang w:val="cy-GB"/>
        </w:rPr>
        <w:t xml:space="preserve"> </w:t>
      </w:r>
      <w:r w:rsidRPr="007A0E40">
        <w:rPr>
          <w:lang w:val="cy-GB"/>
        </w:rPr>
        <w:t>ffurf</w:t>
      </w:r>
      <w:r w:rsidRPr="007A0E40">
        <w:rPr>
          <w:spacing w:val="-2"/>
          <w:lang w:val="cy-GB"/>
        </w:rPr>
        <w:t xml:space="preserve"> </w:t>
      </w:r>
      <w:r w:rsidRPr="007A0E40">
        <w:rPr>
          <w:spacing w:val="-1"/>
          <w:lang w:val="cy-GB"/>
        </w:rPr>
        <w:t>electronig,</w:t>
      </w:r>
      <w:r w:rsidRPr="007A0E40">
        <w:rPr>
          <w:spacing w:val="-4"/>
          <w:lang w:val="cy-GB"/>
        </w:rPr>
        <w:t xml:space="preserve"> </w:t>
      </w:r>
      <w:r w:rsidRPr="007A0E40">
        <w:rPr>
          <w:lang w:val="cy-GB"/>
        </w:rPr>
        <w:t>erbyn</w:t>
      </w:r>
      <w:r w:rsidRPr="007A0E40">
        <w:rPr>
          <w:spacing w:val="-3"/>
          <w:lang w:val="cy-GB"/>
        </w:rPr>
        <w:t xml:space="preserve"> </w:t>
      </w:r>
      <w:r w:rsidRPr="007A0E40">
        <w:rPr>
          <w:lang w:val="cy-GB"/>
        </w:rPr>
        <w:t>y</w:t>
      </w:r>
      <w:r w:rsidRPr="007A0E40">
        <w:rPr>
          <w:spacing w:val="-3"/>
          <w:lang w:val="cy-GB"/>
        </w:rPr>
        <w:t xml:space="preserve"> </w:t>
      </w:r>
      <w:r w:rsidRPr="007A0E40">
        <w:rPr>
          <w:lang w:val="cy-GB"/>
        </w:rPr>
        <w:t>dyddiad</w:t>
      </w:r>
      <w:r w:rsidRPr="007A0E40">
        <w:rPr>
          <w:spacing w:val="-1"/>
          <w:lang w:val="cy-GB"/>
        </w:rPr>
        <w:t xml:space="preserve"> </w:t>
      </w:r>
      <w:r w:rsidRPr="007A0E40">
        <w:rPr>
          <w:lang w:val="cy-GB"/>
        </w:rPr>
        <w:t>cau</w:t>
      </w:r>
      <w:r w:rsidRPr="007A0E40">
        <w:rPr>
          <w:spacing w:val="-3"/>
          <w:lang w:val="cy-GB"/>
        </w:rPr>
        <w:t xml:space="preserve"> </w:t>
      </w:r>
      <w:r w:rsidRPr="007A0E40">
        <w:rPr>
          <w:lang w:val="cy-GB"/>
        </w:rPr>
        <w:t>ar</w:t>
      </w:r>
      <w:r w:rsidRPr="007A0E40">
        <w:rPr>
          <w:spacing w:val="-5"/>
          <w:lang w:val="cy-GB"/>
        </w:rPr>
        <w:t xml:space="preserve"> </w:t>
      </w:r>
      <w:r w:rsidRPr="007A0E40">
        <w:rPr>
          <w:spacing w:val="-1"/>
          <w:lang w:val="cy-GB"/>
        </w:rPr>
        <w:t>gyfer</w:t>
      </w:r>
      <w:r w:rsidRPr="007A0E40">
        <w:rPr>
          <w:spacing w:val="-5"/>
          <w:lang w:val="cy-GB"/>
        </w:rPr>
        <w:t xml:space="preserve"> </w:t>
      </w:r>
      <w:r w:rsidRPr="007A0E40">
        <w:rPr>
          <w:lang w:val="cy-GB"/>
        </w:rPr>
        <w:t>cael</w:t>
      </w:r>
      <w:r w:rsidRPr="007A0E40">
        <w:rPr>
          <w:spacing w:val="-3"/>
          <w:lang w:val="cy-GB"/>
        </w:rPr>
        <w:t xml:space="preserve"> </w:t>
      </w:r>
      <w:r w:rsidRPr="007A0E40">
        <w:rPr>
          <w:lang w:val="cy-GB"/>
        </w:rPr>
        <w:t>ymatebion</w:t>
      </w:r>
      <w:r w:rsidRPr="007A0E40">
        <w:rPr>
          <w:spacing w:val="-3"/>
          <w:lang w:val="cy-GB"/>
        </w:rPr>
        <w:t xml:space="preserve"> </w:t>
      </w:r>
      <w:r w:rsidRPr="007A0E40">
        <w:rPr>
          <w:spacing w:val="-1"/>
          <w:lang w:val="cy-GB"/>
        </w:rPr>
        <w:t>tendro</w:t>
      </w:r>
      <w:r w:rsidRPr="007A0E40">
        <w:rPr>
          <w:spacing w:val="-4"/>
          <w:lang w:val="cy-GB"/>
        </w:rPr>
        <w:t xml:space="preserve"> </w:t>
      </w:r>
      <w:r w:rsidRPr="007A0E40">
        <w:rPr>
          <w:lang w:val="cy-GB"/>
        </w:rPr>
        <w:t>a</w:t>
      </w:r>
      <w:r w:rsidRPr="007A0E40">
        <w:rPr>
          <w:spacing w:val="-3"/>
          <w:lang w:val="cy-GB"/>
        </w:rPr>
        <w:t xml:space="preserve"> </w:t>
      </w:r>
      <w:r w:rsidRPr="007A0E40">
        <w:rPr>
          <w:lang w:val="cy-GB"/>
        </w:rPr>
        <w:t>nodir</w:t>
      </w:r>
      <w:r w:rsidRPr="007A0E40">
        <w:rPr>
          <w:spacing w:val="-5"/>
          <w:lang w:val="cy-GB"/>
        </w:rPr>
        <w:t xml:space="preserve"> </w:t>
      </w:r>
      <w:r w:rsidRPr="007A0E40">
        <w:rPr>
          <w:lang w:val="cy-GB"/>
        </w:rPr>
        <w:t>yn</w:t>
      </w:r>
      <w:r w:rsidRPr="007A0E40">
        <w:rPr>
          <w:rFonts w:ascii="Times New Roman" w:hAnsi="Times New Roman"/>
          <w:spacing w:val="54"/>
          <w:w w:val="99"/>
          <w:lang w:val="cy-GB"/>
        </w:rPr>
        <w:t xml:space="preserve"> </w:t>
      </w:r>
      <w:r w:rsidRPr="007A0E40">
        <w:rPr>
          <w:lang w:val="cy-GB"/>
        </w:rPr>
        <w:t>Rhan</w:t>
      </w:r>
      <w:r w:rsidRPr="007A0E40">
        <w:rPr>
          <w:spacing w:val="-8"/>
          <w:lang w:val="cy-GB"/>
        </w:rPr>
        <w:t xml:space="preserve"> 3</w:t>
      </w:r>
      <w:r w:rsidRPr="007A0E40">
        <w:rPr>
          <w:lang w:val="cy-GB"/>
        </w:rPr>
        <w:t>.1</w:t>
      </w:r>
      <w:r w:rsidRPr="007A0E40">
        <w:rPr>
          <w:spacing w:val="-7"/>
          <w:lang w:val="cy-GB"/>
        </w:rPr>
        <w:t xml:space="preserve"> </w:t>
      </w:r>
      <w:r w:rsidRPr="007A0E40">
        <w:rPr>
          <w:lang w:val="cy-GB"/>
        </w:rPr>
        <w:t>uchod.</w:t>
      </w:r>
    </w:p>
    <w:p w14:paraId="14DC91CA" w14:textId="77777777" w:rsidR="00756CD3" w:rsidRPr="007A0E40" w:rsidRDefault="00756CD3" w:rsidP="00A84E99">
      <w:pPr>
        <w:tabs>
          <w:tab w:val="left" w:pos="9639"/>
        </w:tabs>
        <w:spacing w:before="1"/>
        <w:ind w:left="851" w:right="80"/>
        <w:rPr>
          <w:rFonts w:ascii="Verdana" w:eastAsia="Verdana" w:hAnsi="Verdana" w:cs="Verdana"/>
          <w:szCs w:val="20"/>
          <w:lang w:val="cy-GB"/>
        </w:rPr>
      </w:pPr>
    </w:p>
    <w:p w14:paraId="6CD19C6A" w14:textId="5477B536" w:rsidR="00756CD3" w:rsidRPr="007A0E40" w:rsidRDefault="00756CD3" w:rsidP="00A84E99">
      <w:pPr>
        <w:pStyle w:val="BodyText"/>
        <w:tabs>
          <w:tab w:val="left" w:pos="9639"/>
        </w:tabs>
        <w:ind w:left="851" w:right="80"/>
        <w:jc w:val="both"/>
        <w:rPr>
          <w:spacing w:val="-7"/>
          <w:lang w:val="cy-GB"/>
        </w:rPr>
      </w:pPr>
      <w:r w:rsidRPr="007A0E40">
        <w:rPr>
          <w:lang w:val="cy-GB"/>
        </w:rPr>
        <w:t xml:space="preserve">Er mwyn mynegi diddordeb yn y tendr hwn, caffael unrhyw wybodaeth ychwanegol a cyflwyno cais, ymwelwch a gwefan </w:t>
      </w:r>
      <w:r w:rsidR="00442143" w:rsidRPr="007A0E40">
        <w:rPr>
          <w:lang w:val="cy-GB"/>
        </w:rPr>
        <w:t>GwerthwchiGymru</w:t>
      </w:r>
      <w:r w:rsidRPr="007A0E40">
        <w:rPr>
          <w:lang w:val="cy-GB"/>
        </w:rPr>
        <w:t xml:space="preserve"> ar </w:t>
      </w:r>
      <w:hyperlink r:id="rId9" w:history="1">
        <w:r w:rsidRPr="007A0E40">
          <w:rPr>
            <w:rStyle w:val="Hyperlink"/>
            <w:lang w:val="cy-GB"/>
          </w:rPr>
          <w:t>https://www.sell2wales.gov.wales/Search</w:t>
        </w:r>
      </w:hyperlink>
      <w:r w:rsidRPr="007A0E40">
        <w:rPr>
          <w:lang w:val="cy-GB"/>
        </w:rPr>
        <w:t xml:space="preserve"> a chwilio am</w:t>
      </w:r>
      <w:r w:rsidRPr="007A0E40">
        <w:rPr>
          <w:spacing w:val="-7"/>
          <w:lang w:val="cy-GB"/>
        </w:rPr>
        <w:t xml:space="preserve"> </w:t>
      </w:r>
    </w:p>
    <w:p w14:paraId="4C55475C" w14:textId="77777777" w:rsidR="00756CD3" w:rsidRPr="007A0E40" w:rsidRDefault="00756CD3" w:rsidP="00A84E99">
      <w:pPr>
        <w:tabs>
          <w:tab w:val="left" w:pos="2268"/>
          <w:tab w:val="left" w:pos="9639"/>
          <w:tab w:val="left" w:pos="10206"/>
        </w:tabs>
        <w:ind w:left="840" w:right="80"/>
        <w:jc w:val="both"/>
        <w:rPr>
          <w:rFonts w:ascii="Verdana" w:hAnsi="Verdana"/>
          <w:szCs w:val="20"/>
          <w:lang w:val="cy-GB"/>
        </w:rPr>
      </w:pPr>
    </w:p>
    <w:p w14:paraId="0609A435" w14:textId="0AB27C13" w:rsidR="00756CD3" w:rsidRPr="007A0E40" w:rsidRDefault="00756CD3"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b/>
          <w:szCs w:val="20"/>
          <w:lang w:val="cy-GB"/>
        </w:rPr>
        <w:t>“Tendr ar gyfer darparu Gwasanaeth Prynu Cyfryngau a Cyfryngau Cymdeithasol Taledig”</w:t>
      </w:r>
    </w:p>
    <w:p w14:paraId="58240999" w14:textId="77777777" w:rsidR="00DE65AE" w:rsidRPr="007A0E40" w:rsidRDefault="00DE65AE" w:rsidP="00A84E99">
      <w:pPr>
        <w:tabs>
          <w:tab w:val="left" w:pos="2268"/>
          <w:tab w:val="left" w:pos="9639"/>
          <w:tab w:val="left" w:pos="10206"/>
        </w:tabs>
        <w:ind w:left="840" w:right="80"/>
        <w:jc w:val="both"/>
        <w:rPr>
          <w:rFonts w:ascii="Verdana" w:hAnsi="Verdana"/>
          <w:color w:val="auto"/>
          <w:szCs w:val="20"/>
          <w:lang w:val="cy-GB"/>
        </w:rPr>
      </w:pPr>
    </w:p>
    <w:p w14:paraId="7991279E" w14:textId="77777777" w:rsidR="004D78B7" w:rsidRPr="007A0E40" w:rsidRDefault="00DE65AE" w:rsidP="00A84E99">
      <w:pPr>
        <w:tabs>
          <w:tab w:val="left" w:pos="2268"/>
          <w:tab w:val="left" w:pos="9639"/>
          <w:tab w:val="left" w:pos="10206"/>
        </w:tabs>
        <w:ind w:left="840" w:right="80"/>
        <w:jc w:val="both"/>
        <w:rPr>
          <w:rFonts w:ascii="Verdana" w:hAnsi="Verdana"/>
          <w:color w:val="auto"/>
          <w:szCs w:val="20"/>
          <w:lang w:val="cy-GB"/>
        </w:rPr>
      </w:pPr>
      <w:r w:rsidRPr="007A0E40">
        <w:rPr>
          <w:rFonts w:ascii="Verdana" w:hAnsi="Verdana" w:cs="Arial"/>
          <w:color w:val="auto"/>
          <w:shd w:val="clear" w:color="auto" w:fill="FFFFFF"/>
          <w:lang w:val="cy-GB"/>
        </w:rPr>
        <w:t xml:space="preserve">Ni fydd ymateb tendr a gyflwynwyd yn y Gymraeg yn cael ei </w:t>
      </w:r>
      <w:r w:rsidR="00B40A70" w:rsidRPr="007A0E40">
        <w:rPr>
          <w:rFonts w:ascii="Verdana" w:hAnsi="Verdana" w:cs="Arial"/>
          <w:color w:val="auto"/>
          <w:shd w:val="clear" w:color="auto" w:fill="FFFFFF"/>
          <w:lang w:val="cy-GB"/>
        </w:rPr>
        <w:t>d</w:t>
      </w:r>
      <w:r w:rsidRPr="007A0E40">
        <w:rPr>
          <w:rFonts w:ascii="Verdana" w:hAnsi="Verdana" w:cs="Arial"/>
          <w:color w:val="auto"/>
          <w:shd w:val="clear" w:color="auto" w:fill="FFFFFF"/>
          <w:lang w:val="cy-GB"/>
        </w:rPr>
        <w:t>rin yn llai ffafriol na thendr a gyflwynwyd yn Saesneg.</w:t>
      </w:r>
      <w:r w:rsidRPr="007A0E40">
        <w:rPr>
          <w:rFonts w:ascii="Verdana" w:hAnsi="Verdana"/>
          <w:color w:val="auto"/>
          <w:szCs w:val="20"/>
          <w:lang w:val="cy-GB"/>
        </w:rPr>
        <w:tab/>
      </w:r>
    </w:p>
    <w:p w14:paraId="50A9CDF6" w14:textId="77777777" w:rsidR="004D78B7" w:rsidRPr="007A0E40" w:rsidRDefault="004D78B7" w:rsidP="00A84E99">
      <w:pPr>
        <w:tabs>
          <w:tab w:val="left" w:pos="2268"/>
          <w:tab w:val="left" w:pos="9639"/>
          <w:tab w:val="left" w:pos="10206"/>
        </w:tabs>
        <w:ind w:left="840" w:right="80"/>
        <w:jc w:val="both"/>
        <w:rPr>
          <w:rFonts w:ascii="Verdana" w:hAnsi="Verdana"/>
          <w:color w:val="auto"/>
          <w:szCs w:val="20"/>
          <w:lang w:val="cy-GB"/>
        </w:rPr>
      </w:pPr>
    </w:p>
    <w:p w14:paraId="1D4F300F" w14:textId="5C22DE5B" w:rsidR="004D78B7" w:rsidRPr="007A0E40" w:rsidRDefault="00527483"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cs="Verdana"/>
          <w:color w:val="auto"/>
          <w:szCs w:val="20"/>
          <w:lang w:val="cy-GB" w:eastAsia="en-GB"/>
        </w:rPr>
        <w:t>NI FYDD UNRHYW YMATEBION</w:t>
      </w:r>
      <w:r w:rsidRPr="007A0E40">
        <w:rPr>
          <w:rFonts w:ascii="Verdana" w:hAnsi="Verdana" w:cs="Verdana"/>
          <w:szCs w:val="20"/>
          <w:lang w:val="cy-GB" w:eastAsia="en-GB"/>
        </w:rPr>
        <w:t xml:space="preserve"> TENDRO A FYDD YN CAEL EU CYFLWYNO AR ÔL Y DYDDIAD CAU AR GYFER </w:t>
      </w:r>
      <w:r w:rsidR="004C6290" w:rsidRPr="007A0E40">
        <w:rPr>
          <w:rFonts w:ascii="Verdana" w:hAnsi="Verdana" w:cs="Verdana"/>
          <w:szCs w:val="20"/>
          <w:lang w:val="cy-GB" w:eastAsia="en-GB"/>
        </w:rPr>
        <w:t xml:space="preserve">DERBYN </w:t>
      </w:r>
      <w:r w:rsidRPr="007A0E40">
        <w:rPr>
          <w:rFonts w:ascii="Verdana" w:hAnsi="Verdana" w:cs="Verdana"/>
          <w:szCs w:val="20"/>
          <w:lang w:val="cy-GB" w:eastAsia="en-GB"/>
        </w:rPr>
        <w:t xml:space="preserve">YMATEBION TENDRO A NODIR YN RHAN 3.1 UCHOD, NEU Y DERBYNNIR GAN S4C </w:t>
      </w:r>
      <w:r w:rsidR="004C6290" w:rsidRPr="007A0E40">
        <w:rPr>
          <w:rFonts w:ascii="Verdana" w:hAnsi="Verdana" w:cs="Verdana"/>
          <w:szCs w:val="20"/>
          <w:lang w:val="cy-GB" w:eastAsia="en-GB"/>
        </w:rPr>
        <w:t>MEWN UNRHYW FFORDD HEB LAW DRWY BORTHOL GWERTHWCHIGYMRU</w:t>
      </w:r>
      <w:r w:rsidRPr="007A0E40">
        <w:rPr>
          <w:rFonts w:ascii="Verdana" w:hAnsi="Verdana" w:cs="Verdana"/>
          <w:szCs w:val="20"/>
          <w:lang w:val="cy-GB" w:eastAsia="en-GB"/>
        </w:rPr>
        <w:t>, YN CAEL EU HYSTYRIED A CHAIFF UNRHYW YMATEBION TENDRO O’R FATH EU HEPGOR O’R BROSES DENDRO HON.</w:t>
      </w:r>
    </w:p>
    <w:p w14:paraId="01F37330"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7396B3B4"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Ni fydd S4C yn gyfrifol am unrhyw ddiffygion yn y system ddosbarthu neu am unrhyw ymatebion tendro a fydd yn mynd ar goll, a fydd yn cael eu hoedi neu a fydd yn ddiffygiol.  Mae Tendrwyr yn gyfrifol am sicrhau bod eu hymatebion tendro (ac unrhyw atodiadau) yn cael eu paratoi mewn da bryd (gan ystyried y posibilrwydd y bydd staff yn absennol neu y gallai methiannau technegol godi) a’u bod yn cael eu cyflwyno cyn y dyddiad cau ar gyfer cael ymatebion tendro, a nodir yn Rhan </w:t>
      </w:r>
      <w:r w:rsidR="00D05120" w:rsidRPr="007A0E40">
        <w:rPr>
          <w:rFonts w:ascii="Verdana" w:hAnsi="Verdana"/>
          <w:szCs w:val="20"/>
          <w:lang w:val="cy-GB"/>
        </w:rPr>
        <w:t>3</w:t>
      </w:r>
      <w:r w:rsidRPr="007A0E40">
        <w:rPr>
          <w:rFonts w:ascii="Verdana" w:hAnsi="Verdana"/>
          <w:szCs w:val="20"/>
          <w:lang w:val="cy-GB"/>
        </w:rPr>
        <w:t>.1 uchod.</w:t>
      </w:r>
    </w:p>
    <w:p w14:paraId="18C9EB20" w14:textId="77777777" w:rsidR="004D78B7" w:rsidRPr="007A0E40" w:rsidRDefault="004D78B7" w:rsidP="00A84E99">
      <w:pPr>
        <w:tabs>
          <w:tab w:val="left" w:pos="2268"/>
          <w:tab w:val="left" w:pos="9639"/>
          <w:tab w:val="left" w:pos="10206"/>
        </w:tabs>
        <w:ind w:left="1400" w:right="80"/>
        <w:jc w:val="both"/>
        <w:rPr>
          <w:rFonts w:ascii="Verdana" w:hAnsi="Verdana"/>
          <w:szCs w:val="20"/>
          <w:lang w:val="cy-GB"/>
        </w:rPr>
      </w:pPr>
    </w:p>
    <w:p w14:paraId="154DD9E8" w14:textId="40B931E2" w:rsidR="004D78B7" w:rsidRPr="007A0E40" w:rsidRDefault="00DE65AE" w:rsidP="00A84E99">
      <w:pPr>
        <w:tabs>
          <w:tab w:val="left" w:pos="1701"/>
          <w:tab w:val="left" w:pos="9639"/>
          <w:tab w:val="left" w:pos="10206"/>
        </w:tabs>
        <w:ind w:left="840" w:right="80"/>
        <w:jc w:val="both"/>
        <w:rPr>
          <w:rFonts w:ascii="Verdana" w:hAnsi="Verdana"/>
          <w:b/>
          <w:szCs w:val="20"/>
          <w:lang w:val="cy-GB"/>
        </w:rPr>
      </w:pPr>
      <w:r w:rsidRPr="007A0E40">
        <w:rPr>
          <w:rFonts w:ascii="Verdana" w:hAnsi="Verdana"/>
          <w:b/>
          <w:szCs w:val="20"/>
          <w:lang w:val="cy-GB"/>
        </w:rPr>
        <w:t>3</w:t>
      </w:r>
      <w:r w:rsidR="004D78B7" w:rsidRPr="007A0E40">
        <w:rPr>
          <w:rFonts w:ascii="Verdana" w:hAnsi="Verdana"/>
          <w:b/>
          <w:szCs w:val="20"/>
          <w:lang w:val="cy-GB"/>
        </w:rPr>
        <w:t>.</w:t>
      </w:r>
      <w:r w:rsidR="00D05120" w:rsidRPr="007A0E40">
        <w:rPr>
          <w:rFonts w:ascii="Verdana" w:hAnsi="Verdana"/>
          <w:b/>
          <w:szCs w:val="20"/>
          <w:lang w:val="cy-GB"/>
        </w:rPr>
        <w:t>3</w:t>
      </w:r>
      <w:r w:rsidR="004D78B7" w:rsidRPr="007A0E40">
        <w:rPr>
          <w:rFonts w:ascii="Verdana" w:hAnsi="Verdana"/>
          <w:b/>
          <w:szCs w:val="20"/>
          <w:lang w:val="cy-GB"/>
        </w:rPr>
        <w:tab/>
        <w:t xml:space="preserve">Esbonio Ymatebion Tendro                     </w:t>
      </w:r>
    </w:p>
    <w:p w14:paraId="66AD645B" w14:textId="77777777" w:rsidR="004D78B7" w:rsidRPr="007A0E40" w:rsidRDefault="004D78B7" w:rsidP="00A84E99">
      <w:pPr>
        <w:tabs>
          <w:tab w:val="left" w:pos="1701"/>
          <w:tab w:val="left" w:pos="9639"/>
          <w:tab w:val="left" w:pos="10206"/>
        </w:tabs>
        <w:ind w:left="840" w:right="80"/>
        <w:jc w:val="both"/>
        <w:rPr>
          <w:rFonts w:ascii="Verdana" w:hAnsi="Verdana"/>
          <w:szCs w:val="20"/>
          <w:lang w:val="cy-GB"/>
        </w:rPr>
      </w:pPr>
    </w:p>
    <w:p w14:paraId="24EFF76A" w14:textId="44548BEB" w:rsidR="004D78B7" w:rsidRPr="007A0E40" w:rsidRDefault="004C6290" w:rsidP="00A84E99">
      <w:pPr>
        <w:tabs>
          <w:tab w:val="left" w:pos="1701"/>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Yn dilyn derbyn ymatebion tendr, </w:t>
      </w:r>
      <w:r w:rsidR="004D78B7" w:rsidRPr="007A0E40">
        <w:rPr>
          <w:rFonts w:ascii="Verdana" w:hAnsi="Verdana"/>
          <w:szCs w:val="20"/>
          <w:lang w:val="cy-GB"/>
        </w:rPr>
        <w:t>bydd S4C</w:t>
      </w:r>
      <w:r w:rsidRPr="007A0E40">
        <w:rPr>
          <w:rFonts w:ascii="Verdana" w:hAnsi="Verdana"/>
          <w:szCs w:val="20"/>
          <w:lang w:val="cy-GB"/>
        </w:rPr>
        <w:t xml:space="preserve"> yn cadw’r hawl i geisio</w:t>
      </w:r>
      <w:r w:rsidR="004D78B7" w:rsidRPr="007A0E40">
        <w:rPr>
          <w:rFonts w:ascii="Verdana" w:hAnsi="Verdana"/>
          <w:szCs w:val="20"/>
          <w:lang w:val="cy-GB"/>
        </w:rPr>
        <w:t xml:space="preserve"> esboniad ynghylch unrhyw faterion yn eu hymatebion tendro</w:t>
      </w:r>
      <w:r w:rsidR="003A25EA" w:rsidRPr="007A0E40">
        <w:rPr>
          <w:rFonts w:ascii="Verdana" w:hAnsi="Verdana"/>
          <w:szCs w:val="20"/>
          <w:lang w:val="cy-GB"/>
        </w:rPr>
        <w:t xml:space="preserve"> neu gyflwyno, ategu, egluro neu gwblhau gwybodaeth berthnasol neu ddogfennaeth berthnasol lle mae'n ymddangos ei bod yn anghyflawn, gwallus neu ar goll</w:t>
      </w:r>
      <w:r w:rsidR="004D78B7" w:rsidRPr="007A0E40">
        <w:rPr>
          <w:rFonts w:ascii="Verdana" w:hAnsi="Verdana"/>
          <w:szCs w:val="20"/>
          <w:lang w:val="cy-GB"/>
        </w:rPr>
        <w:t>.</w:t>
      </w:r>
      <w:r w:rsidR="00DD5E95" w:rsidRPr="007A0E40">
        <w:rPr>
          <w:lang w:val="cy-GB"/>
        </w:rPr>
        <w:t xml:space="preserve"> </w:t>
      </w:r>
    </w:p>
    <w:p w14:paraId="6C6F97EB" w14:textId="77777777" w:rsidR="00D05120" w:rsidRPr="007A0E40" w:rsidRDefault="00D05120" w:rsidP="00A84E99">
      <w:pPr>
        <w:tabs>
          <w:tab w:val="left" w:pos="2268"/>
          <w:tab w:val="left" w:pos="9639"/>
          <w:tab w:val="left" w:pos="10206"/>
        </w:tabs>
        <w:ind w:left="840" w:right="80"/>
        <w:jc w:val="both"/>
        <w:rPr>
          <w:rFonts w:ascii="Verdana" w:hAnsi="Verdana"/>
          <w:bCs/>
          <w:iCs/>
          <w:szCs w:val="20"/>
          <w:lang w:val="cy-GB"/>
        </w:rPr>
      </w:pPr>
    </w:p>
    <w:p w14:paraId="1023FDF9" w14:textId="77777777" w:rsidR="004D78B7" w:rsidRPr="007A0E40" w:rsidRDefault="00DE65AE" w:rsidP="00A84E99">
      <w:pPr>
        <w:tabs>
          <w:tab w:val="left" w:pos="1701"/>
          <w:tab w:val="left" w:pos="9639"/>
          <w:tab w:val="left" w:pos="10206"/>
        </w:tabs>
        <w:ind w:left="840" w:right="80"/>
        <w:jc w:val="both"/>
        <w:rPr>
          <w:rFonts w:ascii="Verdana" w:hAnsi="Verdana"/>
          <w:b/>
          <w:szCs w:val="20"/>
          <w:lang w:val="cy-GB"/>
        </w:rPr>
      </w:pPr>
      <w:r w:rsidRPr="007A0E40">
        <w:rPr>
          <w:rFonts w:ascii="Verdana" w:hAnsi="Verdana"/>
          <w:b/>
          <w:szCs w:val="20"/>
          <w:lang w:val="cy-GB"/>
        </w:rPr>
        <w:t>3</w:t>
      </w:r>
      <w:r w:rsidR="00BD0DC2" w:rsidRPr="007A0E40">
        <w:rPr>
          <w:rFonts w:ascii="Verdana" w:hAnsi="Verdana"/>
          <w:b/>
          <w:szCs w:val="20"/>
          <w:lang w:val="cy-GB"/>
        </w:rPr>
        <w:t>.</w:t>
      </w:r>
      <w:r w:rsidRPr="007A0E40">
        <w:rPr>
          <w:rFonts w:ascii="Verdana" w:hAnsi="Verdana"/>
          <w:b/>
          <w:szCs w:val="20"/>
          <w:lang w:val="cy-GB"/>
        </w:rPr>
        <w:t>4</w:t>
      </w:r>
      <w:r w:rsidR="00BD0DC2" w:rsidRPr="007A0E40">
        <w:rPr>
          <w:rFonts w:ascii="Verdana" w:hAnsi="Verdana"/>
          <w:b/>
          <w:szCs w:val="20"/>
          <w:lang w:val="cy-GB"/>
        </w:rPr>
        <w:tab/>
        <w:t>Ceisiadau am Wybodaeth B</w:t>
      </w:r>
      <w:r w:rsidR="004D78B7" w:rsidRPr="007A0E40">
        <w:rPr>
          <w:rFonts w:ascii="Verdana" w:hAnsi="Verdana"/>
          <w:b/>
          <w:szCs w:val="20"/>
          <w:lang w:val="cy-GB"/>
        </w:rPr>
        <w:t>ellach</w:t>
      </w:r>
    </w:p>
    <w:p w14:paraId="4FD2E6A3"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1659433D" w14:textId="51E955F9" w:rsidR="004D78B7" w:rsidRPr="007A0E40" w:rsidRDefault="004D78B7"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Rhaid gwneud pob math o gyswllt mewn perthynas â’r broses dendro hon, gan gynnwys unrhyw geisiadau am wybodaeth bellach a/neu arweiniad wrth gwblhau ymatebion tendro, </w:t>
      </w:r>
      <w:bookmarkStart w:id="25" w:name="_Hlk92979368"/>
      <w:r w:rsidR="00DD7D94" w:rsidRPr="007A0E40">
        <w:rPr>
          <w:rFonts w:ascii="Verdana" w:hAnsi="Verdana"/>
          <w:szCs w:val="20"/>
          <w:lang w:val="cy-GB"/>
        </w:rPr>
        <w:t xml:space="preserve">drwy wefan </w:t>
      </w:r>
      <w:r w:rsidR="00442143" w:rsidRPr="007A0E40">
        <w:rPr>
          <w:rFonts w:ascii="Verdana" w:hAnsi="Verdana"/>
          <w:szCs w:val="20"/>
          <w:lang w:val="cy-GB"/>
        </w:rPr>
        <w:t>GwerthwchiGymru</w:t>
      </w:r>
      <w:r w:rsidR="00DD7D94" w:rsidRPr="007A0E40">
        <w:rPr>
          <w:rFonts w:ascii="Verdana" w:hAnsi="Verdana"/>
          <w:szCs w:val="20"/>
          <w:lang w:val="cy-GB"/>
        </w:rPr>
        <w:t xml:space="preserve"> fel y’i nodir uchod.</w:t>
      </w:r>
      <w:bookmarkEnd w:id="25"/>
      <w:r w:rsidR="001279C9" w:rsidRPr="007A0E40">
        <w:rPr>
          <w:rFonts w:ascii="Verdana" w:hAnsi="Verdana"/>
          <w:szCs w:val="20"/>
          <w:lang w:val="cy-GB"/>
        </w:rPr>
        <w:t xml:space="preserve"> </w:t>
      </w:r>
      <w:r w:rsidRPr="007A0E40">
        <w:rPr>
          <w:rFonts w:ascii="Verdana" w:hAnsi="Verdana"/>
          <w:szCs w:val="20"/>
          <w:lang w:val="cy-GB"/>
        </w:rPr>
        <w:t>Ni ddylai Tendrwyr drafod neu ofyn am wybodaeth ynghylch y broses dendro hon mewn unrhyw ffordd gan unrhyw swyddog, cyflogai, asiant neu gynghorwr arall S4C.</w:t>
      </w:r>
    </w:p>
    <w:p w14:paraId="79753BD2"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4F55F9F5" w14:textId="4D1FB332" w:rsidR="00335635" w:rsidRPr="007A0E40" w:rsidRDefault="00335635"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Anogir Tendrwyr i nodi unrhyw arweiniad a/neu wybodaeth bellach y mae’n bosib y bydd ei hangen arnynt mewn cysylltiad â’r broses dendro hon, cyn gynted ag y bo modd. Mae'r dyddiad cau er mwyn cyflwyno ceisiadau am wybodaeth bellach a/neu arweiniad wedi ei nodi yn rhan </w:t>
      </w:r>
      <w:r w:rsidR="001279C9" w:rsidRPr="007A0E40">
        <w:rPr>
          <w:rFonts w:ascii="Verdana" w:hAnsi="Verdana"/>
          <w:szCs w:val="20"/>
          <w:lang w:val="cy-GB"/>
        </w:rPr>
        <w:t>3</w:t>
      </w:r>
      <w:r w:rsidRPr="007A0E40">
        <w:rPr>
          <w:rFonts w:ascii="Verdana" w:hAnsi="Verdana"/>
          <w:szCs w:val="20"/>
          <w:lang w:val="cy-GB"/>
        </w:rPr>
        <w:t>.1 uchod. Ni ystyrir unrhyw geisiadau a fydd yn cael eu gwneud ar ôl y dyddiad cau hwn. Bydd S4C yn ceisio delio â’r holl geisiadau a wneir cyn y dyddiad cau hwn mewn ffordd brydlon.</w:t>
      </w:r>
    </w:p>
    <w:p w14:paraId="014A4EC4"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1ABC6037" w14:textId="5576AB3D" w:rsidR="004D78B7" w:rsidRPr="007A0E40" w:rsidRDefault="004D78B7"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Er mwyn sicrhau tegwch a thryloywder, sylwer y bydd yr holl geisiadau am wybodaeth bellach a/neu arweiniad ynghylch y broses dendro hon, ynghyd ag ymatebion S4C i geisiadau o’r fath, yn cael eu datgelu i’r holl Dendrwyr.  </w:t>
      </w:r>
      <w:r w:rsidR="00DD7D94" w:rsidRPr="007A0E40">
        <w:rPr>
          <w:rFonts w:ascii="Verdana" w:hAnsi="Verdana"/>
          <w:szCs w:val="20"/>
          <w:lang w:val="cy-GB"/>
        </w:rPr>
        <w:t xml:space="preserve">Bydd datgeliadau o’r fath yn cael eu gwneud drwy wefan </w:t>
      </w:r>
      <w:r w:rsidR="00442143" w:rsidRPr="007A0E40">
        <w:rPr>
          <w:rFonts w:ascii="Verdana" w:hAnsi="Verdana"/>
          <w:szCs w:val="20"/>
          <w:lang w:val="cy-GB"/>
        </w:rPr>
        <w:t>GwerthwchiGymru</w:t>
      </w:r>
      <w:r w:rsidR="00DD7D94" w:rsidRPr="007A0E40">
        <w:rPr>
          <w:rFonts w:ascii="Verdana" w:hAnsi="Verdana"/>
          <w:szCs w:val="20"/>
          <w:lang w:val="cy-GB"/>
        </w:rPr>
        <w:t xml:space="preserve"> fel y’i nodir uchod</w:t>
      </w:r>
      <w:r w:rsidR="00EE09B9" w:rsidRPr="007A0E40">
        <w:rPr>
          <w:rFonts w:ascii="Verdana" w:hAnsi="Verdana"/>
          <w:szCs w:val="20"/>
          <w:lang w:val="cy-GB"/>
        </w:rPr>
        <w:t xml:space="preserve">.  </w:t>
      </w:r>
    </w:p>
    <w:p w14:paraId="47C3DB7F"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3FC88159"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 xml:space="preserve">Os bydd Tendrwyr o’r farn bod unrhyw gais am wybodaeth bellach a/neu arweiniad y byddant yn ei wneud yn sensitif ar lefel fasnachol, rhaid iddynt nodi “sensitif yn fasnachol” yn eglur ar y cais, a nodi’r rhesymau pam eu bod o’r farn ei bod yn sensitif ar lefel fasnachol.  Sylwer, fodd bynnag, y bydd S4C yn penderfynu, yn unol â’i disgresiwn llwyr, a yw’n ystyried bod unrhyw gais o’r fath yn sensitif ar lefel fasnachol.  Os bydd S4C yn penderfynu bod cais yn sensitif ar lefel fasnachol, ni fydd S4C yn datgelu’r cais na’i hymateb i gais o’r fath, i Dendrwyr eraill.  Os bydd S4C yn penderfynu nad yw cais yn sensitif ar lefel fasnachol, bydd yn hysbysu’r Tendrwr o hyn.  Os bydd y Tendrwr yn cytuno nad yw’r cais yn sensitif ar lefel fasnachol, bydd S4C yn ymateb i’r cais a bydd ganddi’r hawl i ddatgelu’r cais, a’i hymateb iddo, i’r holl Dendrwyr.  Os na fydd y Tendrwr yn cytuno nad yw’r cais yn sensitif ar lefel fasnachol neu os na fydd yn hysbysu S4C a yw’n cytuno cyn pen un diwrnod gwaith, ystyrir bod y cais yn cael ei dynnu yn ôl ac ni fydd S4C yn ymateb iddo.  Ni fydd unrhyw beth yn y paragraff hwn yn cael ei ddehongli fel rhywbeth sy’n cyfyngu ar allu S4C i ddatgelu unrhyw wybodaeth i unrhyw unigolyn mewn unrhyw ffordd, er mwyn cydymffurfio â’i hymrwymiadau rhyddid gwybodaeth, fel yr amlinellir yn Rhan </w:t>
      </w:r>
      <w:r w:rsidR="0054208C" w:rsidRPr="007A0E40">
        <w:rPr>
          <w:rFonts w:ascii="Verdana" w:hAnsi="Verdana"/>
          <w:szCs w:val="20"/>
          <w:lang w:val="cy-GB"/>
        </w:rPr>
        <w:t>5</w:t>
      </w:r>
      <w:r w:rsidRPr="007A0E40">
        <w:rPr>
          <w:rFonts w:ascii="Verdana" w:hAnsi="Verdana"/>
          <w:szCs w:val="20"/>
          <w:lang w:val="cy-GB"/>
        </w:rPr>
        <w:t xml:space="preserve"> isod.</w:t>
      </w:r>
    </w:p>
    <w:p w14:paraId="0A170C33"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p>
    <w:p w14:paraId="313BC457" w14:textId="77777777" w:rsidR="004D78B7" w:rsidRPr="007A0E40" w:rsidRDefault="004D78B7" w:rsidP="00A84E99">
      <w:pPr>
        <w:tabs>
          <w:tab w:val="left" w:pos="2268"/>
          <w:tab w:val="left" w:pos="9639"/>
          <w:tab w:val="left" w:pos="10206"/>
        </w:tabs>
        <w:ind w:left="840" w:right="80"/>
        <w:jc w:val="both"/>
        <w:rPr>
          <w:rFonts w:ascii="Verdana" w:hAnsi="Verdana"/>
          <w:szCs w:val="20"/>
          <w:lang w:val="cy-GB"/>
        </w:rPr>
      </w:pPr>
      <w:r w:rsidRPr="007A0E40">
        <w:rPr>
          <w:rFonts w:ascii="Verdana" w:hAnsi="Verdana"/>
          <w:szCs w:val="20"/>
          <w:lang w:val="cy-GB"/>
        </w:rPr>
        <w:t>Bernir bod unrhyw geisiadau ac unrhyw ymatebion iddynt a ddatgelir i’r holl Dendrwyr, yn rhan o’r GID hwn.</w:t>
      </w:r>
    </w:p>
    <w:p w14:paraId="5CE7FFD7" w14:textId="77777777" w:rsidR="004D78B7" w:rsidRPr="007A0E40" w:rsidRDefault="004D78B7" w:rsidP="004D78B7">
      <w:pPr>
        <w:tabs>
          <w:tab w:val="left" w:pos="1701"/>
        </w:tabs>
        <w:ind w:left="840" w:right="589"/>
        <w:jc w:val="both"/>
        <w:rPr>
          <w:rFonts w:ascii="Verdana" w:hAnsi="Verdana"/>
          <w:szCs w:val="20"/>
          <w:lang w:val="cy-GB"/>
        </w:rPr>
      </w:pPr>
      <w:r w:rsidRPr="007A0E40">
        <w:rPr>
          <w:rFonts w:ascii="Verdana" w:hAnsi="Verdana"/>
          <w:szCs w:val="20"/>
          <w:lang w:val="cy-GB"/>
        </w:rPr>
        <w:br w:type="page"/>
      </w:r>
    </w:p>
    <w:p w14:paraId="4B4ECAD3" w14:textId="77777777" w:rsidR="004D78B7" w:rsidRPr="007A0E40" w:rsidRDefault="004D78B7" w:rsidP="004D78B7">
      <w:pPr>
        <w:ind w:left="840" w:right="589"/>
        <w:jc w:val="both"/>
        <w:rPr>
          <w:rFonts w:ascii="Verdana" w:hAnsi="Verdana"/>
          <w:b/>
          <w:szCs w:val="20"/>
          <w:lang w:val="cy-GB"/>
        </w:rPr>
      </w:pPr>
      <w:r w:rsidRPr="007A0E40">
        <w:rPr>
          <w:rFonts w:ascii="Verdana" w:hAnsi="Verdana"/>
          <w:b/>
          <w:szCs w:val="20"/>
          <w:lang w:val="cy-GB"/>
        </w:rPr>
        <w:lastRenderedPageBreak/>
        <w:t xml:space="preserve">Rhan </w:t>
      </w:r>
      <w:r w:rsidR="0054208C" w:rsidRPr="007A0E40">
        <w:rPr>
          <w:rFonts w:ascii="Verdana" w:hAnsi="Verdana"/>
          <w:b/>
          <w:szCs w:val="20"/>
          <w:lang w:val="cy-GB"/>
        </w:rPr>
        <w:t>4</w:t>
      </w:r>
      <w:r w:rsidRPr="007A0E40">
        <w:rPr>
          <w:rFonts w:ascii="Verdana" w:hAnsi="Verdana"/>
          <w:b/>
          <w:szCs w:val="20"/>
          <w:lang w:val="cy-GB"/>
        </w:rPr>
        <w:t xml:space="preserve"> –</w:t>
      </w:r>
      <w:r w:rsidR="0054208C" w:rsidRPr="007A0E40">
        <w:rPr>
          <w:rFonts w:ascii="Verdana" w:hAnsi="Verdana"/>
          <w:b/>
          <w:szCs w:val="20"/>
          <w:lang w:val="cy-GB"/>
        </w:rPr>
        <w:t xml:space="preserve"> </w:t>
      </w:r>
      <w:r w:rsidRPr="007A0E40">
        <w:rPr>
          <w:rFonts w:ascii="Verdana" w:hAnsi="Verdana"/>
          <w:b/>
          <w:szCs w:val="20"/>
          <w:lang w:val="cy-GB"/>
        </w:rPr>
        <w:t xml:space="preserve">Meini Prawf Gwerthuso a Gwobrwyo’r Cytundeb    </w:t>
      </w:r>
    </w:p>
    <w:p w14:paraId="28C7D3D3" w14:textId="77777777" w:rsidR="004D78B7" w:rsidRPr="007A0E40" w:rsidRDefault="004D78B7" w:rsidP="004D78B7">
      <w:pPr>
        <w:ind w:left="840" w:right="589"/>
        <w:jc w:val="both"/>
        <w:rPr>
          <w:rFonts w:ascii="Verdana" w:hAnsi="Verdana"/>
          <w:b/>
          <w:szCs w:val="20"/>
          <w:lang w:val="cy-GB"/>
        </w:rPr>
      </w:pPr>
    </w:p>
    <w:p w14:paraId="151610F5" w14:textId="77777777" w:rsidR="004D78B7" w:rsidRPr="007A0E40" w:rsidRDefault="0054208C" w:rsidP="004D78B7">
      <w:pPr>
        <w:tabs>
          <w:tab w:val="left" w:pos="1701"/>
          <w:tab w:val="left" w:pos="10206"/>
        </w:tabs>
        <w:ind w:left="840" w:right="589"/>
        <w:jc w:val="both"/>
        <w:rPr>
          <w:rFonts w:ascii="Verdana" w:hAnsi="Verdana"/>
          <w:b/>
          <w:szCs w:val="20"/>
          <w:lang w:val="cy-GB"/>
        </w:rPr>
      </w:pPr>
      <w:r w:rsidRPr="007A0E40">
        <w:rPr>
          <w:rFonts w:ascii="Verdana" w:hAnsi="Verdana"/>
          <w:b/>
          <w:szCs w:val="20"/>
          <w:lang w:val="cy-GB"/>
        </w:rPr>
        <w:t>4</w:t>
      </w:r>
      <w:r w:rsidR="004D78B7" w:rsidRPr="007A0E40">
        <w:rPr>
          <w:rFonts w:ascii="Verdana" w:hAnsi="Verdana"/>
          <w:b/>
          <w:szCs w:val="20"/>
          <w:lang w:val="cy-GB"/>
        </w:rPr>
        <w:t>.1</w:t>
      </w:r>
      <w:r w:rsidR="004D78B7" w:rsidRPr="007A0E40">
        <w:rPr>
          <w:rFonts w:ascii="Verdana" w:hAnsi="Verdana"/>
          <w:b/>
          <w:szCs w:val="20"/>
          <w:lang w:val="cy-GB"/>
        </w:rPr>
        <w:tab/>
        <w:t>Profi Cydymffurfiaeth</w:t>
      </w:r>
    </w:p>
    <w:p w14:paraId="0A954F8A" w14:textId="77777777" w:rsidR="004D78B7" w:rsidRPr="007A0E40" w:rsidRDefault="004D78B7" w:rsidP="004D78B7">
      <w:pPr>
        <w:tabs>
          <w:tab w:val="left" w:pos="1701"/>
          <w:tab w:val="left" w:pos="10206"/>
        </w:tabs>
        <w:ind w:left="840" w:right="589" w:firstLine="560"/>
        <w:jc w:val="both"/>
        <w:rPr>
          <w:rFonts w:ascii="Verdana" w:hAnsi="Verdana"/>
          <w:b/>
          <w:szCs w:val="20"/>
          <w:lang w:val="cy-GB"/>
        </w:rPr>
      </w:pPr>
    </w:p>
    <w:p w14:paraId="39F3B40B" w14:textId="5F7853A3" w:rsidR="00FA7CCB" w:rsidRPr="007A0E40" w:rsidRDefault="00FA7CCB" w:rsidP="001279C9">
      <w:pPr>
        <w:pStyle w:val="BodyText"/>
        <w:ind w:left="851" w:right="159"/>
        <w:jc w:val="both"/>
        <w:rPr>
          <w:spacing w:val="34"/>
          <w:lang w:val="cy-GB"/>
        </w:rPr>
      </w:pPr>
      <w:r w:rsidRPr="007A0E40">
        <w:rPr>
          <w:rFonts w:cs="Verdana"/>
          <w:lang w:val="cy-GB"/>
        </w:rPr>
        <w:t>Cyn</w:t>
      </w:r>
      <w:r w:rsidRPr="007A0E40">
        <w:rPr>
          <w:rFonts w:cs="Verdana"/>
          <w:spacing w:val="34"/>
          <w:lang w:val="cy-GB"/>
        </w:rPr>
        <w:t xml:space="preserve"> </w:t>
      </w:r>
      <w:r w:rsidRPr="007A0E40">
        <w:rPr>
          <w:rFonts w:cs="Verdana"/>
          <w:lang w:val="cy-GB"/>
        </w:rPr>
        <w:t>cychwyn</w:t>
      </w:r>
      <w:r w:rsidRPr="007A0E40">
        <w:rPr>
          <w:rFonts w:cs="Verdana"/>
          <w:spacing w:val="34"/>
          <w:lang w:val="cy-GB"/>
        </w:rPr>
        <w:t xml:space="preserve"> </w:t>
      </w:r>
      <w:r w:rsidRPr="007A0E40">
        <w:rPr>
          <w:rFonts w:cs="Verdana"/>
          <w:lang w:val="cy-GB"/>
        </w:rPr>
        <w:t>ar</w:t>
      </w:r>
      <w:r w:rsidRPr="007A0E40">
        <w:rPr>
          <w:rFonts w:cs="Verdana"/>
          <w:spacing w:val="32"/>
          <w:lang w:val="cy-GB"/>
        </w:rPr>
        <w:t xml:space="preserve"> </w:t>
      </w:r>
      <w:r w:rsidRPr="007A0E40">
        <w:rPr>
          <w:rFonts w:cs="Verdana"/>
          <w:lang w:val="cy-GB"/>
        </w:rPr>
        <w:t>y</w:t>
      </w:r>
      <w:r w:rsidRPr="007A0E40">
        <w:rPr>
          <w:rFonts w:cs="Verdana"/>
          <w:spacing w:val="34"/>
          <w:lang w:val="cy-GB"/>
        </w:rPr>
        <w:t xml:space="preserve"> </w:t>
      </w:r>
      <w:r w:rsidRPr="007A0E40">
        <w:rPr>
          <w:rFonts w:cs="Verdana"/>
          <w:lang w:val="cy-GB"/>
        </w:rPr>
        <w:t>broses</w:t>
      </w:r>
      <w:r w:rsidRPr="007A0E40">
        <w:rPr>
          <w:rFonts w:cs="Verdana"/>
          <w:spacing w:val="33"/>
          <w:lang w:val="cy-GB"/>
        </w:rPr>
        <w:t xml:space="preserve"> </w:t>
      </w:r>
      <w:r w:rsidRPr="007A0E40">
        <w:rPr>
          <w:rFonts w:cs="Verdana"/>
          <w:lang w:val="cy-GB"/>
        </w:rPr>
        <w:t>ffurfiol</w:t>
      </w:r>
      <w:r w:rsidRPr="007A0E40">
        <w:rPr>
          <w:rFonts w:cs="Verdana"/>
          <w:spacing w:val="33"/>
          <w:lang w:val="cy-GB"/>
        </w:rPr>
        <w:t xml:space="preserve"> </w:t>
      </w:r>
      <w:r w:rsidRPr="007A0E40">
        <w:rPr>
          <w:rFonts w:cs="Verdana"/>
          <w:lang w:val="cy-GB"/>
        </w:rPr>
        <w:t>o</w:t>
      </w:r>
      <w:r w:rsidRPr="007A0E40">
        <w:rPr>
          <w:rFonts w:cs="Verdana"/>
          <w:spacing w:val="33"/>
          <w:lang w:val="cy-GB"/>
        </w:rPr>
        <w:t xml:space="preserve"> </w:t>
      </w:r>
      <w:r w:rsidRPr="007A0E40">
        <w:rPr>
          <w:rFonts w:cs="Verdana"/>
          <w:lang w:val="cy-GB"/>
        </w:rPr>
        <w:t>werthuso’r</w:t>
      </w:r>
      <w:r w:rsidRPr="007A0E40">
        <w:rPr>
          <w:rFonts w:cs="Verdana"/>
          <w:spacing w:val="35"/>
          <w:lang w:val="cy-GB"/>
        </w:rPr>
        <w:t xml:space="preserve"> </w:t>
      </w:r>
      <w:r w:rsidRPr="007A0E40">
        <w:rPr>
          <w:rFonts w:cs="Verdana"/>
          <w:spacing w:val="-1"/>
          <w:lang w:val="cy-GB"/>
        </w:rPr>
        <w:t>ymatebion</w:t>
      </w:r>
      <w:r w:rsidRPr="007A0E40">
        <w:rPr>
          <w:rFonts w:cs="Verdana"/>
          <w:spacing w:val="34"/>
          <w:lang w:val="cy-GB"/>
        </w:rPr>
        <w:t xml:space="preserve"> </w:t>
      </w:r>
      <w:r w:rsidRPr="007A0E40">
        <w:rPr>
          <w:rFonts w:cs="Verdana"/>
          <w:lang w:val="cy-GB"/>
        </w:rPr>
        <w:t>tendro,</w:t>
      </w:r>
      <w:r w:rsidRPr="007A0E40">
        <w:rPr>
          <w:rFonts w:cs="Verdana"/>
          <w:spacing w:val="33"/>
          <w:lang w:val="cy-GB"/>
        </w:rPr>
        <w:t xml:space="preserve"> </w:t>
      </w:r>
      <w:r w:rsidRPr="007A0E40">
        <w:rPr>
          <w:rFonts w:cs="Verdana"/>
          <w:lang w:val="cy-GB"/>
        </w:rPr>
        <w:t>bydd</w:t>
      </w:r>
      <w:r w:rsidRPr="007A0E40">
        <w:rPr>
          <w:rFonts w:cs="Verdana"/>
          <w:spacing w:val="34"/>
          <w:lang w:val="cy-GB"/>
        </w:rPr>
        <w:t xml:space="preserve"> </w:t>
      </w:r>
      <w:r w:rsidRPr="007A0E40">
        <w:rPr>
          <w:rFonts w:cs="Verdana"/>
          <w:lang w:val="cy-GB"/>
        </w:rPr>
        <w:t>S4C</w:t>
      </w:r>
      <w:r w:rsidRPr="007A0E40">
        <w:rPr>
          <w:rFonts w:cs="Verdana"/>
          <w:spacing w:val="33"/>
          <w:lang w:val="cy-GB"/>
        </w:rPr>
        <w:t xml:space="preserve"> </w:t>
      </w:r>
      <w:r w:rsidRPr="007A0E40">
        <w:rPr>
          <w:rFonts w:cs="Verdana"/>
          <w:lang w:val="cy-GB"/>
        </w:rPr>
        <w:t>yn</w:t>
      </w:r>
      <w:r w:rsidRPr="007A0E40">
        <w:rPr>
          <w:rFonts w:cs="Verdana"/>
          <w:spacing w:val="34"/>
          <w:lang w:val="cy-GB"/>
        </w:rPr>
        <w:t xml:space="preserve"> </w:t>
      </w:r>
      <w:r w:rsidRPr="007A0E40">
        <w:rPr>
          <w:rFonts w:cs="Verdana"/>
          <w:spacing w:val="-1"/>
          <w:lang w:val="cy-GB"/>
        </w:rPr>
        <w:t>archwilio’r</w:t>
      </w:r>
      <w:r w:rsidRPr="007A0E40">
        <w:rPr>
          <w:rFonts w:cs="Verdana"/>
          <w:spacing w:val="56"/>
          <w:w w:val="99"/>
          <w:lang w:val="cy-GB"/>
        </w:rPr>
        <w:t xml:space="preserve"> </w:t>
      </w:r>
      <w:r w:rsidRPr="007A0E40">
        <w:rPr>
          <w:spacing w:val="-1"/>
          <w:lang w:val="cy-GB"/>
        </w:rPr>
        <w:t xml:space="preserve">ymatebion </w:t>
      </w:r>
      <w:r w:rsidRPr="007A0E40">
        <w:rPr>
          <w:lang w:val="cy-GB"/>
        </w:rPr>
        <w:t>tendro, yn enwedig y Ffurflen Wybodaeth Sylfaenol, er</w:t>
      </w:r>
      <w:r w:rsidRPr="007A0E40">
        <w:rPr>
          <w:spacing w:val="-2"/>
          <w:lang w:val="cy-GB"/>
        </w:rPr>
        <w:t xml:space="preserve"> </w:t>
      </w:r>
      <w:r w:rsidRPr="007A0E40">
        <w:rPr>
          <w:lang w:val="cy-GB"/>
        </w:rPr>
        <w:t xml:space="preserve">mwyn sicrhau </w:t>
      </w:r>
      <w:r w:rsidRPr="007A0E40">
        <w:rPr>
          <w:spacing w:val="-1"/>
          <w:lang w:val="cy-GB"/>
        </w:rPr>
        <w:t>eu</w:t>
      </w:r>
      <w:r w:rsidRPr="007A0E40">
        <w:rPr>
          <w:lang w:val="cy-GB"/>
        </w:rPr>
        <w:t xml:space="preserve"> </w:t>
      </w:r>
      <w:r w:rsidRPr="007A0E40">
        <w:rPr>
          <w:spacing w:val="-1"/>
          <w:lang w:val="cy-GB"/>
        </w:rPr>
        <w:t>bod</w:t>
      </w:r>
      <w:r w:rsidRPr="007A0E40">
        <w:rPr>
          <w:spacing w:val="1"/>
          <w:lang w:val="cy-GB"/>
        </w:rPr>
        <w:t xml:space="preserve"> </w:t>
      </w:r>
      <w:r w:rsidRPr="007A0E40">
        <w:rPr>
          <w:lang w:val="cy-GB"/>
        </w:rPr>
        <w:t>yn</w:t>
      </w:r>
      <w:r w:rsidRPr="007A0E40">
        <w:rPr>
          <w:spacing w:val="2"/>
          <w:lang w:val="cy-GB"/>
        </w:rPr>
        <w:t xml:space="preserve"> </w:t>
      </w:r>
      <w:r w:rsidRPr="007A0E40">
        <w:rPr>
          <w:lang w:val="cy-GB"/>
        </w:rPr>
        <w:t>cydymffurfio</w:t>
      </w:r>
      <w:r w:rsidRPr="007A0E40">
        <w:rPr>
          <w:spacing w:val="-2"/>
          <w:lang w:val="cy-GB"/>
        </w:rPr>
        <w:t xml:space="preserve"> </w:t>
      </w:r>
      <w:r w:rsidRPr="007A0E40">
        <w:rPr>
          <w:lang w:val="cy-GB"/>
        </w:rPr>
        <w:t>â</w:t>
      </w:r>
      <w:r w:rsidRPr="007A0E40">
        <w:rPr>
          <w:spacing w:val="-1"/>
          <w:lang w:val="cy-GB"/>
        </w:rPr>
        <w:t xml:space="preserve"> </w:t>
      </w:r>
      <w:r w:rsidRPr="007A0E40">
        <w:rPr>
          <w:lang w:val="cy-GB"/>
        </w:rPr>
        <w:t>gofynion</w:t>
      </w:r>
      <w:r w:rsidRPr="007A0E40">
        <w:rPr>
          <w:spacing w:val="1"/>
          <w:lang w:val="cy-GB"/>
        </w:rPr>
        <w:t xml:space="preserve"> </w:t>
      </w:r>
      <w:r w:rsidRPr="007A0E40">
        <w:rPr>
          <w:lang w:val="cy-GB"/>
        </w:rPr>
        <w:t>y</w:t>
      </w:r>
      <w:r w:rsidRPr="007A0E40">
        <w:rPr>
          <w:spacing w:val="-2"/>
          <w:lang w:val="cy-GB"/>
        </w:rPr>
        <w:t xml:space="preserve"> </w:t>
      </w:r>
      <w:r w:rsidRPr="007A0E40">
        <w:rPr>
          <w:lang w:val="cy-GB"/>
        </w:rPr>
        <w:t>GID</w:t>
      </w:r>
      <w:r w:rsidRPr="007A0E40">
        <w:rPr>
          <w:spacing w:val="-1"/>
          <w:lang w:val="cy-GB"/>
        </w:rPr>
        <w:t xml:space="preserve"> </w:t>
      </w:r>
      <w:r w:rsidRPr="007A0E40">
        <w:rPr>
          <w:lang w:val="cy-GB"/>
        </w:rPr>
        <w:t>yn</w:t>
      </w:r>
      <w:r w:rsidRPr="007A0E40">
        <w:rPr>
          <w:spacing w:val="-1"/>
          <w:lang w:val="cy-GB"/>
        </w:rPr>
        <w:t xml:space="preserve"> </w:t>
      </w:r>
      <w:r w:rsidRPr="007A0E40">
        <w:rPr>
          <w:lang w:val="cy-GB"/>
        </w:rPr>
        <w:t xml:space="preserve">llawn.  </w:t>
      </w:r>
      <w:r w:rsidRPr="007A0E40">
        <w:rPr>
          <w:spacing w:val="-1"/>
          <w:lang w:val="cy-GB"/>
        </w:rPr>
        <w:t>Gellid</w:t>
      </w:r>
      <w:r w:rsidRPr="007A0E40">
        <w:rPr>
          <w:rFonts w:ascii="Times New Roman" w:eastAsia="Times New Roman" w:hAnsi="Times New Roman" w:cs="Times New Roman"/>
          <w:spacing w:val="36"/>
          <w:w w:val="99"/>
          <w:lang w:val="cy-GB"/>
        </w:rPr>
        <w:t xml:space="preserve"> </w:t>
      </w:r>
      <w:r w:rsidRPr="007A0E40">
        <w:rPr>
          <w:spacing w:val="-1"/>
          <w:lang w:val="cy-GB"/>
        </w:rPr>
        <w:t>gwrthod</w:t>
      </w:r>
      <w:r w:rsidRPr="007A0E40">
        <w:rPr>
          <w:spacing w:val="19"/>
          <w:lang w:val="cy-GB"/>
        </w:rPr>
        <w:t xml:space="preserve"> </w:t>
      </w:r>
      <w:r w:rsidRPr="007A0E40">
        <w:rPr>
          <w:lang w:val="cy-GB"/>
        </w:rPr>
        <w:t>ymatebion</w:t>
      </w:r>
      <w:r w:rsidRPr="007A0E40">
        <w:rPr>
          <w:spacing w:val="17"/>
          <w:lang w:val="cy-GB"/>
        </w:rPr>
        <w:t xml:space="preserve"> </w:t>
      </w:r>
      <w:r w:rsidRPr="007A0E40">
        <w:rPr>
          <w:lang w:val="cy-GB"/>
        </w:rPr>
        <w:t>tendro</w:t>
      </w:r>
      <w:r w:rsidRPr="007A0E40">
        <w:rPr>
          <w:spacing w:val="17"/>
          <w:lang w:val="cy-GB"/>
        </w:rPr>
        <w:t xml:space="preserve"> </w:t>
      </w:r>
      <w:r w:rsidRPr="007A0E40">
        <w:rPr>
          <w:lang w:val="cy-GB"/>
        </w:rPr>
        <w:t>nad</w:t>
      </w:r>
      <w:r w:rsidRPr="007A0E40">
        <w:rPr>
          <w:spacing w:val="17"/>
          <w:lang w:val="cy-GB"/>
        </w:rPr>
        <w:t xml:space="preserve"> </w:t>
      </w:r>
      <w:r w:rsidRPr="007A0E40">
        <w:rPr>
          <w:lang w:val="cy-GB"/>
        </w:rPr>
        <w:t>ydynt</w:t>
      </w:r>
      <w:r w:rsidRPr="007A0E40">
        <w:rPr>
          <w:spacing w:val="18"/>
          <w:lang w:val="cy-GB"/>
        </w:rPr>
        <w:t xml:space="preserve"> </w:t>
      </w:r>
      <w:r w:rsidRPr="007A0E40">
        <w:rPr>
          <w:lang w:val="cy-GB"/>
        </w:rPr>
        <w:t>yn</w:t>
      </w:r>
      <w:r w:rsidRPr="007A0E40">
        <w:rPr>
          <w:spacing w:val="19"/>
          <w:lang w:val="cy-GB"/>
        </w:rPr>
        <w:t xml:space="preserve"> </w:t>
      </w:r>
      <w:r w:rsidRPr="007A0E40">
        <w:rPr>
          <w:lang w:val="cy-GB"/>
        </w:rPr>
        <w:t xml:space="preserve">cydymffurfio. </w:t>
      </w:r>
      <w:bookmarkStart w:id="26" w:name="_Hlk127353497"/>
      <w:r w:rsidRPr="007A0E40">
        <w:rPr>
          <w:lang w:val="cy-GB"/>
        </w:rPr>
        <w:t>Ni fydd manylion a ddarperir yn y Ffurflen Wybodaeth Sylfaenol yn cael eu gwerthuso, ond gellir eithrio Tendrwyr os rhoddir yr ymateb cadarnhaol i unrhyw gwestiwn yn Adran 2</w:t>
      </w:r>
      <w:r w:rsidR="004C6290" w:rsidRPr="007A0E40">
        <w:rPr>
          <w:lang w:val="cy-GB"/>
        </w:rPr>
        <w:t>, 3 neu 4</w:t>
      </w:r>
      <w:r w:rsidR="003A25EA" w:rsidRPr="007A0E40">
        <w:rPr>
          <w:lang w:val="cy-GB"/>
        </w:rPr>
        <w:t xml:space="preserve"> heb dystiolaeth foddhaol o gamau adfer derbyniol</w:t>
      </w:r>
      <w:r w:rsidRPr="007A0E40">
        <w:rPr>
          <w:lang w:val="cy-GB"/>
        </w:rPr>
        <w:t xml:space="preserve"> neu os nad oes modd darparu'r lefel isaf ofynnol o orchudd indemniad yn unol ag Adran 4.</w:t>
      </w:r>
      <w:bookmarkEnd w:id="26"/>
      <w:r w:rsidRPr="007A0E40">
        <w:rPr>
          <w:spacing w:val="34"/>
          <w:lang w:val="cy-GB"/>
        </w:rPr>
        <w:t xml:space="preserve"> </w:t>
      </w:r>
    </w:p>
    <w:p w14:paraId="554EE2EF" w14:textId="77777777" w:rsidR="00FA7CCB" w:rsidRPr="007A0E40" w:rsidRDefault="00FA7CCB" w:rsidP="001279C9">
      <w:pPr>
        <w:pStyle w:val="BodyText"/>
        <w:ind w:left="851" w:right="159"/>
        <w:jc w:val="both"/>
        <w:rPr>
          <w:spacing w:val="34"/>
          <w:lang w:val="cy-GB"/>
        </w:rPr>
      </w:pPr>
    </w:p>
    <w:p w14:paraId="4E64DBF7" w14:textId="7646D32B" w:rsidR="00FA7CCB" w:rsidRPr="007A0E40" w:rsidRDefault="00FA7CCB" w:rsidP="001279C9">
      <w:pPr>
        <w:pStyle w:val="BodyText"/>
        <w:ind w:left="851" w:right="159"/>
        <w:jc w:val="both"/>
        <w:rPr>
          <w:lang w:val="cy-GB"/>
        </w:rPr>
      </w:pPr>
      <w:r w:rsidRPr="007A0E40">
        <w:rPr>
          <w:lang w:val="cy-GB"/>
        </w:rPr>
        <w:t>Bydd</w:t>
      </w:r>
      <w:r w:rsidRPr="007A0E40">
        <w:rPr>
          <w:spacing w:val="17"/>
          <w:lang w:val="cy-GB"/>
        </w:rPr>
        <w:t xml:space="preserve"> </w:t>
      </w:r>
      <w:r w:rsidRPr="007A0E40">
        <w:rPr>
          <w:lang w:val="cy-GB"/>
        </w:rPr>
        <w:t>S4C</w:t>
      </w:r>
      <w:r w:rsidRPr="007A0E40">
        <w:rPr>
          <w:spacing w:val="18"/>
          <w:lang w:val="cy-GB"/>
        </w:rPr>
        <w:t xml:space="preserve"> </w:t>
      </w:r>
      <w:r w:rsidRPr="007A0E40">
        <w:rPr>
          <w:lang w:val="cy-GB"/>
        </w:rPr>
        <w:t>yn</w:t>
      </w:r>
      <w:r w:rsidRPr="007A0E40">
        <w:rPr>
          <w:spacing w:val="20"/>
          <w:lang w:val="cy-GB"/>
        </w:rPr>
        <w:t xml:space="preserve"> </w:t>
      </w:r>
      <w:r w:rsidRPr="007A0E40">
        <w:rPr>
          <w:lang w:val="cy-GB"/>
        </w:rPr>
        <w:t>gwerthuso</w:t>
      </w:r>
      <w:r w:rsidRPr="007A0E40">
        <w:rPr>
          <w:spacing w:val="17"/>
          <w:lang w:val="cy-GB"/>
        </w:rPr>
        <w:t xml:space="preserve"> </w:t>
      </w:r>
      <w:r w:rsidRPr="007A0E40">
        <w:rPr>
          <w:lang w:val="cy-GB"/>
        </w:rPr>
        <w:t>ymatebion</w:t>
      </w:r>
      <w:r w:rsidRPr="007A0E40">
        <w:rPr>
          <w:rFonts w:ascii="Times New Roman" w:eastAsia="Times New Roman" w:hAnsi="Times New Roman" w:cs="Times New Roman"/>
          <w:spacing w:val="38"/>
          <w:w w:val="99"/>
          <w:lang w:val="cy-GB"/>
        </w:rPr>
        <w:t xml:space="preserve"> </w:t>
      </w:r>
      <w:r w:rsidRPr="007A0E40">
        <w:rPr>
          <w:rFonts w:cs="Verdana"/>
          <w:spacing w:val="-1"/>
          <w:lang w:val="cy-GB"/>
        </w:rPr>
        <w:t>tendro</w:t>
      </w:r>
      <w:r w:rsidRPr="007A0E40">
        <w:rPr>
          <w:rFonts w:cs="Verdana"/>
          <w:spacing w:val="-6"/>
          <w:lang w:val="cy-GB"/>
        </w:rPr>
        <w:t xml:space="preserve"> </w:t>
      </w:r>
      <w:r w:rsidRPr="007A0E40">
        <w:rPr>
          <w:rFonts w:cs="Verdana"/>
          <w:spacing w:val="-1"/>
          <w:lang w:val="cy-GB"/>
        </w:rPr>
        <w:t>sy’n</w:t>
      </w:r>
      <w:r w:rsidRPr="007A0E40">
        <w:rPr>
          <w:rFonts w:cs="Verdana"/>
          <w:spacing w:val="-5"/>
          <w:lang w:val="cy-GB"/>
        </w:rPr>
        <w:t xml:space="preserve"> </w:t>
      </w:r>
      <w:r w:rsidRPr="007A0E40">
        <w:rPr>
          <w:rFonts w:cs="Verdana"/>
          <w:lang w:val="cy-GB"/>
        </w:rPr>
        <w:t>cydymffurfio</w:t>
      </w:r>
      <w:r w:rsidRPr="007A0E40">
        <w:rPr>
          <w:rFonts w:cs="Verdana"/>
          <w:spacing w:val="-7"/>
          <w:lang w:val="cy-GB"/>
        </w:rPr>
        <w:t xml:space="preserve"> </w:t>
      </w:r>
      <w:r w:rsidRPr="007A0E40">
        <w:rPr>
          <w:rFonts w:cs="Verdana"/>
          <w:spacing w:val="-1"/>
          <w:lang w:val="cy-GB"/>
        </w:rPr>
        <w:t>yn</w:t>
      </w:r>
      <w:r w:rsidRPr="007A0E40">
        <w:rPr>
          <w:rFonts w:cs="Verdana"/>
          <w:spacing w:val="-5"/>
          <w:lang w:val="cy-GB"/>
        </w:rPr>
        <w:t xml:space="preserve"> </w:t>
      </w:r>
      <w:r w:rsidRPr="007A0E40">
        <w:rPr>
          <w:rFonts w:cs="Verdana"/>
          <w:lang w:val="cy-GB"/>
        </w:rPr>
        <w:t>llawn,</w:t>
      </w:r>
      <w:r w:rsidRPr="007A0E40">
        <w:rPr>
          <w:rFonts w:cs="Verdana"/>
          <w:spacing w:val="-4"/>
          <w:lang w:val="cy-GB"/>
        </w:rPr>
        <w:t xml:space="preserve"> </w:t>
      </w:r>
      <w:r w:rsidRPr="007A0E40">
        <w:rPr>
          <w:rFonts w:cs="Verdana"/>
          <w:spacing w:val="-1"/>
          <w:lang w:val="cy-GB"/>
        </w:rPr>
        <w:t>yn</w:t>
      </w:r>
      <w:r w:rsidRPr="007A0E40">
        <w:rPr>
          <w:rFonts w:cs="Verdana"/>
          <w:spacing w:val="-5"/>
          <w:lang w:val="cy-GB"/>
        </w:rPr>
        <w:t xml:space="preserve"> </w:t>
      </w:r>
      <w:r w:rsidRPr="007A0E40">
        <w:rPr>
          <w:rFonts w:cs="Verdana"/>
          <w:lang w:val="cy-GB"/>
        </w:rPr>
        <w:t>unol</w:t>
      </w:r>
      <w:r w:rsidRPr="007A0E40">
        <w:rPr>
          <w:rFonts w:cs="Verdana"/>
          <w:spacing w:val="-5"/>
          <w:lang w:val="cy-GB"/>
        </w:rPr>
        <w:t xml:space="preserve"> </w:t>
      </w:r>
      <w:r w:rsidRPr="007A0E40">
        <w:rPr>
          <w:rFonts w:cs="Verdana"/>
          <w:lang w:val="cy-GB"/>
        </w:rPr>
        <w:t>â’r</w:t>
      </w:r>
      <w:r w:rsidRPr="007A0E40">
        <w:rPr>
          <w:rFonts w:cs="Verdana"/>
          <w:spacing w:val="-7"/>
          <w:lang w:val="cy-GB"/>
        </w:rPr>
        <w:t xml:space="preserve"> </w:t>
      </w:r>
      <w:r w:rsidRPr="007A0E40">
        <w:rPr>
          <w:rFonts w:cs="Verdana"/>
          <w:lang w:val="cy-GB"/>
        </w:rPr>
        <w:t>darpariaethau</w:t>
      </w:r>
      <w:r w:rsidRPr="007A0E40">
        <w:rPr>
          <w:rFonts w:cs="Verdana"/>
          <w:spacing w:val="-5"/>
          <w:lang w:val="cy-GB"/>
        </w:rPr>
        <w:t xml:space="preserve"> </w:t>
      </w:r>
      <w:r w:rsidRPr="007A0E40">
        <w:rPr>
          <w:rFonts w:cs="Verdana"/>
          <w:lang w:val="cy-GB"/>
        </w:rPr>
        <w:t>a</w:t>
      </w:r>
      <w:r w:rsidRPr="007A0E40">
        <w:rPr>
          <w:rFonts w:cs="Verdana"/>
          <w:spacing w:val="-7"/>
          <w:lang w:val="cy-GB"/>
        </w:rPr>
        <w:t xml:space="preserve"> </w:t>
      </w:r>
      <w:r w:rsidRPr="007A0E40">
        <w:rPr>
          <w:rFonts w:cs="Verdana"/>
          <w:lang w:val="cy-GB"/>
        </w:rPr>
        <w:t>nodir</w:t>
      </w:r>
      <w:r w:rsidRPr="007A0E40">
        <w:rPr>
          <w:rFonts w:cs="Verdana"/>
          <w:spacing w:val="-5"/>
          <w:lang w:val="cy-GB"/>
        </w:rPr>
        <w:t xml:space="preserve"> </w:t>
      </w:r>
      <w:r w:rsidRPr="007A0E40">
        <w:rPr>
          <w:rFonts w:cs="Verdana"/>
          <w:spacing w:val="-1"/>
          <w:lang w:val="cy-GB"/>
        </w:rPr>
        <w:t>yn</w:t>
      </w:r>
      <w:r w:rsidRPr="007A0E40">
        <w:rPr>
          <w:rFonts w:cs="Verdana"/>
          <w:spacing w:val="-3"/>
          <w:lang w:val="cy-GB"/>
        </w:rPr>
        <w:t xml:space="preserve"> </w:t>
      </w:r>
      <w:r w:rsidRPr="007A0E40">
        <w:rPr>
          <w:rFonts w:cs="Verdana"/>
          <w:lang w:val="cy-GB"/>
        </w:rPr>
        <w:t>y</w:t>
      </w:r>
      <w:r w:rsidRPr="007A0E40">
        <w:rPr>
          <w:rFonts w:cs="Verdana"/>
          <w:spacing w:val="-1"/>
          <w:lang w:val="cy-GB"/>
        </w:rPr>
        <w:t xml:space="preserve"> </w:t>
      </w:r>
      <w:r w:rsidRPr="007A0E40">
        <w:rPr>
          <w:lang w:val="cy-GB"/>
        </w:rPr>
        <w:t>Rhan</w:t>
      </w:r>
      <w:r w:rsidRPr="007A0E40">
        <w:rPr>
          <w:spacing w:val="-4"/>
          <w:lang w:val="cy-GB"/>
        </w:rPr>
        <w:t xml:space="preserve"> </w:t>
      </w:r>
      <w:r w:rsidR="009F1511" w:rsidRPr="007A0E40">
        <w:rPr>
          <w:lang w:val="cy-GB"/>
        </w:rPr>
        <w:t>4</w:t>
      </w:r>
      <w:r w:rsidRPr="007A0E40">
        <w:rPr>
          <w:spacing w:val="-6"/>
          <w:lang w:val="cy-GB"/>
        </w:rPr>
        <w:t xml:space="preserve"> </w:t>
      </w:r>
      <w:r w:rsidRPr="007A0E40">
        <w:rPr>
          <w:lang w:val="cy-GB"/>
        </w:rPr>
        <w:t>hwn.</w:t>
      </w:r>
    </w:p>
    <w:p w14:paraId="653B81B9" w14:textId="77777777" w:rsidR="004D78B7" w:rsidRPr="007A0E40" w:rsidRDefault="004D78B7" w:rsidP="004D78B7">
      <w:pPr>
        <w:tabs>
          <w:tab w:val="left" w:pos="1701"/>
          <w:tab w:val="left" w:pos="10206"/>
        </w:tabs>
        <w:ind w:left="840" w:right="589" w:firstLine="560"/>
        <w:jc w:val="both"/>
        <w:rPr>
          <w:rFonts w:ascii="Verdana" w:hAnsi="Verdana"/>
          <w:szCs w:val="20"/>
          <w:lang w:val="cy-GB"/>
        </w:rPr>
      </w:pPr>
    </w:p>
    <w:p w14:paraId="36EC80FB" w14:textId="77777777" w:rsidR="004D78B7" w:rsidRPr="007A0E40" w:rsidRDefault="0054208C" w:rsidP="004D78B7">
      <w:pPr>
        <w:tabs>
          <w:tab w:val="left" w:pos="1701"/>
          <w:tab w:val="left" w:pos="10206"/>
        </w:tabs>
        <w:ind w:left="840" w:right="589"/>
        <w:jc w:val="both"/>
        <w:rPr>
          <w:rFonts w:ascii="Verdana" w:hAnsi="Verdana"/>
          <w:b/>
          <w:szCs w:val="20"/>
          <w:lang w:val="cy-GB"/>
        </w:rPr>
      </w:pPr>
      <w:r w:rsidRPr="007A0E40">
        <w:rPr>
          <w:rFonts w:ascii="Verdana" w:hAnsi="Verdana"/>
          <w:b/>
          <w:szCs w:val="20"/>
          <w:lang w:val="cy-GB"/>
        </w:rPr>
        <w:t>4</w:t>
      </w:r>
      <w:r w:rsidR="004D78B7" w:rsidRPr="007A0E40">
        <w:rPr>
          <w:rFonts w:ascii="Verdana" w:hAnsi="Verdana"/>
          <w:b/>
          <w:szCs w:val="20"/>
          <w:lang w:val="cy-GB"/>
        </w:rPr>
        <w:t>.2</w:t>
      </w:r>
      <w:r w:rsidR="004D78B7" w:rsidRPr="007A0E40">
        <w:rPr>
          <w:rFonts w:ascii="Verdana" w:hAnsi="Verdana"/>
          <w:b/>
          <w:szCs w:val="20"/>
          <w:lang w:val="cy-GB"/>
        </w:rPr>
        <w:tab/>
        <w:t xml:space="preserve">Gwerthuso </w:t>
      </w:r>
    </w:p>
    <w:p w14:paraId="2A1CF0CE" w14:textId="77777777" w:rsidR="004D78B7" w:rsidRPr="007A0E40" w:rsidRDefault="004D78B7" w:rsidP="004D78B7">
      <w:pPr>
        <w:tabs>
          <w:tab w:val="left" w:pos="2268"/>
          <w:tab w:val="left" w:pos="10206"/>
        </w:tabs>
        <w:ind w:left="840" w:right="589" w:firstLine="560"/>
        <w:jc w:val="both"/>
        <w:rPr>
          <w:rFonts w:ascii="Verdana" w:hAnsi="Verdana"/>
          <w:b/>
          <w:szCs w:val="20"/>
          <w:lang w:val="cy-GB"/>
        </w:rPr>
      </w:pPr>
    </w:p>
    <w:p w14:paraId="334EDD96" w14:textId="3D990CE0" w:rsidR="004D78B7" w:rsidRPr="007A0E40" w:rsidRDefault="00527483" w:rsidP="00A84E99">
      <w:pPr>
        <w:tabs>
          <w:tab w:val="left" w:pos="2268"/>
          <w:tab w:val="left" w:pos="10206"/>
        </w:tabs>
        <w:ind w:left="840" w:right="80"/>
        <w:jc w:val="both"/>
        <w:rPr>
          <w:rFonts w:ascii="Verdana" w:hAnsi="Verdana"/>
          <w:szCs w:val="20"/>
          <w:lang w:val="cy-GB"/>
        </w:rPr>
      </w:pPr>
      <w:r w:rsidRPr="007A0E40">
        <w:rPr>
          <w:rFonts w:ascii="Verdana" w:hAnsi="Verdana" w:cs="Verdana"/>
          <w:szCs w:val="20"/>
          <w:lang w:val="cy-GB" w:eastAsia="en-GB"/>
        </w:rPr>
        <w:t>Dyfarnir y cytundeb ar sail y tendr sy’n cynnig y fantais economaidd fwyaf</w:t>
      </w:r>
      <w:r w:rsidR="006A028A" w:rsidRPr="007A0E40">
        <w:rPr>
          <w:rFonts w:ascii="Verdana" w:hAnsi="Verdana" w:cs="Verdana"/>
          <w:szCs w:val="20"/>
          <w:lang w:val="cy-GB" w:eastAsia="en-GB"/>
        </w:rPr>
        <w:t>.</w:t>
      </w:r>
      <w:r w:rsidR="007951A5" w:rsidRPr="007A0E40">
        <w:rPr>
          <w:rFonts w:ascii="Verdana" w:hAnsi="Verdana" w:cs="Verdana"/>
          <w:szCs w:val="20"/>
          <w:lang w:val="cy-GB" w:eastAsia="en-GB"/>
        </w:rPr>
        <w:t xml:space="preserve"> </w:t>
      </w:r>
      <w:r w:rsidR="006A028A" w:rsidRPr="007A0E40">
        <w:rPr>
          <w:rFonts w:ascii="Verdana" w:hAnsi="Verdana" w:cs="Verdana"/>
          <w:szCs w:val="20"/>
          <w:lang w:val="cy-GB" w:eastAsia="en-GB"/>
        </w:rPr>
        <w:t>Er mwyn asesu pa dendr sydd yn cynnig y fantais economaidd fwyaf, bydd panel o gynrychiolwyr S4C yn gwerthuso ac yn sgorio’r ymatebion i’r GID yma,</w:t>
      </w:r>
      <w:r w:rsidR="007951A5" w:rsidRPr="007A0E40">
        <w:rPr>
          <w:rFonts w:ascii="Verdana" w:hAnsi="Verdana" w:cs="Verdana"/>
          <w:szCs w:val="20"/>
          <w:lang w:val="cy-GB" w:eastAsia="en-GB"/>
        </w:rPr>
        <w:t xml:space="preserve"> yn u</w:t>
      </w:r>
      <w:r w:rsidRPr="007A0E40">
        <w:rPr>
          <w:rFonts w:ascii="Verdana" w:hAnsi="Verdana" w:cs="Verdana"/>
          <w:szCs w:val="20"/>
          <w:lang w:val="cy-GB" w:eastAsia="en-GB"/>
        </w:rPr>
        <w:t>nol â’r meini prawf a’r pwysiadau canlynol:</w:t>
      </w:r>
    </w:p>
    <w:p w14:paraId="739799A8" w14:textId="77777777" w:rsidR="004D78B7" w:rsidRPr="007A0E40" w:rsidRDefault="004D78B7" w:rsidP="004D78B7">
      <w:pPr>
        <w:tabs>
          <w:tab w:val="left" w:pos="2268"/>
          <w:tab w:val="left" w:pos="10206"/>
        </w:tabs>
        <w:ind w:left="840" w:right="589"/>
        <w:jc w:val="both"/>
        <w:rPr>
          <w:rFonts w:ascii="Verdana" w:hAnsi="Verdana"/>
          <w:szCs w:val="20"/>
          <w:lang w:val="cy-GB"/>
        </w:rPr>
      </w:pPr>
    </w:p>
    <w:p w14:paraId="6D4CA3E3" w14:textId="77777777" w:rsidR="008E6296" w:rsidRPr="007A0E40" w:rsidRDefault="008E6296" w:rsidP="008E6296">
      <w:pPr>
        <w:pStyle w:val="Heading1"/>
        <w:ind w:left="951" w:firstLine="0"/>
        <w:jc w:val="both"/>
        <w:rPr>
          <w:b w:val="0"/>
          <w:bCs w:val="0"/>
          <w:lang w:val="cy-GB"/>
        </w:rPr>
      </w:pPr>
      <w:r w:rsidRPr="007A0E40">
        <w:rPr>
          <w:lang w:val="cy-GB"/>
        </w:rPr>
        <w:t>Cwestiynau</w:t>
      </w:r>
      <w:r w:rsidRPr="007A0E40">
        <w:rPr>
          <w:spacing w:val="-28"/>
          <w:lang w:val="cy-GB"/>
        </w:rPr>
        <w:t xml:space="preserve"> </w:t>
      </w:r>
      <w:r w:rsidRPr="007A0E40">
        <w:rPr>
          <w:lang w:val="cy-GB"/>
        </w:rPr>
        <w:t>Cydymffurfio:</w:t>
      </w:r>
    </w:p>
    <w:p w14:paraId="3038214B" w14:textId="77777777" w:rsidR="008E6296" w:rsidRPr="007A0E40" w:rsidRDefault="008E6296" w:rsidP="008E6296">
      <w:pPr>
        <w:spacing w:before="9"/>
        <w:rPr>
          <w:rFonts w:ascii="Verdana" w:eastAsia="Verdana" w:hAnsi="Verdana" w:cs="Verdana"/>
          <w:b/>
          <w:bCs/>
          <w:sz w:val="19"/>
          <w:szCs w:val="19"/>
          <w:lang w:val="cy-GB"/>
        </w:rPr>
      </w:pPr>
    </w:p>
    <w:tbl>
      <w:tblPr>
        <w:tblStyle w:val="TableNormal1"/>
        <w:tblW w:w="0" w:type="auto"/>
        <w:tblInd w:w="957" w:type="dxa"/>
        <w:tblLayout w:type="fixed"/>
        <w:tblLook w:val="01E0" w:firstRow="1" w:lastRow="1" w:firstColumn="1" w:lastColumn="1" w:noHBand="0" w:noVBand="0"/>
      </w:tblPr>
      <w:tblGrid>
        <w:gridCol w:w="2581"/>
        <w:gridCol w:w="3827"/>
        <w:gridCol w:w="3091"/>
      </w:tblGrid>
      <w:tr w:rsidR="008E6296" w:rsidRPr="00890B25" w14:paraId="5748C06F" w14:textId="77777777" w:rsidTr="00AF180A">
        <w:trPr>
          <w:trHeight w:hRule="exact" w:val="418"/>
        </w:trPr>
        <w:tc>
          <w:tcPr>
            <w:tcW w:w="2581" w:type="dxa"/>
            <w:tcBorders>
              <w:top w:val="single" w:sz="5" w:space="0" w:color="000000"/>
              <w:left w:val="single" w:sz="5" w:space="0" w:color="000000"/>
              <w:bottom w:val="single" w:sz="5" w:space="0" w:color="000000"/>
              <w:right w:val="single" w:sz="5" w:space="0" w:color="000000"/>
            </w:tcBorders>
          </w:tcPr>
          <w:p w14:paraId="74620E63" w14:textId="77777777" w:rsidR="008E6296" w:rsidRPr="007A0E40" w:rsidRDefault="008E6296" w:rsidP="00AF180A">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70CEEB7D" w14:textId="77777777" w:rsidR="008E6296" w:rsidRPr="007A0E40" w:rsidRDefault="008E6296" w:rsidP="00AF180A">
            <w:pPr>
              <w:pStyle w:val="TableParagraph"/>
              <w:tabs>
                <w:tab w:val="left" w:pos="1750"/>
              </w:tabs>
              <w:ind w:left="99" w:right="694"/>
              <w:rPr>
                <w:rFonts w:ascii="Verdana" w:eastAsia="Verdana" w:hAnsi="Verdana" w:cs="Verdana"/>
                <w:sz w:val="20"/>
                <w:szCs w:val="20"/>
                <w:lang w:val="cy-GB"/>
              </w:rPr>
            </w:pPr>
            <w:r w:rsidRPr="007A0E40">
              <w:rPr>
                <w:rFonts w:ascii="Verdana"/>
                <w:b/>
                <w:spacing w:val="-1"/>
                <w:w w:val="95"/>
                <w:sz w:val="20"/>
                <w:lang w:val="cy-GB"/>
              </w:rPr>
              <w:t xml:space="preserve">Meini </w:t>
            </w:r>
            <w:r w:rsidRPr="007A0E40">
              <w:rPr>
                <w:rFonts w:ascii="Verdana"/>
                <w:b/>
                <w:w w:val="95"/>
                <w:sz w:val="20"/>
                <w:lang w:val="cy-GB"/>
              </w:rPr>
              <w:t>Prawf</w:t>
            </w:r>
            <w:r w:rsidRPr="007A0E40">
              <w:rPr>
                <w:rFonts w:ascii="Times New Roman"/>
                <w:b/>
                <w:spacing w:val="26"/>
                <w:w w:val="99"/>
                <w:sz w:val="20"/>
                <w:lang w:val="cy-GB"/>
              </w:rPr>
              <w:t xml:space="preserve"> </w:t>
            </w:r>
            <w:r w:rsidRPr="007A0E40">
              <w:rPr>
                <w:rFonts w:ascii="Verdana"/>
                <w:b/>
                <w:spacing w:val="-1"/>
                <w:sz w:val="20"/>
                <w:lang w:val="cy-GB"/>
              </w:rPr>
              <w:t>Gwerthuso</w:t>
            </w:r>
          </w:p>
        </w:tc>
        <w:tc>
          <w:tcPr>
            <w:tcW w:w="3091" w:type="dxa"/>
            <w:tcBorders>
              <w:top w:val="single" w:sz="5" w:space="0" w:color="000000"/>
              <w:left w:val="single" w:sz="5" w:space="0" w:color="000000"/>
              <w:bottom w:val="single" w:sz="5" w:space="0" w:color="000000"/>
              <w:right w:val="single" w:sz="5" w:space="0" w:color="000000"/>
            </w:tcBorders>
          </w:tcPr>
          <w:p w14:paraId="4D2D209B"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b/>
                <w:sz w:val="20"/>
                <w:lang w:val="cy-GB"/>
              </w:rPr>
              <w:t>Dull</w:t>
            </w:r>
            <w:r w:rsidRPr="007A0E40">
              <w:rPr>
                <w:rFonts w:ascii="Verdana"/>
                <w:b/>
                <w:spacing w:val="-18"/>
                <w:sz w:val="20"/>
                <w:lang w:val="cy-GB"/>
              </w:rPr>
              <w:t xml:space="preserve"> </w:t>
            </w:r>
            <w:r w:rsidRPr="007A0E40">
              <w:rPr>
                <w:rFonts w:ascii="Verdana"/>
                <w:b/>
                <w:spacing w:val="-1"/>
                <w:sz w:val="20"/>
                <w:lang w:val="cy-GB"/>
              </w:rPr>
              <w:t>Gwerthuso</w:t>
            </w:r>
          </w:p>
        </w:tc>
      </w:tr>
      <w:tr w:rsidR="008E6296" w:rsidRPr="00890B25" w14:paraId="09F4A43D" w14:textId="77777777" w:rsidTr="00AF180A">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1D0B5245" w14:textId="77777777" w:rsidR="008E6296" w:rsidRPr="007A0E40" w:rsidRDefault="008E6296" w:rsidP="00AF180A">
            <w:pPr>
              <w:pStyle w:val="TableParagraph"/>
              <w:ind w:left="99" w:right="885"/>
              <w:rPr>
                <w:rFonts w:ascii="Verdana" w:eastAsia="Verdana" w:hAnsi="Verdana" w:cs="Verdana"/>
                <w:sz w:val="20"/>
                <w:szCs w:val="20"/>
                <w:lang w:val="cy-GB"/>
              </w:rPr>
            </w:pPr>
            <w:r w:rsidRPr="007A0E40">
              <w:rPr>
                <w:rFonts w:ascii="Verdana"/>
                <w:b/>
                <w:spacing w:val="-1"/>
                <w:sz w:val="20"/>
                <w:lang w:val="cy-GB"/>
              </w:rPr>
              <w:t>Ffurflen</w:t>
            </w:r>
            <w:r w:rsidRPr="007A0E40">
              <w:rPr>
                <w:rFonts w:ascii="Times New Roman"/>
                <w:b/>
                <w:spacing w:val="27"/>
                <w:w w:val="99"/>
                <w:sz w:val="20"/>
                <w:lang w:val="cy-GB"/>
              </w:rPr>
              <w:t xml:space="preserve"> </w:t>
            </w:r>
            <w:r w:rsidRPr="007A0E40">
              <w:rPr>
                <w:rFonts w:ascii="Verdana"/>
                <w:b/>
                <w:w w:val="95"/>
                <w:sz w:val="20"/>
                <w:lang w:val="cy-GB"/>
              </w:rPr>
              <w:t>Wybodaeth</w:t>
            </w:r>
            <w:r w:rsidRPr="007A0E40">
              <w:rPr>
                <w:rFonts w:ascii="Times New Roman"/>
                <w:b/>
                <w:w w:val="99"/>
                <w:sz w:val="20"/>
                <w:lang w:val="cy-GB"/>
              </w:rPr>
              <w:t xml:space="preserve"> </w:t>
            </w:r>
            <w:r w:rsidRPr="007A0E40">
              <w:rPr>
                <w:rFonts w:ascii="Verdana"/>
                <w:b/>
                <w:spacing w:val="-1"/>
                <w:sz w:val="20"/>
                <w:lang w:val="cy-GB"/>
              </w:rPr>
              <w:t>Sylfaenol:</w:t>
            </w:r>
          </w:p>
        </w:tc>
        <w:tc>
          <w:tcPr>
            <w:tcW w:w="3827" w:type="dxa"/>
            <w:tcBorders>
              <w:top w:val="single" w:sz="5" w:space="0" w:color="000000"/>
              <w:left w:val="single" w:sz="5" w:space="0" w:color="000000"/>
              <w:bottom w:val="single" w:sz="5" w:space="0" w:color="000000"/>
              <w:right w:val="single" w:sz="5" w:space="0" w:color="000000"/>
            </w:tcBorders>
          </w:tcPr>
          <w:p w14:paraId="565FE2C7" w14:textId="77777777" w:rsidR="008E6296" w:rsidRPr="007A0E40" w:rsidRDefault="008E6296" w:rsidP="00AF180A">
            <w:pPr>
              <w:rPr>
                <w:lang w:val="cy-GB"/>
              </w:rPr>
            </w:pPr>
          </w:p>
        </w:tc>
        <w:tc>
          <w:tcPr>
            <w:tcW w:w="3091" w:type="dxa"/>
            <w:tcBorders>
              <w:top w:val="single" w:sz="5" w:space="0" w:color="000000"/>
              <w:left w:val="single" w:sz="5" w:space="0" w:color="000000"/>
              <w:bottom w:val="single" w:sz="5" w:space="0" w:color="000000"/>
              <w:right w:val="single" w:sz="5" w:space="0" w:color="000000"/>
            </w:tcBorders>
          </w:tcPr>
          <w:p w14:paraId="378BD199" w14:textId="77777777" w:rsidR="008E6296" w:rsidRPr="007A0E40" w:rsidRDefault="008E6296" w:rsidP="00AF180A">
            <w:pPr>
              <w:rPr>
                <w:lang w:val="cy-GB"/>
              </w:rPr>
            </w:pPr>
          </w:p>
        </w:tc>
      </w:tr>
      <w:tr w:rsidR="008E6296" w:rsidRPr="00890B25" w14:paraId="017D572C" w14:textId="77777777" w:rsidTr="00AF180A">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094D80D8"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Adran</w:t>
            </w:r>
            <w:r w:rsidRPr="007A0E40">
              <w:rPr>
                <w:rFonts w:ascii="Verdana"/>
                <w:spacing w:val="-7"/>
                <w:sz w:val="20"/>
                <w:lang w:val="cy-GB"/>
              </w:rPr>
              <w:t xml:space="preserve"> </w:t>
            </w:r>
            <w:r w:rsidRPr="007A0E40">
              <w:rPr>
                <w:rFonts w:ascii="Verdana"/>
                <w:sz w:val="20"/>
                <w:lang w:val="cy-GB"/>
              </w:rPr>
              <w:t>1</w:t>
            </w:r>
          </w:p>
        </w:tc>
        <w:tc>
          <w:tcPr>
            <w:tcW w:w="3827" w:type="dxa"/>
            <w:tcBorders>
              <w:top w:val="single" w:sz="5" w:space="0" w:color="000000"/>
              <w:left w:val="single" w:sz="5" w:space="0" w:color="000000"/>
              <w:bottom w:val="single" w:sz="5" w:space="0" w:color="000000"/>
              <w:right w:val="single" w:sz="5" w:space="0" w:color="000000"/>
            </w:tcBorders>
          </w:tcPr>
          <w:p w14:paraId="7D549949" w14:textId="77777777" w:rsidR="008E6296" w:rsidRPr="007A0E40" w:rsidRDefault="008E6296" w:rsidP="00AF180A">
            <w:pPr>
              <w:pStyle w:val="TableParagraph"/>
              <w:tabs>
                <w:tab w:val="left" w:pos="1663"/>
                <w:tab w:val="left" w:pos="2291"/>
              </w:tabs>
              <w:ind w:left="99" w:right="695"/>
              <w:rPr>
                <w:rFonts w:ascii="Verdana" w:eastAsia="Verdana" w:hAnsi="Verdana" w:cs="Verdana"/>
                <w:sz w:val="20"/>
                <w:szCs w:val="20"/>
                <w:lang w:val="cy-GB"/>
              </w:rPr>
            </w:pPr>
            <w:r w:rsidRPr="007A0E40">
              <w:rPr>
                <w:rFonts w:ascii="Verdana"/>
                <w:spacing w:val="-1"/>
                <w:w w:val="95"/>
                <w:sz w:val="20"/>
                <w:lang w:val="cy-GB"/>
              </w:rPr>
              <w:t>Gwybodaeth sylfaenol</w:t>
            </w:r>
            <w:r w:rsidRPr="007A0E40">
              <w:rPr>
                <w:rFonts w:ascii="Times New Roman"/>
                <w:spacing w:val="-1"/>
                <w:w w:val="95"/>
                <w:sz w:val="20"/>
                <w:lang w:val="cy-GB"/>
              </w:rPr>
              <w:tab/>
            </w:r>
            <w:r w:rsidRPr="007A0E40">
              <w:rPr>
                <w:rFonts w:ascii="Verdana"/>
                <w:w w:val="95"/>
                <w:sz w:val="20"/>
                <w:lang w:val="cy-GB"/>
              </w:rPr>
              <w:t>am</w:t>
            </w:r>
            <w:r w:rsidRPr="007A0E40">
              <w:rPr>
                <w:rFonts w:ascii="Times New Roman"/>
                <w:w w:val="95"/>
                <w:sz w:val="20"/>
                <w:lang w:val="cy-GB"/>
              </w:rPr>
              <w:tab/>
            </w:r>
            <w:r w:rsidRPr="007A0E40">
              <w:rPr>
                <w:rFonts w:ascii="Verdana"/>
                <w:sz w:val="20"/>
                <w:lang w:val="cy-GB"/>
              </w:rPr>
              <w:t>y</w:t>
            </w:r>
            <w:r w:rsidRPr="007A0E40">
              <w:rPr>
                <w:rFonts w:ascii="Verdana"/>
                <w:spacing w:val="-1"/>
                <w:sz w:val="20"/>
                <w:lang w:val="cy-GB"/>
              </w:rPr>
              <w:t xml:space="preserve"> Tendrwyr</w:t>
            </w:r>
          </w:p>
        </w:tc>
        <w:tc>
          <w:tcPr>
            <w:tcW w:w="3091" w:type="dxa"/>
            <w:tcBorders>
              <w:top w:val="single" w:sz="5" w:space="0" w:color="000000"/>
              <w:left w:val="single" w:sz="5" w:space="0" w:color="000000"/>
              <w:bottom w:val="single" w:sz="5" w:space="0" w:color="000000"/>
              <w:right w:val="single" w:sz="5" w:space="0" w:color="000000"/>
            </w:tcBorders>
          </w:tcPr>
          <w:p w14:paraId="318975EA" w14:textId="77777777" w:rsidR="008E6296" w:rsidRPr="007A0E40" w:rsidRDefault="008E6296" w:rsidP="00AF180A">
            <w:pPr>
              <w:pStyle w:val="TableParagraph"/>
              <w:ind w:left="99" w:right="108"/>
              <w:rPr>
                <w:rFonts w:ascii="Verdana" w:eastAsia="Verdana" w:hAnsi="Verdana" w:cs="Verdana"/>
                <w:sz w:val="20"/>
                <w:szCs w:val="20"/>
                <w:lang w:val="cy-GB"/>
              </w:rPr>
            </w:pPr>
            <w:r w:rsidRPr="007A0E40">
              <w:rPr>
                <w:rFonts w:ascii="Verdana" w:eastAsia="Verdana" w:hAnsi="Verdana" w:cs="Verdana"/>
                <w:sz w:val="20"/>
                <w:szCs w:val="20"/>
                <w:lang w:val="cy-GB"/>
              </w:rPr>
              <w:t>Nid</w:t>
            </w:r>
            <w:r w:rsidRPr="007A0E40">
              <w:rPr>
                <w:rFonts w:ascii="Verdana" w:eastAsia="Verdana" w:hAnsi="Verdana" w:cs="Verdana"/>
                <w:spacing w:val="66"/>
                <w:sz w:val="20"/>
                <w:szCs w:val="20"/>
                <w:lang w:val="cy-GB"/>
              </w:rPr>
              <w:t xml:space="preserve"> </w:t>
            </w:r>
            <w:r w:rsidRPr="007A0E40">
              <w:rPr>
                <w:rFonts w:ascii="Verdana" w:eastAsia="Verdana" w:hAnsi="Verdana" w:cs="Verdana"/>
                <w:sz w:val="20"/>
                <w:szCs w:val="20"/>
                <w:lang w:val="cy-GB"/>
              </w:rPr>
              <w:t>yw’n</w:t>
            </w:r>
            <w:r w:rsidRPr="007A0E40">
              <w:rPr>
                <w:rFonts w:ascii="Verdana" w:eastAsia="Verdana" w:hAnsi="Verdana" w:cs="Verdana"/>
                <w:spacing w:val="69"/>
                <w:sz w:val="20"/>
                <w:szCs w:val="20"/>
                <w:lang w:val="cy-GB"/>
              </w:rPr>
              <w:t xml:space="preserve"> </w:t>
            </w:r>
            <w:r w:rsidRPr="007A0E40">
              <w:rPr>
                <w:rFonts w:ascii="Verdana" w:eastAsia="Verdana" w:hAnsi="Verdana" w:cs="Verdana"/>
                <w:spacing w:val="-1"/>
                <w:sz w:val="20"/>
                <w:szCs w:val="20"/>
                <w:lang w:val="cy-GB"/>
              </w:rPr>
              <w:t>cael</w:t>
            </w:r>
            <w:r w:rsidRPr="007A0E40">
              <w:rPr>
                <w:rFonts w:ascii="Verdana" w:eastAsia="Verdana" w:hAnsi="Verdana" w:cs="Verdana"/>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sgorio,</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ond</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mae’n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rhaid</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rhan</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gael</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chwblhau</w:t>
            </w:r>
          </w:p>
        </w:tc>
      </w:tr>
      <w:tr w:rsidR="008E6296" w:rsidRPr="00890B25" w14:paraId="19FF4FFF" w14:textId="77777777" w:rsidTr="00AF180A">
        <w:trPr>
          <w:trHeight w:hRule="exact" w:val="2199"/>
        </w:trPr>
        <w:tc>
          <w:tcPr>
            <w:tcW w:w="2581" w:type="dxa"/>
            <w:tcBorders>
              <w:top w:val="single" w:sz="5" w:space="0" w:color="000000"/>
              <w:left w:val="single" w:sz="5" w:space="0" w:color="000000"/>
              <w:bottom w:val="single" w:sz="5" w:space="0" w:color="000000"/>
              <w:right w:val="single" w:sz="5" w:space="0" w:color="000000"/>
            </w:tcBorders>
          </w:tcPr>
          <w:p w14:paraId="4085D933"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Adran</w:t>
            </w:r>
            <w:r w:rsidRPr="007A0E40">
              <w:rPr>
                <w:rFonts w:ascii="Verdana"/>
                <w:spacing w:val="-7"/>
                <w:sz w:val="20"/>
                <w:lang w:val="cy-GB"/>
              </w:rPr>
              <w:t xml:space="preserve"> </w:t>
            </w:r>
            <w:r w:rsidRPr="007A0E40">
              <w:rPr>
                <w:rFonts w:ascii="Verdana"/>
                <w:sz w:val="20"/>
                <w:lang w:val="cy-GB"/>
              </w:rPr>
              <w:t>2</w:t>
            </w:r>
          </w:p>
        </w:tc>
        <w:tc>
          <w:tcPr>
            <w:tcW w:w="3827" w:type="dxa"/>
            <w:tcBorders>
              <w:top w:val="single" w:sz="5" w:space="0" w:color="000000"/>
              <w:left w:val="single" w:sz="5" w:space="0" w:color="000000"/>
              <w:bottom w:val="single" w:sz="5" w:space="0" w:color="000000"/>
              <w:right w:val="single" w:sz="5" w:space="0" w:color="000000"/>
            </w:tcBorders>
          </w:tcPr>
          <w:p w14:paraId="69EA456E" w14:textId="77777777" w:rsidR="008E6296" w:rsidRPr="007A0E40" w:rsidRDefault="008E6296" w:rsidP="00AF180A">
            <w:pPr>
              <w:pStyle w:val="TableParagraph"/>
              <w:ind w:left="99" w:right="885"/>
              <w:rPr>
                <w:rFonts w:ascii="Verdana" w:eastAsia="Verdana" w:hAnsi="Verdana" w:cs="Verdana"/>
                <w:sz w:val="20"/>
                <w:szCs w:val="20"/>
                <w:lang w:val="cy-GB"/>
              </w:rPr>
            </w:pPr>
            <w:r w:rsidRPr="007A0E40">
              <w:rPr>
                <w:rFonts w:ascii="Verdana"/>
                <w:spacing w:val="-1"/>
                <w:sz w:val="20"/>
                <w:lang w:val="cy-GB"/>
              </w:rPr>
              <w:t>Seiliau</w:t>
            </w:r>
            <w:r w:rsidRPr="007A0E40">
              <w:rPr>
                <w:rFonts w:ascii="Verdana"/>
                <w:spacing w:val="-11"/>
                <w:sz w:val="20"/>
                <w:lang w:val="cy-GB"/>
              </w:rPr>
              <w:t xml:space="preserve"> </w:t>
            </w:r>
            <w:r w:rsidRPr="007A0E40">
              <w:rPr>
                <w:rFonts w:ascii="Verdana"/>
                <w:sz w:val="20"/>
                <w:lang w:val="cy-GB"/>
              </w:rPr>
              <w:t>dros</w:t>
            </w:r>
            <w:r w:rsidRPr="007A0E40">
              <w:rPr>
                <w:rFonts w:ascii="Times New Roman"/>
                <w:spacing w:val="26"/>
                <w:w w:val="99"/>
                <w:sz w:val="20"/>
                <w:lang w:val="cy-GB"/>
              </w:rPr>
              <w:t xml:space="preserve"> </w:t>
            </w:r>
            <w:r w:rsidRPr="007A0E40">
              <w:rPr>
                <w:rFonts w:ascii="Verdana"/>
                <w:sz w:val="20"/>
                <w:lang w:val="cy-GB"/>
              </w:rPr>
              <w:t>Waharddiad</w:t>
            </w:r>
            <w:r w:rsidRPr="007A0E40">
              <w:rPr>
                <w:rFonts w:ascii="Verdana"/>
                <w:spacing w:val="-21"/>
                <w:sz w:val="20"/>
                <w:lang w:val="cy-GB"/>
              </w:rPr>
              <w:t xml:space="preserve"> </w:t>
            </w:r>
            <w:r w:rsidRPr="007A0E40">
              <w:rPr>
                <w:rFonts w:ascii="Verdana"/>
                <w:spacing w:val="-1"/>
                <w:sz w:val="20"/>
                <w:lang w:val="cy-GB"/>
              </w:rPr>
              <w:t>Gorfodol</w:t>
            </w:r>
          </w:p>
        </w:tc>
        <w:tc>
          <w:tcPr>
            <w:tcW w:w="3091" w:type="dxa"/>
            <w:tcBorders>
              <w:top w:val="single" w:sz="5" w:space="0" w:color="000000"/>
              <w:left w:val="single" w:sz="5" w:space="0" w:color="000000"/>
              <w:bottom w:val="single" w:sz="5" w:space="0" w:color="000000"/>
              <w:right w:val="single" w:sz="5" w:space="0" w:color="000000"/>
            </w:tcBorders>
          </w:tcPr>
          <w:p w14:paraId="5B767256" w14:textId="77777777" w:rsidR="008E6296" w:rsidRPr="007A0E40" w:rsidRDefault="008E6296" w:rsidP="00AF180A">
            <w:pPr>
              <w:pStyle w:val="TableParagraph"/>
              <w:ind w:left="99" w:right="106"/>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12"/>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z w:val="20"/>
                <w:szCs w:val="20"/>
                <w:lang w:val="cy-GB"/>
              </w:rPr>
              <w:t>phob</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ymateb</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6"/>
                <w:w w:val="99"/>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31"/>
                <w:sz w:val="20"/>
                <w:szCs w:val="20"/>
                <w:lang w:val="cy-GB"/>
              </w:rPr>
              <w:t xml:space="preserve"> </w:t>
            </w:r>
            <w:r w:rsidRPr="007A0E40">
              <w:rPr>
                <w:rFonts w:ascii="Verdana" w:eastAsia="Verdana" w:hAnsi="Verdana" w:cs="Verdana"/>
                <w:spacing w:val="-1"/>
                <w:sz w:val="20"/>
                <w:szCs w:val="20"/>
                <w:lang w:val="cy-GB"/>
              </w:rPr>
              <w:t>thystiolaeth</w:t>
            </w:r>
            <w:r w:rsidRPr="007A0E40">
              <w:rPr>
                <w:rFonts w:ascii="Verdana" w:eastAsia="Verdana" w:hAnsi="Verdana" w:cs="Verdana"/>
                <w:spacing w:val="32"/>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33"/>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33"/>
                <w:sz w:val="20"/>
                <w:szCs w:val="20"/>
                <w:lang w:val="cy-GB"/>
              </w:rPr>
              <w:t xml:space="preserve"> </w:t>
            </w:r>
            <w:r w:rsidRPr="007A0E40">
              <w:rPr>
                <w:rFonts w:ascii="Verdana" w:eastAsia="Verdana" w:hAnsi="Verdana" w:cs="Verdana"/>
                <w:spacing w:val="-1"/>
                <w:sz w:val="20"/>
                <w:szCs w:val="20"/>
                <w:lang w:val="cy-GB"/>
              </w:rPr>
              <w:t>adferol</w:t>
            </w:r>
            <w:r w:rsidRPr="007A0E40">
              <w:rPr>
                <w:rFonts w:ascii="Times New Roman" w:eastAsia="Times New Roman" w:hAnsi="Times New Roman" w:cs="Times New Roman"/>
                <w:spacing w:val="33"/>
                <w:w w:val="99"/>
                <w:sz w:val="20"/>
                <w:szCs w:val="20"/>
                <w:lang w:val="cy-GB"/>
              </w:rPr>
              <w:t xml:space="preserve"> </w:t>
            </w:r>
            <w:r w:rsidRPr="007A0E40">
              <w:rPr>
                <w:rFonts w:ascii="Verdana" w:eastAsia="Verdana" w:hAnsi="Verdana" w:cs="Verdana"/>
                <w:spacing w:val="-1"/>
                <w:sz w:val="20"/>
                <w:szCs w:val="20"/>
                <w:lang w:val="cy-GB"/>
              </w:rPr>
              <w:t>derbyniol</w:t>
            </w:r>
          </w:p>
          <w:p w14:paraId="6A0D443A" w14:textId="77777777" w:rsidR="008E6296" w:rsidRPr="007A0E40" w:rsidRDefault="008E6296" w:rsidP="00AF180A">
            <w:pPr>
              <w:pStyle w:val="TableParagraph"/>
              <w:ind w:left="99" w:right="127"/>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6"/>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Heb</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neu</w:t>
            </w:r>
            <w:r w:rsidRPr="007A0E40">
              <w:rPr>
                <w:rFonts w:ascii="Times New Roman" w:eastAsia="Times New Roman" w:hAnsi="Times New Roman" w:cs="Times New Roman"/>
                <w:spacing w:val="25"/>
                <w:w w:val="99"/>
                <w:sz w:val="20"/>
                <w:szCs w:val="20"/>
                <w:lang w:val="cy-GB"/>
              </w:rPr>
              <w:t xml:space="preserve"> </w:t>
            </w:r>
            <w:r w:rsidRPr="007A0E40">
              <w:rPr>
                <w:rFonts w:ascii="Verdana" w:eastAsia="Verdana" w:hAnsi="Verdana" w:cs="Verdana"/>
                <w:sz w:val="20"/>
                <w:szCs w:val="20"/>
                <w:lang w:val="cy-GB"/>
              </w:rPr>
              <w:t>unrhyw</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un</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fwy</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o’r</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ymatebion</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yn</w:t>
            </w:r>
            <w:r w:rsidRPr="007A0E40">
              <w:rPr>
                <w:rFonts w:ascii="Times New Roman" w:eastAsia="Times New Roman" w:hAnsi="Times New Roman" w:cs="Times New Roman"/>
                <w:spacing w:val="24"/>
                <w:w w:val="99"/>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dystiolaeth</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adferol</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pacing w:val="-1"/>
                <w:sz w:val="20"/>
                <w:szCs w:val="20"/>
                <w:lang w:val="cy-GB"/>
              </w:rPr>
              <w:t>derbyniol.</w:t>
            </w:r>
          </w:p>
        </w:tc>
      </w:tr>
      <w:tr w:rsidR="008E6296" w:rsidRPr="00890B25" w14:paraId="15B1F06C" w14:textId="77777777" w:rsidTr="00AF180A">
        <w:trPr>
          <w:trHeight w:hRule="exact" w:val="2197"/>
        </w:trPr>
        <w:tc>
          <w:tcPr>
            <w:tcW w:w="2581" w:type="dxa"/>
            <w:tcBorders>
              <w:top w:val="single" w:sz="5" w:space="0" w:color="000000"/>
              <w:left w:val="single" w:sz="5" w:space="0" w:color="000000"/>
              <w:bottom w:val="single" w:sz="5" w:space="0" w:color="000000"/>
              <w:right w:val="single" w:sz="5" w:space="0" w:color="000000"/>
            </w:tcBorders>
          </w:tcPr>
          <w:p w14:paraId="72ACA4D4"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Adran</w:t>
            </w:r>
            <w:r w:rsidRPr="007A0E40">
              <w:rPr>
                <w:rFonts w:ascii="Verdana"/>
                <w:spacing w:val="-7"/>
                <w:sz w:val="20"/>
                <w:lang w:val="cy-GB"/>
              </w:rPr>
              <w:t xml:space="preserve"> </w:t>
            </w:r>
            <w:r w:rsidRPr="007A0E40">
              <w:rPr>
                <w:rFonts w:ascii="Verdana"/>
                <w:sz w:val="20"/>
                <w:lang w:val="cy-GB"/>
              </w:rPr>
              <w:t>3</w:t>
            </w:r>
          </w:p>
        </w:tc>
        <w:tc>
          <w:tcPr>
            <w:tcW w:w="3827" w:type="dxa"/>
            <w:tcBorders>
              <w:top w:val="single" w:sz="5" w:space="0" w:color="000000"/>
              <w:left w:val="single" w:sz="5" w:space="0" w:color="000000"/>
              <w:bottom w:val="single" w:sz="5" w:space="0" w:color="000000"/>
              <w:right w:val="single" w:sz="5" w:space="0" w:color="000000"/>
            </w:tcBorders>
          </w:tcPr>
          <w:p w14:paraId="643C45E2" w14:textId="77777777" w:rsidR="008E6296" w:rsidRPr="007A0E40" w:rsidRDefault="008E6296" w:rsidP="00AF180A">
            <w:pPr>
              <w:pStyle w:val="TableParagraph"/>
              <w:tabs>
                <w:tab w:val="left" w:pos="1975"/>
              </w:tabs>
              <w:spacing w:line="242" w:lineRule="exact"/>
              <w:ind w:left="99"/>
              <w:rPr>
                <w:rFonts w:ascii="Verdana" w:eastAsia="Verdana" w:hAnsi="Verdana" w:cs="Verdana"/>
                <w:sz w:val="20"/>
                <w:szCs w:val="20"/>
                <w:lang w:val="cy-GB"/>
              </w:rPr>
            </w:pPr>
            <w:r w:rsidRPr="007A0E40">
              <w:rPr>
                <w:rFonts w:ascii="Verdana"/>
                <w:spacing w:val="-1"/>
                <w:w w:val="95"/>
                <w:sz w:val="20"/>
                <w:lang w:val="cy-GB"/>
              </w:rPr>
              <w:t>Seiliau</w:t>
            </w:r>
            <w:r w:rsidRPr="007A0E40">
              <w:rPr>
                <w:rFonts w:ascii="Times New Roman"/>
                <w:spacing w:val="-1"/>
                <w:w w:val="95"/>
                <w:sz w:val="20"/>
                <w:lang w:val="cy-GB"/>
              </w:rPr>
              <w:tab/>
            </w:r>
            <w:r w:rsidRPr="007A0E40">
              <w:rPr>
                <w:rFonts w:ascii="Verdana"/>
                <w:sz w:val="20"/>
                <w:lang w:val="cy-GB"/>
              </w:rPr>
              <w:t>dros</w:t>
            </w:r>
          </w:p>
          <w:p w14:paraId="7751EC74" w14:textId="77777777" w:rsidR="008E6296" w:rsidRPr="007A0E40" w:rsidRDefault="008E6296" w:rsidP="00AF180A">
            <w:pPr>
              <w:pStyle w:val="TableParagraph"/>
              <w:tabs>
                <w:tab w:val="left" w:pos="1641"/>
                <w:tab w:val="left" w:pos="2234"/>
              </w:tabs>
              <w:ind w:left="99" w:right="695"/>
              <w:rPr>
                <w:rFonts w:ascii="Verdana" w:eastAsia="Verdana" w:hAnsi="Verdana" w:cs="Verdana"/>
                <w:sz w:val="20"/>
                <w:szCs w:val="20"/>
                <w:lang w:val="cy-GB"/>
              </w:rPr>
            </w:pPr>
            <w:r w:rsidRPr="007A0E40">
              <w:rPr>
                <w:rFonts w:ascii="Verdana" w:hAnsi="Verdana"/>
                <w:w w:val="95"/>
                <w:sz w:val="20"/>
                <w:lang w:val="cy-GB"/>
              </w:rPr>
              <w:t>Waharddiad</w:t>
            </w:r>
            <w:r w:rsidRPr="007A0E40">
              <w:rPr>
                <w:rFonts w:ascii="Times New Roman" w:hAnsi="Times New Roman"/>
                <w:w w:val="95"/>
                <w:sz w:val="20"/>
                <w:lang w:val="cy-GB"/>
              </w:rPr>
              <w:tab/>
            </w:r>
            <w:r w:rsidRPr="007A0E40">
              <w:rPr>
                <w:rFonts w:ascii="Verdana" w:hAnsi="Verdana"/>
                <w:w w:val="95"/>
                <w:sz w:val="20"/>
                <w:lang w:val="cy-GB"/>
              </w:rPr>
              <w:t>yn</w:t>
            </w:r>
            <w:r w:rsidRPr="007A0E40">
              <w:rPr>
                <w:rFonts w:ascii="Times New Roman" w:hAnsi="Times New Roman"/>
                <w:w w:val="95"/>
                <w:sz w:val="20"/>
                <w:lang w:val="cy-GB"/>
              </w:rPr>
              <w:tab/>
            </w:r>
            <w:r w:rsidRPr="007A0E40">
              <w:rPr>
                <w:rFonts w:ascii="Verdana" w:hAnsi="Verdana"/>
                <w:spacing w:val="-1"/>
                <w:w w:val="95"/>
                <w:sz w:val="20"/>
                <w:lang w:val="cy-GB"/>
              </w:rPr>
              <w:t>ôl</w:t>
            </w:r>
            <w:r w:rsidRPr="007A0E40">
              <w:rPr>
                <w:rFonts w:ascii="Times New Roman" w:hAnsi="Times New Roman"/>
                <w:spacing w:val="21"/>
                <w:w w:val="99"/>
                <w:sz w:val="20"/>
                <w:lang w:val="cy-GB"/>
              </w:rPr>
              <w:t xml:space="preserve"> </w:t>
            </w:r>
            <w:r w:rsidRPr="007A0E40">
              <w:rPr>
                <w:rFonts w:ascii="Verdana" w:hAnsi="Verdana"/>
                <w:spacing w:val="-1"/>
                <w:sz w:val="20"/>
                <w:lang w:val="cy-GB"/>
              </w:rPr>
              <w:t>Disgresiwn</w:t>
            </w:r>
          </w:p>
        </w:tc>
        <w:tc>
          <w:tcPr>
            <w:tcW w:w="3091" w:type="dxa"/>
            <w:tcBorders>
              <w:top w:val="single" w:sz="5" w:space="0" w:color="000000"/>
              <w:left w:val="single" w:sz="5" w:space="0" w:color="000000"/>
              <w:bottom w:val="single" w:sz="5" w:space="0" w:color="000000"/>
              <w:right w:val="single" w:sz="5" w:space="0" w:color="000000"/>
            </w:tcBorders>
          </w:tcPr>
          <w:p w14:paraId="1CE919ED" w14:textId="77777777" w:rsidR="008E6296" w:rsidRPr="007A0E40" w:rsidRDefault="008E6296" w:rsidP="00AF180A">
            <w:pPr>
              <w:pStyle w:val="TableParagraph"/>
              <w:ind w:left="99" w:right="106"/>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12"/>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z w:val="20"/>
                <w:szCs w:val="20"/>
                <w:lang w:val="cy-GB"/>
              </w:rPr>
              <w:t>phob</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ymateb</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6"/>
                <w:w w:val="99"/>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31"/>
                <w:sz w:val="20"/>
                <w:szCs w:val="20"/>
                <w:lang w:val="cy-GB"/>
              </w:rPr>
              <w:t xml:space="preserve"> </w:t>
            </w:r>
            <w:r w:rsidRPr="007A0E40">
              <w:rPr>
                <w:rFonts w:ascii="Verdana" w:eastAsia="Verdana" w:hAnsi="Verdana" w:cs="Verdana"/>
                <w:spacing w:val="-1"/>
                <w:sz w:val="20"/>
                <w:szCs w:val="20"/>
                <w:lang w:val="cy-GB"/>
              </w:rPr>
              <w:t>thystiolaeth</w:t>
            </w:r>
            <w:r w:rsidRPr="007A0E40">
              <w:rPr>
                <w:rFonts w:ascii="Verdana" w:eastAsia="Verdana" w:hAnsi="Verdana" w:cs="Verdana"/>
                <w:spacing w:val="35"/>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33"/>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32"/>
                <w:sz w:val="20"/>
                <w:szCs w:val="20"/>
                <w:lang w:val="cy-GB"/>
              </w:rPr>
              <w:t xml:space="preserve"> </w:t>
            </w:r>
            <w:r w:rsidRPr="007A0E40">
              <w:rPr>
                <w:rFonts w:ascii="Verdana" w:eastAsia="Verdana" w:hAnsi="Verdana" w:cs="Verdana"/>
                <w:spacing w:val="-1"/>
                <w:sz w:val="20"/>
                <w:szCs w:val="20"/>
                <w:lang w:val="cy-GB"/>
              </w:rPr>
              <w:t>adferol</w:t>
            </w:r>
            <w:r w:rsidRPr="007A0E40">
              <w:rPr>
                <w:rFonts w:ascii="Times New Roman" w:eastAsia="Times New Roman" w:hAnsi="Times New Roman" w:cs="Times New Roman"/>
                <w:spacing w:val="33"/>
                <w:w w:val="99"/>
                <w:sz w:val="20"/>
                <w:szCs w:val="20"/>
                <w:lang w:val="cy-GB"/>
              </w:rPr>
              <w:t xml:space="preserve"> </w:t>
            </w:r>
            <w:r w:rsidRPr="007A0E40">
              <w:rPr>
                <w:rFonts w:ascii="Verdana" w:eastAsia="Verdana" w:hAnsi="Verdana" w:cs="Verdana"/>
                <w:spacing w:val="-1"/>
                <w:sz w:val="20"/>
                <w:szCs w:val="20"/>
                <w:lang w:val="cy-GB"/>
              </w:rPr>
              <w:t>derbyniol</w:t>
            </w:r>
          </w:p>
          <w:p w14:paraId="35944F46" w14:textId="77777777" w:rsidR="008E6296" w:rsidRPr="007A0E40" w:rsidRDefault="008E6296" w:rsidP="00AF180A">
            <w:pPr>
              <w:pStyle w:val="TableParagraph"/>
              <w:ind w:left="95" w:right="105"/>
              <w:jc w:val="both"/>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7"/>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31"/>
                <w:sz w:val="20"/>
                <w:szCs w:val="20"/>
                <w:lang w:val="cy-GB"/>
              </w:rPr>
              <w:t xml:space="preserve"> </w:t>
            </w:r>
            <w:r w:rsidRPr="007A0E40">
              <w:rPr>
                <w:rFonts w:ascii="Verdana" w:eastAsia="Verdana" w:hAnsi="Verdana" w:cs="Verdana"/>
                <w:spacing w:val="-1"/>
                <w:sz w:val="20"/>
                <w:szCs w:val="20"/>
                <w:lang w:val="cy-GB"/>
              </w:rPr>
              <w:t>Heb</w:t>
            </w:r>
            <w:r w:rsidRPr="007A0E40">
              <w:rPr>
                <w:rFonts w:ascii="Verdana" w:eastAsia="Verdana" w:hAnsi="Verdana" w:cs="Verdana"/>
                <w:spacing w:val="32"/>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31"/>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29"/>
                <w:sz w:val="20"/>
                <w:szCs w:val="20"/>
                <w:lang w:val="cy-GB"/>
              </w:rPr>
              <w:t xml:space="preserve"> </w:t>
            </w:r>
            <w:r w:rsidRPr="007A0E40">
              <w:rPr>
                <w:rFonts w:ascii="Verdana" w:eastAsia="Verdana" w:hAnsi="Verdana" w:cs="Verdana"/>
                <w:spacing w:val="-1"/>
                <w:sz w:val="20"/>
                <w:szCs w:val="20"/>
                <w:lang w:val="cy-GB"/>
              </w:rPr>
              <w:t>neu</w:t>
            </w:r>
            <w:r w:rsidRPr="007A0E40">
              <w:rPr>
                <w:rFonts w:ascii="Times New Roman" w:eastAsia="Times New Roman" w:hAnsi="Times New Roman" w:cs="Times New Roman"/>
                <w:spacing w:val="27"/>
                <w:w w:val="99"/>
                <w:sz w:val="20"/>
                <w:szCs w:val="20"/>
                <w:lang w:val="cy-GB"/>
              </w:rPr>
              <w:t xml:space="preserve"> </w:t>
            </w:r>
            <w:r w:rsidRPr="007A0E40">
              <w:rPr>
                <w:rFonts w:ascii="Verdana" w:eastAsia="Verdana" w:hAnsi="Verdana" w:cs="Verdana"/>
                <w:sz w:val="20"/>
                <w:szCs w:val="20"/>
                <w:lang w:val="cy-GB"/>
              </w:rPr>
              <w:t>unrhyw</w:t>
            </w:r>
            <w:r w:rsidRPr="007A0E40">
              <w:rPr>
                <w:rFonts w:ascii="Verdana" w:eastAsia="Verdana" w:hAnsi="Verdana" w:cs="Verdana"/>
                <w:spacing w:val="24"/>
                <w:sz w:val="20"/>
                <w:szCs w:val="20"/>
                <w:lang w:val="cy-GB"/>
              </w:rPr>
              <w:t xml:space="preserve"> </w:t>
            </w:r>
            <w:r w:rsidRPr="007A0E40">
              <w:rPr>
                <w:rFonts w:ascii="Verdana" w:eastAsia="Verdana" w:hAnsi="Verdana" w:cs="Verdana"/>
                <w:sz w:val="20"/>
                <w:szCs w:val="20"/>
                <w:lang w:val="cy-GB"/>
              </w:rPr>
              <w:t>un</w:t>
            </w:r>
            <w:r w:rsidRPr="007A0E40">
              <w:rPr>
                <w:rFonts w:ascii="Verdana" w:eastAsia="Verdana" w:hAnsi="Verdana" w:cs="Verdana"/>
                <w:spacing w:val="26"/>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fwy</w:t>
            </w:r>
            <w:r w:rsidRPr="007A0E40">
              <w:rPr>
                <w:rFonts w:ascii="Verdana" w:eastAsia="Verdana" w:hAnsi="Verdana" w:cs="Verdana"/>
                <w:spacing w:val="27"/>
                <w:sz w:val="20"/>
                <w:szCs w:val="20"/>
                <w:lang w:val="cy-GB"/>
              </w:rPr>
              <w:t xml:space="preserve"> </w:t>
            </w:r>
            <w:r w:rsidRPr="007A0E40">
              <w:rPr>
                <w:rFonts w:ascii="Verdana" w:eastAsia="Verdana" w:hAnsi="Verdana" w:cs="Verdana"/>
                <w:sz w:val="20"/>
                <w:szCs w:val="20"/>
                <w:lang w:val="cy-GB"/>
              </w:rPr>
              <w:t>o’r</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ymatebion</w:t>
            </w:r>
            <w:r w:rsidRPr="007A0E40">
              <w:rPr>
                <w:rFonts w:ascii="Verdana" w:eastAsia="Verdana" w:hAnsi="Verdana" w:cs="Verdana"/>
                <w:spacing w:val="29"/>
                <w:sz w:val="20"/>
                <w:szCs w:val="20"/>
                <w:lang w:val="cy-GB"/>
              </w:rPr>
              <w:t xml:space="preserve"> </w:t>
            </w:r>
            <w:r w:rsidRPr="007A0E40">
              <w:rPr>
                <w:rFonts w:ascii="Verdana" w:eastAsia="Verdana" w:hAnsi="Verdana" w:cs="Verdana"/>
                <w:sz w:val="20"/>
                <w:szCs w:val="20"/>
                <w:lang w:val="cy-GB"/>
              </w:rPr>
              <w:t>yn</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2"/>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z w:val="20"/>
                <w:szCs w:val="20"/>
                <w:lang w:val="cy-GB"/>
              </w:rPr>
              <w:t xml:space="preserve"> o</w:t>
            </w:r>
            <w:r w:rsidRPr="007A0E40">
              <w:rPr>
                <w:rFonts w:ascii="Verdana" w:eastAsia="Verdana" w:hAnsi="Verdana" w:cs="Verdana"/>
                <w:spacing w:val="-1"/>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2"/>
                <w:sz w:val="20"/>
                <w:szCs w:val="20"/>
                <w:lang w:val="cy-GB"/>
              </w:rPr>
              <w:t xml:space="preserve"> </w:t>
            </w:r>
            <w:r w:rsidRPr="007A0E40">
              <w:rPr>
                <w:rFonts w:ascii="Verdana" w:eastAsia="Verdana" w:hAnsi="Verdana" w:cs="Verdana"/>
                <w:spacing w:val="-1"/>
                <w:sz w:val="20"/>
                <w:szCs w:val="20"/>
                <w:lang w:val="cy-GB"/>
              </w:rPr>
              <w:t>adferol</w:t>
            </w:r>
            <w:r w:rsidRPr="007A0E40">
              <w:rPr>
                <w:rFonts w:ascii="Times New Roman" w:eastAsia="Times New Roman" w:hAnsi="Times New Roman" w:cs="Times New Roman"/>
                <w:spacing w:val="32"/>
                <w:w w:val="99"/>
                <w:sz w:val="20"/>
                <w:szCs w:val="20"/>
                <w:lang w:val="cy-GB"/>
              </w:rPr>
              <w:t xml:space="preserve"> </w:t>
            </w:r>
            <w:r w:rsidRPr="007A0E40">
              <w:rPr>
                <w:rFonts w:ascii="Verdana" w:eastAsia="Verdana" w:hAnsi="Verdana" w:cs="Verdana"/>
                <w:spacing w:val="-1"/>
                <w:sz w:val="20"/>
                <w:szCs w:val="20"/>
                <w:lang w:val="cy-GB"/>
              </w:rPr>
              <w:t>derbyniol.</w:t>
            </w:r>
          </w:p>
        </w:tc>
      </w:tr>
      <w:tr w:rsidR="008E6296" w:rsidRPr="00890B25" w14:paraId="20CFF82A" w14:textId="77777777" w:rsidTr="00AF180A">
        <w:trPr>
          <w:trHeight w:hRule="exact" w:val="1469"/>
        </w:trPr>
        <w:tc>
          <w:tcPr>
            <w:tcW w:w="2581" w:type="dxa"/>
            <w:tcBorders>
              <w:top w:val="single" w:sz="5" w:space="0" w:color="000000"/>
              <w:left w:val="single" w:sz="5" w:space="0" w:color="000000"/>
              <w:bottom w:val="single" w:sz="5" w:space="0" w:color="000000"/>
              <w:right w:val="single" w:sz="5" w:space="0" w:color="000000"/>
            </w:tcBorders>
          </w:tcPr>
          <w:p w14:paraId="6661175B"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Adran</w:t>
            </w:r>
            <w:r w:rsidRPr="007A0E40">
              <w:rPr>
                <w:rFonts w:ascii="Verdana"/>
                <w:spacing w:val="-7"/>
                <w:sz w:val="20"/>
                <w:lang w:val="cy-GB"/>
              </w:rPr>
              <w:t xml:space="preserve"> </w:t>
            </w:r>
            <w:r w:rsidRPr="007A0E40">
              <w:rPr>
                <w:rFonts w:ascii="Verdana"/>
                <w:sz w:val="20"/>
                <w:lang w:val="cy-GB"/>
              </w:rPr>
              <w:t>4</w:t>
            </w:r>
          </w:p>
        </w:tc>
        <w:tc>
          <w:tcPr>
            <w:tcW w:w="3827" w:type="dxa"/>
            <w:tcBorders>
              <w:top w:val="single" w:sz="5" w:space="0" w:color="000000"/>
              <w:left w:val="single" w:sz="5" w:space="0" w:color="000000"/>
              <w:bottom w:val="single" w:sz="5" w:space="0" w:color="000000"/>
              <w:right w:val="single" w:sz="5" w:space="0" w:color="000000"/>
            </w:tcBorders>
          </w:tcPr>
          <w:p w14:paraId="35C9D9C6" w14:textId="77777777" w:rsidR="008E6296" w:rsidRPr="007A0E40" w:rsidRDefault="008E6296" w:rsidP="00AF180A">
            <w:pPr>
              <w:pStyle w:val="TableParagraph"/>
              <w:ind w:left="99" w:right="820"/>
              <w:rPr>
                <w:rFonts w:ascii="Verdana" w:eastAsia="Verdana" w:hAnsi="Verdana" w:cs="Verdana"/>
                <w:sz w:val="20"/>
                <w:szCs w:val="20"/>
                <w:lang w:val="cy-GB"/>
              </w:rPr>
            </w:pPr>
            <w:r w:rsidRPr="007A0E40">
              <w:rPr>
                <w:rFonts w:ascii="Verdana"/>
                <w:spacing w:val="-1"/>
                <w:sz w:val="20"/>
                <w:lang w:val="cy-GB"/>
              </w:rPr>
              <w:t>Modiwlau</w:t>
            </w:r>
            <w:r w:rsidRPr="007A0E40">
              <w:rPr>
                <w:rFonts w:ascii="Verdana"/>
                <w:spacing w:val="-21"/>
                <w:sz w:val="20"/>
                <w:lang w:val="cy-GB"/>
              </w:rPr>
              <w:t xml:space="preserve"> </w:t>
            </w:r>
            <w:r w:rsidRPr="007A0E40">
              <w:rPr>
                <w:rFonts w:ascii="Verdana"/>
                <w:spacing w:val="-1"/>
                <w:sz w:val="20"/>
                <w:lang w:val="cy-GB"/>
              </w:rPr>
              <w:t>Ychwanegol</w:t>
            </w:r>
            <w:r w:rsidRPr="007A0E40">
              <w:rPr>
                <w:rFonts w:ascii="Times New Roman"/>
                <w:spacing w:val="31"/>
                <w:w w:val="99"/>
                <w:sz w:val="20"/>
                <w:lang w:val="cy-GB"/>
              </w:rPr>
              <w:t xml:space="preserve"> </w:t>
            </w:r>
            <w:r w:rsidRPr="007A0E40">
              <w:rPr>
                <w:rFonts w:ascii="Verdana"/>
                <w:spacing w:val="-1"/>
                <w:sz w:val="20"/>
                <w:lang w:val="cy-GB"/>
              </w:rPr>
              <w:t>Yswiriant</w:t>
            </w:r>
          </w:p>
        </w:tc>
        <w:tc>
          <w:tcPr>
            <w:tcW w:w="3091" w:type="dxa"/>
            <w:tcBorders>
              <w:top w:val="single" w:sz="5" w:space="0" w:color="000000"/>
              <w:left w:val="single" w:sz="5" w:space="0" w:color="000000"/>
              <w:bottom w:val="single" w:sz="5" w:space="0" w:color="000000"/>
              <w:right w:val="single" w:sz="5" w:space="0" w:color="000000"/>
            </w:tcBorders>
          </w:tcPr>
          <w:p w14:paraId="1BB440FF"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eastAsia="Verdana" w:hAnsi="Verdana" w:cs="Verdana"/>
                <w:b/>
                <w:bCs/>
                <w:sz w:val="20"/>
                <w:szCs w:val="20"/>
                <w:lang w:val="cy-GB"/>
              </w:rPr>
              <w:t xml:space="preserve">Derbyniol </w:t>
            </w:r>
            <w:r w:rsidRPr="007A0E40">
              <w:rPr>
                <w:rFonts w:ascii="Verdana" w:eastAsia="Verdana" w:hAnsi="Verdana" w:cs="Verdana"/>
                <w:b/>
                <w:bCs/>
                <w:spacing w:val="12"/>
                <w:sz w:val="20"/>
                <w:szCs w:val="20"/>
                <w:lang w:val="cy-GB"/>
              </w:rPr>
              <w:t xml:space="preserve"> </w:t>
            </w:r>
            <w:r w:rsidRPr="007A0E40">
              <w:rPr>
                <w:rFonts w:ascii="Verdana" w:eastAsia="Verdana" w:hAnsi="Verdana" w:cs="Verdana"/>
                <w:sz w:val="20"/>
                <w:szCs w:val="20"/>
                <w:lang w:val="cy-GB"/>
              </w:rPr>
              <w:t xml:space="preserve">– </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z w:val="20"/>
                <w:szCs w:val="20"/>
                <w:lang w:val="cy-GB"/>
              </w:rPr>
              <w:t xml:space="preserve"> </w:t>
            </w:r>
            <w:r w:rsidRPr="007A0E40">
              <w:rPr>
                <w:rFonts w:ascii="Verdana" w:eastAsia="Verdana" w:hAnsi="Verdana" w:cs="Verdana"/>
                <w:spacing w:val="11"/>
                <w:sz w:val="20"/>
                <w:szCs w:val="20"/>
                <w:lang w:val="cy-GB"/>
              </w:rPr>
              <w:t xml:space="preserve"> </w:t>
            </w:r>
            <w:r w:rsidRPr="007A0E40">
              <w:rPr>
                <w:rFonts w:ascii="Verdana" w:eastAsia="Verdana" w:hAnsi="Verdana" w:cs="Verdana"/>
                <w:sz w:val="20"/>
                <w:szCs w:val="20"/>
                <w:lang w:val="cy-GB"/>
              </w:rPr>
              <w:t xml:space="preserve">chwblhau </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gyda</w:t>
            </w:r>
          </w:p>
          <w:p w14:paraId="6D2E35B9" w14:textId="77777777" w:rsidR="008E6296" w:rsidRPr="007A0E40" w:rsidRDefault="008E6296" w:rsidP="00AF180A">
            <w:pPr>
              <w:pStyle w:val="TableParagraph"/>
              <w:spacing w:before="1"/>
              <w:ind w:left="95" w:right="722" w:firstLine="4"/>
              <w:rPr>
                <w:rFonts w:ascii="Verdana" w:eastAsia="Verdana" w:hAnsi="Verdana" w:cs="Verdana"/>
                <w:sz w:val="20"/>
                <w:szCs w:val="20"/>
                <w:lang w:val="cy-GB"/>
              </w:rPr>
            </w:pPr>
            <w:r w:rsidRPr="007A0E40">
              <w:rPr>
                <w:rFonts w:ascii="Verdana" w:eastAsia="Verdana" w:hAnsi="Verdana" w:cs="Verdana"/>
                <w:sz w:val="20"/>
                <w:szCs w:val="20"/>
                <w:lang w:val="cy-GB"/>
              </w:rPr>
              <w:t>phob</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“Ie”</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7"/>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Heb</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chwblhau</w:t>
            </w:r>
            <w:r w:rsidRPr="007A0E40">
              <w:rPr>
                <w:rFonts w:ascii="Times New Roman" w:eastAsia="Times New Roman" w:hAnsi="Times New Roman" w:cs="Times New Roman"/>
                <w:spacing w:val="25"/>
                <w:w w:val="99"/>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unrhyw</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un</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fwy</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o’r</w:t>
            </w:r>
            <w:r w:rsidRPr="007A0E40">
              <w:rPr>
                <w:rFonts w:ascii="Verdana" w:eastAsia="Verdana" w:hAnsi="Verdana" w:cs="Verdana"/>
                <w:spacing w:val="23"/>
                <w:w w:val="99"/>
                <w:sz w:val="20"/>
                <w:szCs w:val="20"/>
                <w:lang w:val="cy-GB"/>
              </w:rPr>
              <w:t xml:space="preserve"> </w:t>
            </w:r>
            <w:r w:rsidRPr="007A0E40">
              <w:rPr>
                <w:rFonts w:ascii="Verdana" w:eastAsia="Verdana" w:hAnsi="Verdana" w:cs="Verdana"/>
                <w:spacing w:val="-1"/>
                <w:sz w:val="20"/>
                <w:szCs w:val="20"/>
                <w:lang w:val="cy-GB"/>
              </w:rPr>
              <w:t>ymatebion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“Na”.</w:t>
            </w:r>
          </w:p>
        </w:tc>
      </w:tr>
      <w:tr w:rsidR="008E6296" w:rsidRPr="00890B25" w14:paraId="2DF3108E" w14:textId="77777777" w:rsidTr="00AF180A">
        <w:trPr>
          <w:trHeight w:hRule="exact" w:val="1226"/>
        </w:trPr>
        <w:tc>
          <w:tcPr>
            <w:tcW w:w="2581" w:type="dxa"/>
            <w:tcBorders>
              <w:top w:val="single" w:sz="5" w:space="0" w:color="000000"/>
              <w:left w:val="single" w:sz="5" w:space="0" w:color="000000"/>
              <w:bottom w:val="single" w:sz="5" w:space="0" w:color="000000"/>
              <w:right w:val="single" w:sz="5" w:space="0" w:color="000000"/>
            </w:tcBorders>
          </w:tcPr>
          <w:p w14:paraId="657023C5" w14:textId="77777777" w:rsidR="008E6296" w:rsidRPr="007A0E40" w:rsidRDefault="008E6296" w:rsidP="00AF180A">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1A192578"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pacing w:val="-1"/>
                <w:sz w:val="20"/>
                <w:lang w:val="cy-GB"/>
              </w:rPr>
              <w:t>Cydraddoldeb</w:t>
            </w:r>
          </w:p>
        </w:tc>
        <w:tc>
          <w:tcPr>
            <w:tcW w:w="3091" w:type="dxa"/>
            <w:tcBorders>
              <w:top w:val="single" w:sz="5" w:space="0" w:color="000000"/>
              <w:left w:val="single" w:sz="5" w:space="0" w:color="000000"/>
              <w:bottom w:val="single" w:sz="5" w:space="0" w:color="000000"/>
              <w:right w:val="single" w:sz="5" w:space="0" w:color="000000"/>
            </w:tcBorders>
          </w:tcPr>
          <w:p w14:paraId="51BF2B75" w14:textId="77777777" w:rsidR="008E6296" w:rsidRPr="007A0E40" w:rsidRDefault="008E6296" w:rsidP="00AF180A">
            <w:pPr>
              <w:pStyle w:val="TableParagraph"/>
              <w:ind w:left="99" w:right="105"/>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12"/>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z w:val="20"/>
                <w:szCs w:val="20"/>
                <w:lang w:val="cy-GB"/>
              </w:rPr>
              <w:t>phob</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7"/>
                <w:sz w:val="20"/>
                <w:szCs w:val="20"/>
                <w:lang w:val="cy-GB"/>
              </w:rPr>
              <w:t xml:space="preserve"> </w:t>
            </w:r>
            <w:r w:rsidRPr="007A0E40">
              <w:rPr>
                <w:rFonts w:ascii="Verdana" w:eastAsia="Verdana" w:hAnsi="Verdana" w:cs="Verdana"/>
                <w:spacing w:val="-1"/>
                <w:sz w:val="20"/>
                <w:szCs w:val="20"/>
                <w:lang w:val="cy-GB"/>
              </w:rPr>
              <w:t>C1</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a</w:t>
            </w:r>
            <w:r w:rsidRPr="007A0E40">
              <w:rPr>
                <w:rFonts w:ascii="Verdana" w:eastAsia="Verdana" w:hAnsi="Verdana" w:cs="Verdana"/>
                <w:spacing w:val="14"/>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16"/>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18"/>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oes”,</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19"/>
                <w:sz w:val="20"/>
                <w:szCs w:val="20"/>
                <w:lang w:val="cy-GB"/>
              </w:rPr>
              <w:t xml:space="preserve"> </w:t>
            </w:r>
            <w:r w:rsidRPr="007A0E40">
              <w:rPr>
                <w:rFonts w:ascii="Verdana" w:eastAsia="Verdana" w:hAnsi="Verdana" w:cs="Verdana"/>
                <w:spacing w:val="-1"/>
                <w:sz w:val="20"/>
                <w:szCs w:val="20"/>
                <w:lang w:val="cy-GB"/>
              </w:rPr>
              <w:t>“Oes”</w:t>
            </w:r>
            <w:r w:rsidRPr="007A0E40">
              <w:rPr>
                <w:rFonts w:ascii="Verdana" w:eastAsia="Verdana" w:hAnsi="Verdana" w:cs="Verdana"/>
                <w:spacing w:val="19"/>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19"/>
                <w:sz w:val="20"/>
                <w:szCs w:val="20"/>
                <w:lang w:val="cy-GB"/>
              </w:rPr>
              <w:t xml:space="preserve"> </w:t>
            </w:r>
            <w:r w:rsidRPr="007A0E40">
              <w:rPr>
                <w:rFonts w:ascii="Verdana" w:eastAsia="Verdana" w:hAnsi="Verdana" w:cs="Verdana"/>
                <w:sz w:val="20"/>
                <w:szCs w:val="20"/>
                <w:lang w:val="cy-GB"/>
              </w:rPr>
              <w:t>thystiolaeth</w:t>
            </w:r>
            <w:r w:rsidRPr="007A0E40">
              <w:rPr>
                <w:rFonts w:ascii="Verdana" w:eastAsia="Verdana" w:hAnsi="Verdana" w:cs="Verdana"/>
                <w:spacing w:val="20"/>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17"/>
                <w:sz w:val="20"/>
                <w:szCs w:val="20"/>
                <w:lang w:val="cy-GB"/>
              </w:rPr>
              <w:t xml:space="preserve"> </w:t>
            </w:r>
            <w:r w:rsidRPr="007A0E40">
              <w:rPr>
                <w:rFonts w:ascii="Verdana" w:eastAsia="Verdana" w:hAnsi="Verdana" w:cs="Verdana"/>
                <w:sz w:val="20"/>
                <w:szCs w:val="20"/>
                <w:lang w:val="cy-GB"/>
              </w:rPr>
              <w:t>gamau</w:t>
            </w:r>
            <w:r w:rsidRPr="007A0E40">
              <w:rPr>
                <w:rFonts w:ascii="Times New Roman" w:eastAsia="Times New Roman" w:hAnsi="Times New Roman" w:cs="Times New Roman"/>
                <w:spacing w:val="28"/>
                <w:w w:val="99"/>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derbyniol,</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a</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gyda’r</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ateb</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“Oes”</w:t>
            </w:r>
          </w:p>
        </w:tc>
      </w:tr>
    </w:tbl>
    <w:p w14:paraId="60CEE463" w14:textId="77777777" w:rsidR="008E6296" w:rsidRPr="007A0E40" w:rsidRDefault="008E6296" w:rsidP="008E6296">
      <w:pPr>
        <w:jc w:val="both"/>
        <w:rPr>
          <w:rFonts w:ascii="Verdana" w:eastAsia="Verdana" w:hAnsi="Verdana" w:cs="Verdana"/>
          <w:szCs w:val="20"/>
          <w:lang w:val="cy-GB"/>
        </w:rPr>
        <w:sectPr w:rsidR="008E6296" w:rsidRPr="007A0E40" w:rsidSect="008E6296">
          <w:type w:val="continuous"/>
          <w:pgSz w:w="11910" w:h="16840"/>
          <w:pgMar w:top="1820" w:right="940" w:bottom="280" w:left="400" w:header="720" w:footer="0" w:gutter="0"/>
          <w:cols w:space="720"/>
        </w:sectPr>
      </w:pPr>
    </w:p>
    <w:p w14:paraId="7C1C8AC5" w14:textId="77777777" w:rsidR="008E6296" w:rsidRPr="007A0E40" w:rsidRDefault="008E6296" w:rsidP="008E6296">
      <w:pPr>
        <w:spacing w:before="9"/>
        <w:rPr>
          <w:rFonts w:ascii="Verdana" w:eastAsia="Verdana" w:hAnsi="Verdana" w:cs="Verdana"/>
          <w:b/>
          <w:bCs/>
          <w:sz w:val="18"/>
          <w:lang w:val="cy-GB"/>
        </w:rPr>
      </w:pPr>
    </w:p>
    <w:tbl>
      <w:tblPr>
        <w:tblStyle w:val="TableNormal1"/>
        <w:tblW w:w="0" w:type="auto"/>
        <w:tblInd w:w="957" w:type="dxa"/>
        <w:tblLayout w:type="fixed"/>
        <w:tblLook w:val="01E0" w:firstRow="1" w:lastRow="1" w:firstColumn="1" w:lastColumn="1" w:noHBand="0" w:noVBand="0"/>
      </w:tblPr>
      <w:tblGrid>
        <w:gridCol w:w="2268"/>
        <w:gridCol w:w="3119"/>
        <w:gridCol w:w="4112"/>
      </w:tblGrid>
      <w:tr w:rsidR="008E6296" w:rsidRPr="00890B25" w14:paraId="741B52F4" w14:textId="77777777" w:rsidTr="00AF180A">
        <w:trPr>
          <w:trHeight w:hRule="exact" w:val="1224"/>
        </w:trPr>
        <w:tc>
          <w:tcPr>
            <w:tcW w:w="2268" w:type="dxa"/>
            <w:tcBorders>
              <w:top w:val="single" w:sz="5" w:space="0" w:color="000000"/>
              <w:left w:val="single" w:sz="5" w:space="0" w:color="000000"/>
              <w:bottom w:val="single" w:sz="5" w:space="0" w:color="000000"/>
              <w:right w:val="single" w:sz="5" w:space="0" w:color="000000"/>
            </w:tcBorders>
          </w:tcPr>
          <w:p w14:paraId="6E049B7A" w14:textId="77777777" w:rsidR="008E6296" w:rsidRPr="007A0E40"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41CD9786" w14:textId="77777777" w:rsidR="008E6296" w:rsidRPr="007A0E40" w:rsidRDefault="008E6296" w:rsidP="00AF180A">
            <w:pPr>
              <w:rPr>
                <w:lang w:val="cy-GB"/>
              </w:rPr>
            </w:pPr>
          </w:p>
        </w:tc>
        <w:tc>
          <w:tcPr>
            <w:tcW w:w="4112" w:type="dxa"/>
            <w:tcBorders>
              <w:top w:val="single" w:sz="5" w:space="0" w:color="000000"/>
              <w:left w:val="single" w:sz="5" w:space="0" w:color="000000"/>
              <w:bottom w:val="single" w:sz="5" w:space="0" w:color="000000"/>
              <w:right w:val="single" w:sz="5" w:space="0" w:color="000000"/>
            </w:tcBorders>
          </w:tcPr>
          <w:p w14:paraId="073AC16E" w14:textId="77777777" w:rsidR="008E6296" w:rsidRPr="007A0E40" w:rsidRDefault="008E6296" w:rsidP="00AF180A">
            <w:pPr>
              <w:pStyle w:val="TableParagraph"/>
              <w:ind w:left="99" w:right="104"/>
              <w:jc w:val="both"/>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7"/>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29"/>
                <w:sz w:val="20"/>
                <w:szCs w:val="20"/>
                <w:lang w:val="cy-GB"/>
              </w:rPr>
              <w:t xml:space="preserve"> </w:t>
            </w:r>
            <w:r w:rsidRPr="007A0E40">
              <w:rPr>
                <w:rFonts w:ascii="Verdana" w:eastAsia="Verdana" w:hAnsi="Verdana" w:cs="Verdana"/>
                <w:spacing w:val="-1"/>
                <w:sz w:val="20"/>
                <w:szCs w:val="20"/>
                <w:lang w:val="cy-GB"/>
              </w:rPr>
              <w:t>Heb</w:t>
            </w:r>
            <w:r w:rsidRPr="007A0E40">
              <w:rPr>
                <w:rFonts w:ascii="Verdana" w:eastAsia="Verdana" w:hAnsi="Verdana" w:cs="Verdana"/>
                <w:spacing w:val="29"/>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28"/>
                <w:sz w:val="20"/>
                <w:szCs w:val="20"/>
                <w:lang w:val="cy-GB"/>
              </w:rPr>
              <w:t xml:space="preserve"> </w:t>
            </w:r>
            <w:r w:rsidRPr="007A0E40">
              <w:rPr>
                <w:rFonts w:ascii="Verdana" w:eastAsia="Verdana" w:hAnsi="Verdana" w:cs="Verdana"/>
                <w:spacing w:val="-1"/>
                <w:sz w:val="20"/>
                <w:szCs w:val="20"/>
                <w:lang w:val="cy-GB"/>
              </w:rPr>
              <w:t>neu</w:t>
            </w:r>
            <w:r w:rsidRPr="007A0E40">
              <w:rPr>
                <w:rFonts w:ascii="Times New Roman" w:eastAsia="Times New Roman" w:hAnsi="Times New Roman" w:cs="Times New Roman"/>
                <w:spacing w:val="31"/>
                <w:w w:val="99"/>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38"/>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37"/>
                <w:sz w:val="20"/>
                <w:szCs w:val="20"/>
                <w:lang w:val="cy-GB"/>
              </w:rPr>
              <w:t xml:space="preserve"> </w:t>
            </w:r>
            <w:r w:rsidRPr="007A0E40">
              <w:rPr>
                <w:rFonts w:ascii="Verdana" w:eastAsia="Verdana" w:hAnsi="Verdana" w:cs="Verdana"/>
                <w:spacing w:val="-1"/>
                <w:sz w:val="20"/>
                <w:szCs w:val="20"/>
                <w:lang w:val="cy-GB"/>
              </w:rPr>
              <w:t>C1</w:t>
            </w:r>
            <w:r w:rsidRPr="007A0E40">
              <w:rPr>
                <w:rFonts w:ascii="Verdana" w:eastAsia="Verdana" w:hAnsi="Verdana" w:cs="Verdana"/>
                <w:spacing w:val="39"/>
                <w:sz w:val="20"/>
                <w:szCs w:val="20"/>
                <w:lang w:val="cy-GB"/>
              </w:rPr>
              <w:t xml:space="preserve"> </w:t>
            </w:r>
            <w:r w:rsidRPr="007A0E40">
              <w:rPr>
                <w:rFonts w:ascii="Verdana" w:eastAsia="Verdana" w:hAnsi="Verdana" w:cs="Verdana"/>
                <w:spacing w:val="-1"/>
                <w:sz w:val="20"/>
                <w:szCs w:val="20"/>
                <w:lang w:val="cy-GB"/>
              </w:rPr>
              <w:t>a/neu</w:t>
            </w:r>
            <w:r w:rsidRPr="007A0E40">
              <w:rPr>
                <w:rFonts w:ascii="Verdana" w:eastAsia="Verdana" w:hAnsi="Verdana" w:cs="Verdana"/>
                <w:spacing w:val="38"/>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40"/>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43"/>
                <w:sz w:val="20"/>
                <w:szCs w:val="20"/>
                <w:lang w:val="cy-GB"/>
              </w:rPr>
              <w:t xml:space="preserve"> </w:t>
            </w:r>
            <w:r w:rsidRPr="007A0E40">
              <w:rPr>
                <w:rFonts w:ascii="Verdana" w:eastAsia="Verdana" w:hAnsi="Verdana" w:cs="Verdana"/>
                <w:sz w:val="20"/>
                <w:szCs w:val="20"/>
                <w:lang w:val="cy-GB"/>
              </w:rPr>
              <w:t>“Oes”</w:t>
            </w:r>
            <w:r w:rsidRPr="007A0E40">
              <w:rPr>
                <w:rFonts w:ascii="Verdana" w:eastAsia="Verdana" w:hAnsi="Verdana" w:cs="Verdana"/>
                <w:spacing w:val="37"/>
                <w:sz w:val="20"/>
                <w:szCs w:val="20"/>
                <w:lang w:val="cy-GB"/>
              </w:rPr>
              <w:t xml:space="preserve"> </w:t>
            </w:r>
            <w:r w:rsidRPr="007A0E40">
              <w:rPr>
                <w:rFonts w:ascii="Verdana" w:eastAsia="Verdana" w:hAnsi="Verdana" w:cs="Verdana"/>
                <w:spacing w:val="-1"/>
                <w:sz w:val="20"/>
                <w:szCs w:val="20"/>
                <w:lang w:val="cy-GB"/>
              </w:rPr>
              <w:t>heb</w:t>
            </w:r>
            <w:r w:rsidRPr="007A0E40">
              <w:rPr>
                <w:rFonts w:ascii="Times New Roman" w:eastAsia="Times New Roman" w:hAnsi="Times New Roman" w:cs="Times New Roman"/>
                <w:spacing w:val="27"/>
                <w:w w:val="99"/>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derbyniol,</w:t>
            </w:r>
            <w:r w:rsidRPr="007A0E40">
              <w:rPr>
                <w:rFonts w:ascii="Times New Roman" w:eastAsia="Times New Roman" w:hAnsi="Times New Roman" w:cs="Times New Roman"/>
                <w:spacing w:val="41"/>
                <w:w w:val="99"/>
                <w:sz w:val="20"/>
                <w:szCs w:val="20"/>
                <w:lang w:val="cy-GB"/>
              </w:rPr>
              <w:t xml:space="preserve"> </w:t>
            </w:r>
            <w:r w:rsidRPr="007A0E40">
              <w:rPr>
                <w:rFonts w:ascii="Verdana" w:eastAsia="Verdana" w:hAnsi="Verdana" w:cs="Verdana"/>
                <w:spacing w:val="-1"/>
                <w:sz w:val="20"/>
                <w:szCs w:val="20"/>
                <w:lang w:val="cy-GB"/>
              </w:rPr>
              <w:t>a/neu’r</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ateb</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oes”.</w:t>
            </w:r>
          </w:p>
        </w:tc>
      </w:tr>
      <w:tr w:rsidR="008E6296" w:rsidRPr="00890B25" w14:paraId="68F105C1"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574A4B1B" w14:textId="77777777" w:rsidR="008E6296" w:rsidRPr="007A0E40"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58303D5F" w14:textId="77777777" w:rsidR="008E6296" w:rsidRPr="007A0E40" w:rsidRDefault="008E6296" w:rsidP="00AF180A">
            <w:pPr>
              <w:pStyle w:val="TableParagraph"/>
              <w:spacing w:before="2"/>
              <w:ind w:left="99"/>
              <w:rPr>
                <w:rFonts w:ascii="Verdana" w:eastAsia="Verdana" w:hAnsi="Verdana" w:cs="Verdana"/>
                <w:sz w:val="20"/>
                <w:szCs w:val="20"/>
                <w:lang w:val="cy-GB"/>
              </w:rPr>
            </w:pPr>
            <w:r w:rsidRPr="007A0E40">
              <w:rPr>
                <w:rFonts w:ascii="Verdana"/>
                <w:spacing w:val="-1"/>
                <w:sz w:val="20"/>
                <w:lang w:val="cy-GB"/>
              </w:rPr>
              <w:t>Rheoli</w:t>
            </w:r>
            <w:r w:rsidRPr="007A0E40">
              <w:rPr>
                <w:rFonts w:ascii="Verdana"/>
                <w:spacing w:val="-21"/>
                <w:sz w:val="20"/>
                <w:lang w:val="cy-GB"/>
              </w:rPr>
              <w:t xml:space="preserve"> </w:t>
            </w:r>
            <w:r w:rsidRPr="007A0E40">
              <w:rPr>
                <w:rFonts w:ascii="Verdana"/>
                <w:sz w:val="20"/>
                <w:lang w:val="cy-GB"/>
              </w:rPr>
              <w:t>Amgylcheddol</w:t>
            </w:r>
          </w:p>
        </w:tc>
        <w:tc>
          <w:tcPr>
            <w:tcW w:w="4112" w:type="dxa"/>
            <w:tcBorders>
              <w:top w:val="single" w:sz="5" w:space="0" w:color="000000"/>
              <w:left w:val="single" w:sz="5" w:space="0" w:color="000000"/>
              <w:bottom w:val="single" w:sz="5" w:space="0" w:color="000000"/>
              <w:right w:val="single" w:sz="5" w:space="0" w:color="000000"/>
            </w:tcBorders>
          </w:tcPr>
          <w:p w14:paraId="4DAF5B4C" w14:textId="77777777" w:rsidR="008E6296" w:rsidRPr="007A0E40" w:rsidRDefault="008E6296" w:rsidP="00AF180A">
            <w:pPr>
              <w:pStyle w:val="TableParagraph"/>
              <w:spacing w:before="2"/>
              <w:ind w:left="99" w:right="102"/>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47"/>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49"/>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48"/>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50"/>
                <w:sz w:val="20"/>
                <w:szCs w:val="20"/>
                <w:lang w:val="cy-GB"/>
              </w:rPr>
              <w:t xml:space="preserve"> </w:t>
            </w:r>
            <w:r w:rsidRPr="007A0E40">
              <w:rPr>
                <w:rFonts w:ascii="Verdana" w:eastAsia="Verdana" w:hAnsi="Verdana" w:cs="Verdana"/>
                <w:sz w:val="20"/>
                <w:szCs w:val="20"/>
                <w:lang w:val="cy-GB"/>
              </w:rPr>
              <w:t>gyda’r</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9"/>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8"/>
                <w:sz w:val="20"/>
                <w:szCs w:val="20"/>
                <w:lang w:val="cy-GB"/>
              </w:rPr>
              <w:t xml:space="preserve"> </w:t>
            </w:r>
            <w:r w:rsidRPr="007A0E40">
              <w:rPr>
                <w:rFonts w:ascii="Verdana" w:eastAsia="Verdana" w:hAnsi="Verdana" w:cs="Verdana"/>
                <w:spacing w:val="-1"/>
                <w:sz w:val="20"/>
                <w:szCs w:val="20"/>
                <w:lang w:val="cy-GB"/>
              </w:rPr>
              <w:t>C1</w:t>
            </w:r>
            <w:r w:rsidRPr="007A0E40">
              <w:rPr>
                <w:rFonts w:ascii="Verdana" w:eastAsia="Verdana" w:hAnsi="Verdana" w:cs="Verdana"/>
                <w:spacing w:val="21"/>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21"/>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19"/>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9"/>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22"/>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2"/>
                <w:w w:val="99"/>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31"/>
                <w:sz w:val="20"/>
                <w:szCs w:val="20"/>
                <w:lang w:val="cy-GB"/>
              </w:rPr>
              <w:t xml:space="preserve"> </w:t>
            </w:r>
            <w:r w:rsidRPr="007A0E40">
              <w:rPr>
                <w:rFonts w:ascii="Verdana" w:eastAsia="Verdana" w:hAnsi="Verdana" w:cs="Verdana"/>
                <w:spacing w:val="-1"/>
                <w:sz w:val="20"/>
                <w:szCs w:val="20"/>
                <w:lang w:val="cy-GB"/>
              </w:rPr>
              <w:t>thystiolaeth</w:t>
            </w:r>
            <w:r w:rsidRPr="007A0E40">
              <w:rPr>
                <w:rFonts w:ascii="Verdana" w:eastAsia="Verdana" w:hAnsi="Verdana" w:cs="Verdana"/>
                <w:spacing w:val="32"/>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33"/>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33"/>
                <w:sz w:val="20"/>
                <w:szCs w:val="20"/>
                <w:lang w:val="cy-GB"/>
              </w:rPr>
              <w:t xml:space="preserve"> </w:t>
            </w:r>
            <w:r w:rsidRPr="007A0E40">
              <w:rPr>
                <w:rFonts w:ascii="Verdana" w:eastAsia="Verdana" w:hAnsi="Verdana" w:cs="Verdana"/>
                <w:spacing w:val="-1"/>
                <w:sz w:val="20"/>
                <w:szCs w:val="20"/>
                <w:lang w:val="cy-GB"/>
              </w:rPr>
              <w:t>adferol</w:t>
            </w:r>
            <w:r w:rsidRPr="007A0E40">
              <w:rPr>
                <w:rFonts w:ascii="Times New Roman" w:eastAsia="Times New Roman" w:hAnsi="Times New Roman" w:cs="Times New Roman"/>
                <w:spacing w:val="33"/>
                <w:w w:val="99"/>
                <w:sz w:val="20"/>
                <w:szCs w:val="20"/>
                <w:lang w:val="cy-GB"/>
              </w:rPr>
              <w:t xml:space="preserve"> </w:t>
            </w:r>
            <w:r w:rsidRPr="007A0E40">
              <w:rPr>
                <w:rFonts w:ascii="Verdana" w:eastAsia="Verdana" w:hAnsi="Verdana" w:cs="Verdana"/>
                <w:spacing w:val="-1"/>
                <w:sz w:val="20"/>
                <w:szCs w:val="20"/>
                <w:lang w:val="cy-GB"/>
              </w:rPr>
              <w:t>derbyniol,</w:t>
            </w:r>
            <w:r w:rsidRPr="007A0E40">
              <w:rPr>
                <w:rFonts w:ascii="Verdana" w:eastAsia="Verdana" w:hAnsi="Verdana" w:cs="Verdana"/>
                <w:spacing w:val="60"/>
                <w:sz w:val="20"/>
                <w:szCs w:val="20"/>
                <w:lang w:val="cy-GB"/>
              </w:rPr>
              <w:t xml:space="preserve"> </w:t>
            </w:r>
            <w:r w:rsidRPr="007A0E40">
              <w:rPr>
                <w:rFonts w:ascii="Verdana" w:eastAsia="Verdana" w:hAnsi="Verdana" w:cs="Verdana"/>
                <w:sz w:val="20"/>
                <w:szCs w:val="20"/>
                <w:lang w:val="cy-GB"/>
              </w:rPr>
              <w:t>a</w:t>
            </w:r>
            <w:r w:rsidRPr="007A0E40">
              <w:rPr>
                <w:rFonts w:ascii="Verdana" w:eastAsia="Verdana" w:hAnsi="Verdana" w:cs="Verdana"/>
                <w:spacing w:val="62"/>
                <w:sz w:val="20"/>
                <w:szCs w:val="20"/>
                <w:lang w:val="cy-GB"/>
              </w:rPr>
              <w:t xml:space="preserve"> </w:t>
            </w:r>
            <w:r w:rsidRPr="007A0E40">
              <w:rPr>
                <w:rFonts w:ascii="Verdana" w:eastAsia="Verdana" w:hAnsi="Verdana" w:cs="Verdana"/>
                <w:sz w:val="20"/>
                <w:szCs w:val="20"/>
                <w:lang w:val="cy-GB"/>
              </w:rPr>
              <w:t>gyda’r</w:t>
            </w:r>
            <w:r w:rsidRPr="007A0E40">
              <w:rPr>
                <w:rFonts w:ascii="Verdana" w:eastAsia="Verdana" w:hAnsi="Verdana" w:cs="Verdana"/>
                <w:spacing w:val="62"/>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62"/>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61"/>
                <w:sz w:val="20"/>
                <w:szCs w:val="20"/>
                <w:lang w:val="cy-GB"/>
              </w:rPr>
              <w:t xml:space="preserve"> </w:t>
            </w:r>
            <w:r w:rsidRPr="007A0E40">
              <w:rPr>
                <w:rFonts w:ascii="Verdana" w:eastAsia="Verdana" w:hAnsi="Verdana" w:cs="Verdana"/>
                <w:sz w:val="20"/>
                <w:szCs w:val="20"/>
                <w:lang w:val="cy-GB"/>
              </w:rPr>
              <w:t>C2</w:t>
            </w:r>
            <w:r w:rsidRPr="007A0E40">
              <w:rPr>
                <w:rFonts w:ascii="Verdana" w:eastAsia="Verdana" w:hAnsi="Verdana" w:cs="Verdana"/>
                <w:spacing w:val="62"/>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30"/>
                <w:w w:val="99"/>
                <w:sz w:val="20"/>
                <w:szCs w:val="20"/>
                <w:lang w:val="cy-GB"/>
              </w:rPr>
              <w:t xml:space="preserve"> </w:t>
            </w:r>
            <w:r w:rsidRPr="007A0E40">
              <w:rPr>
                <w:rFonts w:ascii="Verdana" w:eastAsia="Verdana" w:hAnsi="Verdana" w:cs="Verdana"/>
                <w:sz w:val="20"/>
                <w:szCs w:val="20"/>
                <w:lang w:val="cy-GB"/>
              </w:rPr>
              <w:t>“Oes”</w:t>
            </w:r>
          </w:p>
          <w:p w14:paraId="5B4E6121" w14:textId="77777777" w:rsidR="008E6296" w:rsidRPr="007A0E40" w:rsidRDefault="008E6296" w:rsidP="00AF180A">
            <w:pPr>
              <w:pStyle w:val="TableParagraph"/>
              <w:ind w:left="99" w:right="105"/>
              <w:jc w:val="both"/>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7"/>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29"/>
                <w:sz w:val="20"/>
                <w:szCs w:val="20"/>
                <w:lang w:val="cy-GB"/>
              </w:rPr>
              <w:t xml:space="preserve"> </w:t>
            </w:r>
            <w:r w:rsidRPr="007A0E40">
              <w:rPr>
                <w:rFonts w:ascii="Verdana" w:eastAsia="Verdana" w:hAnsi="Verdana" w:cs="Verdana"/>
                <w:spacing w:val="-1"/>
                <w:sz w:val="20"/>
                <w:szCs w:val="20"/>
                <w:lang w:val="cy-GB"/>
              </w:rPr>
              <w:t>Heb</w:t>
            </w:r>
            <w:r w:rsidRPr="007A0E40">
              <w:rPr>
                <w:rFonts w:ascii="Verdana" w:eastAsia="Verdana" w:hAnsi="Verdana" w:cs="Verdana"/>
                <w:spacing w:val="29"/>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chwblhau</w:t>
            </w:r>
            <w:r w:rsidRPr="007A0E40">
              <w:rPr>
                <w:rFonts w:ascii="Verdana" w:eastAsia="Verdana" w:hAnsi="Verdana" w:cs="Verdana"/>
                <w:spacing w:val="28"/>
                <w:sz w:val="20"/>
                <w:szCs w:val="20"/>
                <w:lang w:val="cy-GB"/>
              </w:rPr>
              <w:t xml:space="preserve"> </w:t>
            </w:r>
            <w:r w:rsidRPr="007A0E40">
              <w:rPr>
                <w:rFonts w:ascii="Verdana" w:eastAsia="Verdana" w:hAnsi="Verdana" w:cs="Verdana"/>
                <w:spacing w:val="-1"/>
                <w:sz w:val="20"/>
                <w:szCs w:val="20"/>
                <w:lang w:val="cy-GB"/>
              </w:rPr>
              <w:t>neu</w:t>
            </w:r>
            <w:r w:rsidRPr="007A0E40">
              <w:rPr>
                <w:rFonts w:ascii="Times New Roman" w:eastAsia="Times New Roman" w:hAnsi="Times New Roman" w:cs="Times New Roman"/>
                <w:spacing w:val="31"/>
                <w:w w:val="99"/>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3"/>
                <w:sz w:val="20"/>
                <w:szCs w:val="20"/>
                <w:lang w:val="cy-GB"/>
              </w:rPr>
              <w:t xml:space="preserve"> </w:t>
            </w:r>
            <w:r w:rsidRPr="007A0E40">
              <w:rPr>
                <w:rFonts w:ascii="Verdana" w:eastAsia="Verdana" w:hAnsi="Verdana" w:cs="Verdana"/>
                <w:spacing w:val="-1"/>
                <w:sz w:val="20"/>
                <w:szCs w:val="20"/>
                <w:lang w:val="cy-GB"/>
              </w:rPr>
              <w:t>C1</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11"/>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15"/>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o</w:t>
            </w:r>
            <w:r w:rsidRPr="007A0E40">
              <w:rPr>
                <w:rFonts w:ascii="Times New Roman" w:eastAsia="Times New Roman" w:hAnsi="Times New Roman" w:cs="Times New Roman"/>
                <w:spacing w:val="34"/>
                <w:w w:val="99"/>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derbyniol,</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a/neu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gyda’r</w:t>
            </w:r>
            <w:r w:rsidRPr="007A0E40">
              <w:rPr>
                <w:rFonts w:ascii="Verdana" w:eastAsia="Verdana" w:hAnsi="Verdana" w:cs="Verdana"/>
                <w:spacing w:val="34"/>
                <w:w w:val="99"/>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C2</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oes”.</w:t>
            </w:r>
          </w:p>
        </w:tc>
      </w:tr>
      <w:tr w:rsidR="008E6296" w:rsidRPr="00890B25" w14:paraId="446BE652"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0176A3FE" w14:textId="77777777" w:rsidR="008E6296" w:rsidRPr="007A0E40"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3F7E09CF" w14:textId="77777777" w:rsidR="008E6296" w:rsidRPr="007A0E40" w:rsidRDefault="008E6296" w:rsidP="00AF180A">
            <w:pPr>
              <w:pStyle w:val="TableParagraph"/>
              <w:spacing w:before="2"/>
              <w:ind w:left="99"/>
              <w:rPr>
                <w:rFonts w:ascii="Verdana" w:eastAsia="Verdana" w:hAnsi="Verdana" w:cs="Verdana"/>
                <w:sz w:val="20"/>
                <w:szCs w:val="20"/>
                <w:lang w:val="cy-GB"/>
              </w:rPr>
            </w:pPr>
            <w:r w:rsidRPr="007A0E40">
              <w:rPr>
                <w:rFonts w:ascii="Verdana"/>
                <w:spacing w:val="-1"/>
                <w:sz w:val="20"/>
                <w:lang w:val="cy-GB"/>
              </w:rPr>
              <w:t>Iechyd</w:t>
            </w:r>
            <w:r w:rsidRPr="007A0E40">
              <w:rPr>
                <w:rFonts w:ascii="Verdana"/>
                <w:spacing w:val="-10"/>
                <w:sz w:val="20"/>
                <w:lang w:val="cy-GB"/>
              </w:rPr>
              <w:t xml:space="preserve"> </w:t>
            </w:r>
            <w:r w:rsidRPr="007A0E40">
              <w:rPr>
                <w:rFonts w:ascii="Verdana"/>
                <w:sz w:val="20"/>
                <w:lang w:val="cy-GB"/>
              </w:rPr>
              <w:t>a</w:t>
            </w:r>
            <w:r w:rsidRPr="007A0E40">
              <w:rPr>
                <w:rFonts w:ascii="Verdana"/>
                <w:spacing w:val="-7"/>
                <w:sz w:val="20"/>
                <w:lang w:val="cy-GB"/>
              </w:rPr>
              <w:t xml:space="preserve"> </w:t>
            </w:r>
            <w:r w:rsidRPr="007A0E40">
              <w:rPr>
                <w:rFonts w:ascii="Verdana"/>
                <w:sz w:val="20"/>
                <w:lang w:val="cy-GB"/>
              </w:rPr>
              <w:t>Diogelwch</w:t>
            </w:r>
          </w:p>
        </w:tc>
        <w:tc>
          <w:tcPr>
            <w:tcW w:w="4112" w:type="dxa"/>
            <w:tcBorders>
              <w:top w:val="single" w:sz="5" w:space="0" w:color="000000"/>
              <w:left w:val="single" w:sz="5" w:space="0" w:color="000000"/>
              <w:bottom w:val="single" w:sz="5" w:space="0" w:color="000000"/>
              <w:right w:val="single" w:sz="5" w:space="0" w:color="000000"/>
            </w:tcBorders>
          </w:tcPr>
          <w:p w14:paraId="614B2F6D" w14:textId="77777777" w:rsidR="008E6296" w:rsidRPr="007A0E40" w:rsidRDefault="008E6296" w:rsidP="00AF180A">
            <w:pPr>
              <w:pStyle w:val="TableParagraph"/>
              <w:spacing w:before="2"/>
              <w:ind w:left="99" w:right="104"/>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68"/>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70"/>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65"/>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neu’n</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thystiolaeth</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gamau</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27"/>
                <w:sz w:val="20"/>
                <w:szCs w:val="20"/>
                <w:lang w:val="cy-GB"/>
              </w:rPr>
              <w:t xml:space="preserve"> </w:t>
            </w:r>
            <w:r w:rsidRPr="007A0E40">
              <w:rPr>
                <w:rFonts w:ascii="Verdana" w:eastAsia="Verdana" w:hAnsi="Verdana" w:cs="Verdana"/>
                <w:sz w:val="20"/>
                <w:szCs w:val="20"/>
                <w:lang w:val="cy-GB"/>
              </w:rPr>
              <w:t>derbyniol,</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26"/>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2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“Oes”</w:t>
            </w:r>
          </w:p>
          <w:p w14:paraId="1C675D1D" w14:textId="77777777" w:rsidR="008E6296" w:rsidRPr="007A0E40" w:rsidRDefault="008E6296" w:rsidP="00AF180A">
            <w:pPr>
              <w:pStyle w:val="TableParagraph"/>
              <w:ind w:left="99" w:right="104"/>
              <w:jc w:val="both"/>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3"/>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21"/>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24"/>
                <w:sz w:val="20"/>
                <w:szCs w:val="20"/>
                <w:lang w:val="cy-GB"/>
              </w:rPr>
              <w:t xml:space="preserve"> </w:t>
            </w:r>
            <w:r w:rsidRPr="007A0E40">
              <w:rPr>
                <w:rFonts w:ascii="Verdana" w:eastAsia="Verdana" w:hAnsi="Verdana" w:cs="Verdana"/>
                <w:spacing w:val="-1"/>
                <w:sz w:val="20"/>
                <w:szCs w:val="20"/>
                <w:lang w:val="cy-GB"/>
              </w:rPr>
              <w:t>ei</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3"/>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0"/>
                <w:sz w:val="20"/>
                <w:szCs w:val="20"/>
                <w:lang w:val="cy-GB"/>
              </w:rPr>
              <w:t xml:space="preserve"> </w:t>
            </w:r>
            <w:r w:rsidRPr="007A0E40">
              <w:rPr>
                <w:rFonts w:ascii="Verdana" w:eastAsia="Verdana" w:hAnsi="Verdana" w:cs="Verdana"/>
                <w:spacing w:val="-1"/>
                <w:sz w:val="20"/>
                <w:szCs w:val="20"/>
                <w:lang w:val="cy-GB"/>
              </w:rPr>
              <w:t>heb</w:t>
            </w:r>
            <w:r w:rsidRPr="007A0E40">
              <w:rPr>
                <w:rFonts w:ascii="Times New Roman" w:eastAsia="Times New Roman" w:hAnsi="Times New Roman" w:cs="Times New Roman"/>
                <w:spacing w:val="29"/>
                <w:w w:val="99"/>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derbyniol,</w:t>
            </w:r>
            <w:r w:rsidRPr="007A0E40">
              <w:rPr>
                <w:rFonts w:ascii="Times New Roman" w:eastAsia="Times New Roman" w:hAnsi="Times New Roman" w:cs="Times New Roman"/>
                <w:spacing w:val="36"/>
                <w:w w:val="99"/>
                <w:sz w:val="20"/>
                <w:szCs w:val="20"/>
                <w:lang w:val="cy-GB"/>
              </w:rPr>
              <w:t xml:space="preserve"> </w:t>
            </w:r>
            <w:r w:rsidRPr="007A0E40">
              <w:rPr>
                <w:rFonts w:ascii="Verdana" w:eastAsia="Verdana" w:hAnsi="Verdana" w:cs="Verdana"/>
                <w:spacing w:val="-1"/>
                <w:sz w:val="20"/>
                <w:szCs w:val="20"/>
                <w:lang w:val="cy-GB"/>
              </w:rPr>
              <w:t>a/neu’r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oes”.</w:t>
            </w:r>
          </w:p>
        </w:tc>
      </w:tr>
      <w:tr w:rsidR="008E6296" w:rsidRPr="00890B25" w14:paraId="44EEBC2B"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7A6FA7E2" w14:textId="77777777" w:rsidR="008E6296" w:rsidRPr="007A0E40" w:rsidRDefault="008E6296"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28888FF9"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pacing w:val="-1"/>
                <w:sz w:val="20"/>
                <w:lang w:val="cy-GB"/>
              </w:rPr>
              <w:t>Diogelu</w:t>
            </w:r>
            <w:r w:rsidRPr="007A0E40">
              <w:rPr>
                <w:rFonts w:ascii="Verdana"/>
                <w:spacing w:val="-12"/>
                <w:sz w:val="20"/>
                <w:lang w:val="cy-GB"/>
              </w:rPr>
              <w:t xml:space="preserve"> </w:t>
            </w:r>
            <w:r w:rsidRPr="007A0E40">
              <w:rPr>
                <w:rFonts w:ascii="Verdana"/>
                <w:sz w:val="20"/>
                <w:lang w:val="cy-GB"/>
              </w:rPr>
              <w:t>Data</w:t>
            </w:r>
          </w:p>
        </w:tc>
        <w:tc>
          <w:tcPr>
            <w:tcW w:w="4112" w:type="dxa"/>
            <w:tcBorders>
              <w:top w:val="single" w:sz="5" w:space="0" w:color="000000"/>
              <w:left w:val="single" w:sz="5" w:space="0" w:color="000000"/>
              <w:bottom w:val="single" w:sz="5" w:space="0" w:color="000000"/>
              <w:right w:val="single" w:sz="5" w:space="0" w:color="000000"/>
            </w:tcBorders>
          </w:tcPr>
          <w:p w14:paraId="1A081B80" w14:textId="77777777" w:rsidR="008E6296" w:rsidRPr="007A0E40" w:rsidRDefault="008E6296" w:rsidP="00AF180A">
            <w:pPr>
              <w:pStyle w:val="TableParagraph"/>
              <w:ind w:left="99" w:right="104"/>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68"/>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70"/>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65"/>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neu’n</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thystiolaeth</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gamau</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27"/>
                <w:sz w:val="20"/>
                <w:szCs w:val="20"/>
                <w:lang w:val="cy-GB"/>
              </w:rPr>
              <w:t xml:space="preserve"> </w:t>
            </w:r>
            <w:r w:rsidRPr="007A0E40">
              <w:rPr>
                <w:rFonts w:ascii="Verdana" w:eastAsia="Verdana" w:hAnsi="Verdana" w:cs="Verdana"/>
                <w:sz w:val="20"/>
                <w:szCs w:val="20"/>
                <w:lang w:val="cy-GB"/>
              </w:rPr>
              <w:t>derbyniol,</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26"/>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2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“Oes”</w:t>
            </w:r>
          </w:p>
          <w:p w14:paraId="4413C163" w14:textId="77777777" w:rsidR="008E6296" w:rsidRPr="007A0E40" w:rsidRDefault="008E6296" w:rsidP="00AF180A">
            <w:pPr>
              <w:pStyle w:val="TableParagraph"/>
              <w:ind w:left="99" w:right="104"/>
              <w:jc w:val="both"/>
              <w:rPr>
                <w:rFonts w:ascii="Verdana" w:eastAsia="Verdana" w:hAnsi="Verdana" w:cs="Verdana"/>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3"/>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21"/>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24"/>
                <w:sz w:val="20"/>
                <w:szCs w:val="20"/>
                <w:lang w:val="cy-GB"/>
              </w:rPr>
              <w:t xml:space="preserve"> </w:t>
            </w:r>
            <w:r w:rsidRPr="007A0E40">
              <w:rPr>
                <w:rFonts w:ascii="Verdana" w:eastAsia="Verdana" w:hAnsi="Verdana" w:cs="Verdana"/>
                <w:spacing w:val="-1"/>
                <w:sz w:val="20"/>
                <w:szCs w:val="20"/>
                <w:lang w:val="cy-GB"/>
              </w:rPr>
              <w:t>ei</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3"/>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0"/>
                <w:sz w:val="20"/>
                <w:szCs w:val="20"/>
                <w:lang w:val="cy-GB"/>
              </w:rPr>
              <w:t xml:space="preserve"> </w:t>
            </w:r>
            <w:r w:rsidRPr="007A0E40">
              <w:rPr>
                <w:rFonts w:ascii="Verdana" w:eastAsia="Verdana" w:hAnsi="Verdana" w:cs="Verdana"/>
                <w:spacing w:val="-1"/>
                <w:sz w:val="20"/>
                <w:szCs w:val="20"/>
                <w:lang w:val="cy-GB"/>
              </w:rPr>
              <w:t>heb</w:t>
            </w:r>
            <w:r w:rsidRPr="007A0E40">
              <w:rPr>
                <w:rFonts w:ascii="Times New Roman" w:eastAsia="Times New Roman" w:hAnsi="Times New Roman" w:cs="Times New Roman"/>
                <w:spacing w:val="29"/>
                <w:w w:val="99"/>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derbyniol,</w:t>
            </w:r>
            <w:r w:rsidRPr="007A0E40">
              <w:rPr>
                <w:rFonts w:ascii="Times New Roman" w:eastAsia="Times New Roman" w:hAnsi="Times New Roman" w:cs="Times New Roman"/>
                <w:spacing w:val="41"/>
                <w:w w:val="99"/>
                <w:sz w:val="20"/>
                <w:szCs w:val="20"/>
                <w:lang w:val="cy-GB"/>
              </w:rPr>
              <w:t xml:space="preserve"> </w:t>
            </w:r>
            <w:r w:rsidRPr="007A0E40">
              <w:rPr>
                <w:rFonts w:ascii="Verdana" w:eastAsia="Verdana" w:hAnsi="Verdana" w:cs="Verdana"/>
                <w:spacing w:val="-1"/>
                <w:sz w:val="20"/>
                <w:szCs w:val="20"/>
                <w:lang w:val="cy-GB"/>
              </w:rPr>
              <w:t>a/neu’r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oes”.</w:t>
            </w:r>
          </w:p>
        </w:tc>
      </w:tr>
      <w:tr w:rsidR="00CF1848" w:rsidRPr="00890B25" w14:paraId="6B587F05" w14:textId="77777777" w:rsidTr="00AF180A">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57F63600" w14:textId="77777777" w:rsidR="00CF1848" w:rsidRPr="007A0E40" w:rsidRDefault="00CF1848" w:rsidP="00AF180A">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1B828F98" w14:textId="3712B641" w:rsidR="00CF1848" w:rsidRPr="007A0E40" w:rsidRDefault="00CF1848" w:rsidP="00AF180A">
            <w:pPr>
              <w:pStyle w:val="TableParagraph"/>
              <w:spacing w:line="243" w:lineRule="exact"/>
              <w:ind w:left="99"/>
              <w:rPr>
                <w:rFonts w:ascii="Verdana"/>
                <w:spacing w:val="-1"/>
                <w:sz w:val="20"/>
                <w:lang w:val="cy-GB"/>
              </w:rPr>
            </w:pPr>
            <w:r w:rsidRPr="007A0E40">
              <w:rPr>
                <w:rFonts w:ascii="Verdana"/>
                <w:spacing w:val="-1"/>
                <w:sz w:val="20"/>
                <w:lang w:val="cy-GB"/>
              </w:rPr>
              <w:t>Yswiriant</w:t>
            </w:r>
          </w:p>
        </w:tc>
        <w:tc>
          <w:tcPr>
            <w:tcW w:w="4112" w:type="dxa"/>
            <w:tcBorders>
              <w:top w:val="single" w:sz="5" w:space="0" w:color="000000"/>
              <w:left w:val="single" w:sz="5" w:space="0" w:color="000000"/>
              <w:bottom w:val="single" w:sz="5" w:space="0" w:color="000000"/>
              <w:right w:val="single" w:sz="5" w:space="0" w:color="000000"/>
            </w:tcBorders>
          </w:tcPr>
          <w:p w14:paraId="5B0BDB40" w14:textId="77777777" w:rsidR="00E62543" w:rsidRPr="007A0E40" w:rsidRDefault="00E62543" w:rsidP="00E62543">
            <w:pPr>
              <w:pStyle w:val="TableParagraph"/>
              <w:ind w:left="99" w:right="104"/>
              <w:jc w:val="both"/>
              <w:rPr>
                <w:rFonts w:ascii="Verdana" w:eastAsia="Verdana" w:hAnsi="Verdana" w:cs="Verdana"/>
                <w:sz w:val="20"/>
                <w:szCs w:val="20"/>
                <w:lang w:val="cy-GB"/>
              </w:rPr>
            </w:pPr>
            <w:r w:rsidRPr="007A0E40">
              <w:rPr>
                <w:rFonts w:ascii="Verdana" w:eastAsia="Verdana" w:hAnsi="Verdana" w:cs="Verdana"/>
                <w:b/>
                <w:bCs/>
                <w:sz w:val="20"/>
                <w:szCs w:val="20"/>
                <w:lang w:val="cy-GB"/>
              </w:rPr>
              <w:t>Derbyniol</w:t>
            </w:r>
            <w:r w:rsidRPr="007A0E40">
              <w:rPr>
                <w:rFonts w:ascii="Verdana" w:eastAsia="Verdana" w:hAnsi="Verdana" w:cs="Verdana"/>
                <w:b/>
                <w:bCs/>
                <w:spacing w:val="68"/>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70"/>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65"/>
                <w:sz w:val="20"/>
                <w:szCs w:val="20"/>
                <w:lang w:val="cy-GB"/>
              </w:rPr>
              <w:t xml:space="preserve"> </w:t>
            </w:r>
            <w:r w:rsidRPr="007A0E40">
              <w:rPr>
                <w:rFonts w:ascii="Verdana" w:eastAsia="Verdana" w:hAnsi="Verdana" w:cs="Verdana"/>
                <w:spacing w:val="-1"/>
                <w:sz w:val="20"/>
                <w:szCs w:val="20"/>
                <w:lang w:val="cy-GB"/>
              </w:rPr>
              <w:t>wedi’i</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neu’n</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thystiolaeth</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15"/>
                <w:sz w:val="20"/>
                <w:szCs w:val="20"/>
                <w:lang w:val="cy-GB"/>
              </w:rPr>
              <w:t xml:space="preserve"> </w:t>
            </w:r>
            <w:r w:rsidRPr="007A0E40">
              <w:rPr>
                <w:rFonts w:ascii="Verdana" w:eastAsia="Verdana" w:hAnsi="Verdana" w:cs="Verdana"/>
                <w:sz w:val="20"/>
                <w:szCs w:val="20"/>
                <w:lang w:val="cy-GB"/>
              </w:rPr>
              <w:t>gamau</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27"/>
                <w:sz w:val="20"/>
                <w:szCs w:val="20"/>
                <w:lang w:val="cy-GB"/>
              </w:rPr>
              <w:t xml:space="preserve"> </w:t>
            </w:r>
            <w:r w:rsidRPr="007A0E40">
              <w:rPr>
                <w:rFonts w:ascii="Verdana" w:eastAsia="Verdana" w:hAnsi="Verdana" w:cs="Verdana"/>
                <w:sz w:val="20"/>
                <w:szCs w:val="20"/>
                <w:lang w:val="cy-GB"/>
              </w:rPr>
              <w:t>derbyniol,</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a’r</w:t>
            </w:r>
            <w:r w:rsidRPr="007A0E40">
              <w:rPr>
                <w:rFonts w:ascii="Verdana" w:eastAsia="Verdana" w:hAnsi="Verdana" w:cs="Verdana"/>
                <w:spacing w:val="26"/>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2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28"/>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“Oes”</w:t>
            </w:r>
          </w:p>
          <w:p w14:paraId="7ACB7BC7" w14:textId="70E707BB" w:rsidR="00CF1848" w:rsidRPr="007A0E40" w:rsidRDefault="00E62543" w:rsidP="00E62543">
            <w:pPr>
              <w:pStyle w:val="TableParagraph"/>
              <w:ind w:left="99" w:right="104"/>
              <w:jc w:val="both"/>
              <w:rPr>
                <w:rFonts w:ascii="Verdana" w:eastAsia="Verdana" w:hAnsi="Verdana" w:cs="Verdana"/>
                <w:b/>
                <w:bCs/>
                <w:sz w:val="20"/>
                <w:szCs w:val="20"/>
                <w:lang w:val="cy-GB"/>
              </w:rPr>
            </w:pPr>
            <w:r w:rsidRPr="007A0E40">
              <w:rPr>
                <w:rFonts w:ascii="Verdana" w:eastAsia="Verdana" w:hAnsi="Verdana" w:cs="Verdana"/>
                <w:b/>
                <w:bCs/>
                <w:spacing w:val="-1"/>
                <w:sz w:val="20"/>
                <w:szCs w:val="20"/>
                <w:lang w:val="cy-GB"/>
              </w:rPr>
              <w:t>Annerbyniol</w:t>
            </w:r>
            <w:r w:rsidRPr="007A0E40">
              <w:rPr>
                <w:rFonts w:ascii="Verdana" w:eastAsia="Verdana" w:hAnsi="Verdana" w:cs="Verdana"/>
                <w:b/>
                <w:bCs/>
                <w:spacing w:val="23"/>
                <w:sz w:val="20"/>
                <w:szCs w:val="20"/>
                <w:lang w:val="cy-GB"/>
              </w:rPr>
              <w:t xml:space="preserve"> </w:t>
            </w:r>
            <w:r w:rsidRPr="007A0E40">
              <w:rPr>
                <w:rFonts w:ascii="Verdana" w:eastAsia="Verdana" w:hAnsi="Verdana" w:cs="Verdana"/>
                <w:sz w:val="20"/>
                <w:szCs w:val="20"/>
                <w:lang w:val="cy-GB"/>
              </w:rPr>
              <w:t>–</w:t>
            </w:r>
            <w:r w:rsidRPr="007A0E40">
              <w:rPr>
                <w:rFonts w:ascii="Verdana" w:eastAsia="Verdana" w:hAnsi="Verdana" w:cs="Verdana"/>
                <w:spacing w:val="26"/>
                <w:sz w:val="20"/>
                <w:szCs w:val="20"/>
                <w:lang w:val="cy-GB"/>
              </w:rPr>
              <w:t xml:space="preserve"> </w:t>
            </w:r>
            <w:r w:rsidRPr="007A0E40">
              <w:rPr>
                <w:rFonts w:ascii="Verdana" w:eastAsia="Verdana" w:hAnsi="Verdana" w:cs="Verdana"/>
                <w:sz w:val="20"/>
                <w:szCs w:val="20"/>
                <w:lang w:val="cy-GB"/>
              </w:rPr>
              <w:t>Hunanardystio</w:t>
            </w:r>
            <w:r w:rsidRPr="007A0E40">
              <w:rPr>
                <w:rFonts w:ascii="Verdana" w:eastAsia="Verdana" w:hAnsi="Verdana" w:cs="Verdana"/>
                <w:spacing w:val="21"/>
                <w:sz w:val="20"/>
                <w:szCs w:val="20"/>
                <w:lang w:val="cy-GB"/>
              </w:rPr>
              <w:t xml:space="preserve"> </w:t>
            </w:r>
            <w:r w:rsidRPr="007A0E40">
              <w:rPr>
                <w:rFonts w:ascii="Verdana" w:eastAsia="Verdana" w:hAnsi="Verdana" w:cs="Verdana"/>
                <w:sz w:val="20"/>
                <w:szCs w:val="20"/>
                <w:lang w:val="cy-GB"/>
              </w:rPr>
              <w:t>heb</w:t>
            </w:r>
            <w:r w:rsidRPr="007A0E40">
              <w:rPr>
                <w:rFonts w:ascii="Verdana" w:eastAsia="Verdana" w:hAnsi="Verdana" w:cs="Verdana"/>
                <w:spacing w:val="24"/>
                <w:sz w:val="20"/>
                <w:szCs w:val="20"/>
                <w:lang w:val="cy-GB"/>
              </w:rPr>
              <w:t xml:space="preserve"> </w:t>
            </w:r>
            <w:r w:rsidRPr="007A0E40">
              <w:rPr>
                <w:rFonts w:ascii="Verdana" w:eastAsia="Verdana" w:hAnsi="Verdana" w:cs="Verdana"/>
                <w:spacing w:val="-1"/>
                <w:sz w:val="20"/>
                <w:szCs w:val="20"/>
                <w:lang w:val="cy-GB"/>
              </w:rPr>
              <w:t>ei</w:t>
            </w:r>
            <w:r w:rsidRPr="007A0E40">
              <w:rPr>
                <w:rFonts w:ascii="Times New Roman" w:eastAsia="Times New Roman" w:hAnsi="Times New Roman" w:cs="Times New Roman"/>
                <w:spacing w:val="26"/>
                <w:w w:val="99"/>
                <w:sz w:val="20"/>
                <w:szCs w:val="20"/>
                <w:lang w:val="cy-GB"/>
              </w:rPr>
              <w:t xml:space="preserve"> </w:t>
            </w:r>
            <w:r w:rsidRPr="007A0E40">
              <w:rPr>
                <w:rFonts w:ascii="Verdana" w:eastAsia="Verdana" w:hAnsi="Verdana" w:cs="Verdana"/>
                <w:sz w:val="20"/>
                <w:szCs w:val="20"/>
                <w:lang w:val="cy-GB"/>
              </w:rPr>
              <w:t>gwblhau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12"/>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13"/>
                <w:sz w:val="20"/>
                <w:szCs w:val="20"/>
                <w:lang w:val="cy-GB"/>
              </w:rPr>
              <w:t xml:space="preserve"> </w:t>
            </w:r>
            <w:r w:rsidRPr="007A0E40">
              <w:rPr>
                <w:rFonts w:ascii="Verdana" w:eastAsia="Verdana" w:hAnsi="Verdana" w:cs="Verdana"/>
                <w:spacing w:val="1"/>
                <w:sz w:val="20"/>
                <w:szCs w:val="20"/>
                <w:lang w:val="cy-GB"/>
              </w:rPr>
              <w:t>C2</w:t>
            </w:r>
            <w:r w:rsidRPr="007A0E40">
              <w:rPr>
                <w:rFonts w:ascii="Verdana" w:eastAsia="Verdana" w:hAnsi="Verdana" w:cs="Verdana"/>
                <w:spacing w:val="-12"/>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“Ydy”</w:t>
            </w:r>
            <w:r w:rsidRPr="007A0E40">
              <w:rPr>
                <w:rFonts w:ascii="Verdana" w:eastAsia="Verdana" w:hAnsi="Verdana" w:cs="Verdana"/>
                <w:spacing w:val="-10"/>
                <w:sz w:val="20"/>
                <w:szCs w:val="20"/>
                <w:lang w:val="cy-GB"/>
              </w:rPr>
              <w:t xml:space="preserve"> </w:t>
            </w:r>
            <w:r w:rsidRPr="007A0E40">
              <w:rPr>
                <w:rFonts w:ascii="Verdana" w:eastAsia="Verdana" w:hAnsi="Verdana" w:cs="Verdana"/>
                <w:spacing w:val="-1"/>
                <w:sz w:val="20"/>
                <w:szCs w:val="20"/>
                <w:lang w:val="cy-GB"/>
              </w:rPr>
              <w:t>heb</w:t>
            </w:r>
            <w:r w:rsidRPr="007A0E40">
              <w:rPr>
                <w:rFonts w:ascii="Times New Roman" w:eastAsia="Times New Roman" w:hAnsi="Times New Roman" w:cs="Times New Roman"/>
                <w:spacing w:val="29"/>
                <w:w w:val="99"/>
                <w:sz w:val="20"/>
                <w:szCs w:val="20"/>
                <w:lang w:val="cy-GB"/>
              </w:rPr>
              <w:t xml:space="preserve"> </w:t>
            </w:r>
            <w:r w:rsidRPr="007A0E40">
              <w:rPr>
                <w:rFonts w:ascii="Verdana" w:eastAsia="Verdana" w:hAnsi="Verdana" w:cs="Verdana"/>
                <w:spacing w:val="-1"/>
                <w:sz w:val="20"/>
                <w:szCs w:val="20"/>
                <w:lang w:val="cy-GB"/>
              </w:rPr>
              <w:t>dystiolaeth</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gamau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adferol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derbyniol,</w:t>
            </w:r>
            <w:r w:rsidRPr="007A0E40">
              <w:rPr>
                <w:rFonts w:ascii="Times New Roman" w:eastAsia="Times New Roman" w:hAnsi="Times New Roman" w:cs="Times New Roman"/>
                <w:spacing w:val="41"/>
                <w:w w:val="99"/>
                <w:sz w:val="20"/>
                <w:szCs w:val="20"/>
                <w:lang w:val="cy-GB"/>
              </w:rPr>
              <w:t xml:space="preserve"> </w:t>
            </w:r>
            <w:r w:rsidRPr="007A0E40">
              <w:rPr>
                <w:rFonts w:ascii="Verdana" w:eastAsia="Verdana" w:hAnsi="Verdana" w:cs="Verdana"/>
                <w:spacing w:val="-1"/>
                <w:sz w:val="20"/>
                <w:szCs w:val="20"/>
                <w:lang w:val="cy-GB"/>
              </w:rPr>
              <w:t>a/neu’r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ymateb</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C3</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“Nac</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oes”.</w:t>
            </w:r>
          </w:p>
        </w:tc>
      </w:tr>
      <w:tr w:rsidR="008E6296" w:rsidRPr="00890B25" w14:paraId="0CF5A11D" w14:textId="77777777" w:rsidTr="00AF180A">
        <w:trPr>
          <w:trHeight w:hRule="exact" w:val="739"/>
        </w:trPr>
        <w:tc>
          <w:tcPr>
            <w:tcW w:w="2268" w:type="dxa"/>
            <w:tcBorders>
              <w:top w:val="single" w:sz="5" w:space="0" w:color="000000"/>
              <w:left w:val="single" w:sz="5" w:space="0" w:color="000000"/>
              <w:bottom w:val="single" w:sz="5" w:space="0" w:color="000000"/>
              <w:right w:val="single" w:sz="5" w:space="0" w:color="000000"/>
            </w:tcBorders>
          </w:tcPr>
          <w:p w14:paraId="15B5A939"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Adran</w:t>
            </w:r>
            <w:r w:rsidRPr="007A0E40">
              <w:rPr>
                <w:rFonts w:ascii="Verdana"/>
                <w:spacing w:val="-7"/>
                <w:sz w:val="20"/>
                <w:lang w:val="cy-GB"/>
              </w:rPr>
              <w:t xml:space="preserve"> </w:t>
            </w:r>
            <w:r w:rsidRPr="007A0E40">
              <w:rPr>
                <w:rFonts w:ascii="Verdana"/>
                <w:sz w:val="20"/>
                <w:lang w:val="cy-GB"/>
              </w:rPr>
              <w:t>5</w:t>
            </w:r>
          </w:p>
        </w:tc>
        <w:tc>
          <w:tcPr>
            <w:tcW w:w="3119" w:type="dxa"/>
            <w:tcBorders>
              <w:top w:val="single" w:sz="5" w:space="0" w:color="000000"/>
              <w:left w:val="single" w:sz="5" w:space="0" w:color="000000"/>
              <w:bottom w:val="single" w:sz="5" w:space="0" w:color="000000"/>
              <w:right w:val="single" w:sz="5" w:space="0" w:color="000000"/>
            </w:tcBorders>
          </w:tcPr>
          <w:p w14:paraId="75299CE3" w14:textId="77777777" w:rsidR="008E6296" w:rsidRPr="007A0E40" w:rsidRDefault="008E6296" w:rsidP="00AF180A">
            <w:pPr>
              <w:pStyle w:val="TableParagraph"/>
              <w:spacing w:line="243" w:lineRule="exact"/>
              <w:ind w:left="99"/>
              <w:rPr>
                <w:rFonts w:ascii="Verdana" w:eastAsia="Verdana" w:hAnsi="Verdana" w:cs="Verdana"/>
                <w:sz w:val="20"/>
                <w:szCs w:val="20"/>
                <w:lang w:val="cy-GB"/>
              </w:rPr>
            </w:pPr>
            <w:r w:rsidRPr="007A0E40">
              <w:rPr>
                <w:rFonts w:ascii="Verdana"/>
                <w:sz w:val="20"/>
                <w:lang w:val="cy-GB"/>
              </w:rPr>
              <w:t>Datganiad</w:t>
            </w:r>
          </w:p>
        </w:tc>
        <w:tc>
          <w:tcPr>
            <w:tcW w:w="4112" w:type="dxa"/>
            <w:tcBorders>
              <w:top w:val="single" w:sz="5" w:space="0" w:color="000000"/>
              <w:left w:val="single" w:sz="5" w:space="0" w:color="000000"/>
              <w:bottom w:val="single" w:sz="5" w:space="0" w:color="000000"/>
              <w:right w:val="single" w:sz="5" w:space="0" w:color="000000"/>
            </w:tcBorders>
          </w:tcPr>
          <w:p w14:paraId="58749E9C" w14:textId="77777777" w:rsidR="008E6296" w:rsidRPr="007A0E40" w:rsidRDefault="008E6296" w:rsidP="00AF180A">
            <w:pPr>
              <w:pStyle w:val="TableParagraph"/>
              <w:ind w:left="99" w:right="108"/>
              <w:rPr>
                <w:rFonts w:ascii="Verdana" w:eastAsia="Verdana" w:hAnsi="Verdana" w:cs="Verdana"/>
                <w:sz w:val="20"/>
                <w:szCs w:val="20"/>
                <w:lang w:val="cy-GB"/>
              </w:rPr>
            </w:pPr>
            <w:r w:rsidRPr="007A0E40">
              <w:rPr>
                <w:rFonts w:ascii="Verdana" w:eastAsia="Verdana" w:hAnsi="Verdana" w:cs="Verdana"/>
                <w:sz w:val="20"/>
                <w:szCs w:val="20"/>
                <w:lang w:val="cy-GB"/>
              </w:rPr>
              <w:t>Nid</w:t>
            </w:r>
            <w:r w:rsidRPr="007A0E40">
              <w:rPr>
                <w:rFonts w:ascii="Verdana" w:eastAsia="Verdana" w:hAnsi="Verdana" w:cs="Verdana"/>
                <w:spacing w:val="66"/>
                <w:sz w:val="20"/>
                <w:szCs w:val="20"/>
                <w:lang w:val="cy-GB"/>
              </w:rPr>
              <w:t xml:space="preserve"> </w:t>
            </w:r>
            <w:r w:rsidRPr="007A0E40">
              <w:rPr>
                <w:rFonts w:ascii="Verdana" w:eastAsia="Verdana" w:hAnsi="Verdana" w:cs="Verdana"/>
                <w:sz w:val="20"/>
                <w:szCs w:val="20"/>
                <w:lang w:val="cy-GB"/>
              </w:rPr>
              <w:t>yw’n</w:t>
            </w:r>
            <w:r w:rsidRPr="007A0E40">
              <w:rPr>
                <w:rFonts w:ascii="Verdana" w:eastAsia="Verdana" w:hAnsi="Verdana" w:cs="Verdana"/>
                <w:spacing w:val="69"/>
                <w:sz w:val="20"/>
                <w:szCs w:val="20"/>
                <w:lang w:val="cy-GB"/>
              </w:rPr>
              <w:t xml:space="preserve"> </w:t>
            </w:r>
            <w:r w:rsidRPr="007A0E40">
              <w:rPr>
                <w:rFonts w:ascii="Verdana" w:eastAsia="Verdana" w:hAnsi="Verdana" w:cs="Verdana"/>
                <w:spacing w:val="-1"/>
                <w:sz w:val="20"/>
                <w:szCs w:val="20"/>
                <w:lang w:val="cy-GB"/>
              </w:rPr>
              <w:t>cael</w:t>
            </w:r>
            <w:r w:rsidRPr="007A0E40">
              <w:rPr>
                <w:rFonts w:ascii="Verdana" w:eastAsia="Verdana" w:hAnsi="Verdana" w:cs="Verdana"/>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sgorio,</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ond</w:t>
            </w:r>
            <w:r w:rsidRPr="007A0E40">
              <w:rPr>
                <w:rFonts w:ascii="Verdana" w:eastAsia="Verdana" w:hAnsi="Verdana" w:cs="Verdana"/>
                <w:spacing w:val="68"/>
                <w:sz w:val="20"/>
                <w:szCs w:val="20"/>
                <w:lang w:val="cy-GB"/>
              </w:rPr>
              <w:t xml:space="preserve"> </w:t>
            </w:r>
            <w:r w:rsidRPr="007A0E40">
              <w:rPr>
                <w:rFonts w:ascii="Verdana" w:eastAsia="Verdana" w:hAnsi="Verdana" w:cs="Verdana"/>
                <w:sz w:val="20"/>
                <w:szCs w:val="20"/>
                <w:lang w:val="cy-GB"/>
              </w:rPr>
              <w:t>mae’n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z w:val="20"/>
                <w:szCs w:val="20"/>
                <w:lang w:val="cy-GB"/>
              </w:rPr>
              <w:t>rhaid</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rhan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hon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gael</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ei</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chwblhau.</w:t>
            </w:r>
          </w:p>
        </w:tc>
      </w:tr>
    </w:tbl>
    <w:p w14:paraId="4672F8E1" w14:textId="77777777" w:rsidR="001279C9" w:rsidRPr="007A0E40" w:rsidRDefault="001279C9" w:rsidP="001279C9">
      <w:pPr>
        <w:widowControl w:val="0"/>
        <w:ind w:left="851"/>
        <w:rPr>
          <w:rFonts w:ascii="Verdana" w:eastAsia="Verdana" w:hAnsi="Verdana" w:cs="Verdana"/>
          <w:b/>
          <w:color w:val="auto"/>
          <w:szCs w:val="22"/>
          <w:lang w:val="cy-GB"/>
        </w:rPr>
      </w:pPr>
    </w:p>
    <w:p w14:paraId="288C6F7C" w14:textId="77777777" w:rsidR="006F5B1D" w:rsidRPr="007A0E40" w:rsidRDefault="006F5B1D" w:rsidP="001279C9">
      <w:pPr>
        <w:widowControl w:val="0"/>
        <w:ind w:left="851"/>
        <w:rPr>
          <w:rFonts w:ascii="Verdana" w:eastAsia="Verdana" w:hAnsi="Verdana" w:cs="Verdana"/>
          <w:b/>
          <w:color w:val="auto"/>
          <w:szCs w:val="22"/>
          <w:lang w:val="cy-GB"/>
        </w:rPr>
      </w:pPr>
    </w:p>
    <w:p w14:paraId="780463FC" w14:textId="77777777" w:rsidR="006F5B1D" w:rsidRPr="007A0E40" w:rsidRDefault="006F5B1D" w:rsidP="001279C9">
      <w:pPr>
        <w:widowControl w:val="0"/>
        <w:ind w:left="851"/>
        <w:rPr>
          <w:rFonts w:ascii="Verdana" w:eastAsia="Verdana" w:hAnsi="Verdana" w:cs="Verdana"/>
          <w:b/>
          <w:color w:val="auto"/>
          <w:szCs w:val="22"/>
          <w:lang w:val="cy-GB"/>
        </w:rPr>
      </w:pPr>
    </w:p>
    <w:p w14:paraId="51A669CE" w14:textId="77777777" w:rsidR="006F5B1D" w:rsidRPr="007A0E40" w:rsidRDefault="006F5B1D" w:rsidP="001279C9">
      <w:pPr>
        <w:widowControl w:val="0"/>
        <w:ind w:left="851"/>
        <w:rPr>
          <w:rFonts w:ascii="Verdana" w:eastAsia="Verdana" w:hAnsi="Verdana" w:cs="Verdana"/>
          <w:b/>
          <w:color w:val="auto"/>
          <w:szCs w:val="22"/>
          <w:lang w:val="cy-GB"/>
        </w:rPr>
      </w:pPr>
    </w:p>
    <w:p w14:paraId="160DF874" w14:textId="77777777" w:rsidR="006F5B1D" w:rsidRPr="007A0E40" w:rsidRDefault="006F5B1D" w:rsidP="001279C9">
      <w:pPr>
        <w:widowControl w:val="0"/>
        <w:ind w:left="851"/>
        <w:rPr>
          <w:rFonts w:ascii="Verdana" w:eastAsia="Verdana" w:hAnsi="Verdana" w:cs="Verdana"/>
          <w:b/>
          <w:color w:val="auto"/>
          <w:szCs w:val="22"/>
          <w:lang w:val="cy-GB"/>
        </w:rPr>
      </w:pPr>
    </w:p>
    <w:p w14:paraId="078319D8" w14:textId="77777777" w:rsidR="006F5B1D" w:rsidRPr="007A0E40" w:rsidRDefault="006F5B1D" w:rsidP="001279C9">
      <w:pPr>
        <w:widowControl w:val="0"/>
        <w:ind w:left="851"/>
        <w:rPr>
          <w:rFonts w:ascii="Verdana" w:eastAsia="Verdana" w:hAnsi="Verdana" w:cs="Verdana"/>
          <w:b/>
          <w:color w:val="auto"/>
          <w:szCs w:val="22"/>
          <w:lang w:val="cy-GB"/>
        </w:rPr>
      </w:pPr>
    </w:p>
    <w:p w14:paraId="49E04C19" w14:textId="77777777" w:rsidR="006F5B1D" w:rsidRPr="007A0E40" w:rsidRDefault="006F5B1D" w:rsidP="001279C9">
      <w:pPr>
        <w:widowControl w:val="0"/>
        <w:ind w:left="851"/>
        <w:rPr>
          <w:rFonts w:ascii="Verdana" w:eastAsia="Verdana" w:hAnsi="Verdana" w:cs="Verdana"/>
          <w:b/>
          <w:color w:val="auto"/>
          <w:szCs w:val="22"/>
          <w:lang w:val="cy-GB"/>
        </w:rPr>
      </w:pPr>
    </w:p>
    <w:p w14:paraId="55584338" w14:textId="0CECB1E4" w:rsidR="00365444" w:rsidRPr="007A0E40" w:rsidRDefault="006C7511" w:rsidP="001279C9">
      <w:pPr>
        <w:widowControl w:val="0"/>
        <w:ind w:left="851"/>
        <w:rPr>
          <w:rFonts w:ascii="Verdana" w:eastAsia="Verdana" w:hAnsi="Verdana" w:cs="Verdana"/>
          <w:color w:val="auto"/>
          <w:szCs w:val="22"/>
          <w:lang w:val="cy-GB"/>
        </w:rPr>
      </w:pPr>
      <w:r w:rsidRPr="007A0E40">
        <w:rPr>
          <w:rFonts w:ascii="Verdana" w:eastAsia="Verdana" w:hAnsi="Verdana" w:cs="Verdana"/>
          <w:b/>
          <w:color w:val="auto"/>
          <w:szCs w:val="22"/>
          <w:lang w:val="cy-GB"/>
        </w:rPr>
        <w:lastRenderedPageBreak/>
        <w:t>Cwestiynau ansoddol</w:t>
      </w:r>
      <w:r w:rsidR="00365444" w:rsidRPr="007A0E40">
        <w:rPr>
          <w:rFonts w:ascii="Verdana" w:eastAsia="Verdana" w:hAnsi="Verdana" w:cs="Verdana"/>
          <w:color w:val="auto"/>
          <w:szCs w:val="22"/>
          <w:lang w:val="cy-GB"/>
        </w:rPr>
        <w:t>:</w:t>
      </w:r>
      <w:bookmarkStart w:id="27" w:name="_Hlk136440329"/>
    </w:p>
    <w:p w14:paraId="5B16B465" w14:textId="77777777" w:rsidR="00A84E99" w:rsidRPr="007A0E40" w:rsidRDefault="00A84E99" w:rsidP="004C6290">
      <w:pPr>
        <w:widowControl w:val="0"/>
        <w:rPr>
          <w:rFonts w:ascii="Verdana" w:eastAsia="Verdana" w:hAnsi="Verdana" w:cs="Verdana"/>
          <w:color w:val="auto"/>
          <w:szCs w:val="22"/>
          <w:lang w:val="cy-GB"/>
        </w:rPr>
      </w:pPr>
    </w:p>
    <w:p w14:paraId="6BE92929" w14:textId="710EAD2E" w:rsidR="004C6290" w:rsidRPr="007A0E40" w:rsidRDefault="00CD27C2" w:rsidP="004C6290">
      <w:pPr>
        <w:widowControl w:val="0"/>
        <w:rPr>
          <w:rFonts w:ascii="Verdana" w:eastAsia="Verdana" w:hAnsi="Verdana" w:cs="Verdana"/>
          <w:color w:val="auto"/>
          <w:szCs w:val="22"/>
          <w:lang w:val="cy-GB"/>
        </w:rPr>
      </w:pPr>
      <w:r w:rsidRPr="007A0E40">
        <w:rPr>
          <w:rFonts w:ascii="Verdana" w:eastAsia="Verdana" w:hAnsi="Verdana" w:cs="Verdana"/>
          <w:color w:val="auto"/>
          <w:szCs w:val="22"/>
          <w:lang w:val="cy-GB"/>
        </w:rPr>
        <w:t>Bydd S4C yn gwerthuso'r ymatebion yn unol ag ansawdd a manylion y wybodaeth a ddarperir ar gyfer pob cwestiwn.</w:t>
      </w:r>
    </w:p>
    <w:p w14:paraId="6F71315F" w14:textId="77777777" w:rsidR="004C6290" w:rsidRPr="007A0E40" w:rsidRDefault="004C6290" w:rsidP="001279C9">
      <w:pPr>
        <w:widowControl w:val="0"/>
        <w:ind w:left="851"/>
        <w:rPr>
          <w:rFonts w:ascii="Verdana" w:eastAsia="Verdana" w:hAnsi="Verdana" w:cs="Verdana"/>
          <w:color w:val="auto"/>
          <w:szCs w:val="22"/>
          <w:lang w:val="cy-GB"/>
        </w:rPr>
      </w:pPr>
    </w:p>
    <w:p w14:paraId="36179722" w14:textId="77777777" w:rsidR="00365444" w:rsidRPr="007A0E40" w:rsidRDefault="00365444" w:rsidP="00365444">
      <w:pPr>
        <w:widowControl w:val="0"/>
        <w:rPr>
          <w:rFonts w:ascii="Verdana" w:eastAsia="Verdana" w:hAnsi="Verdana" w:cs="Verdana"/>
          <w:color w:val="auto"/>
          <w:szCs w:val="22"/>
          <w:lang w:val="cy-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7229"/>
        <w:gridCol w:w="1417"/>
      </w:tblGrid>
      <w:tr w:rsidR="003D6DC0" w:rsidRPr="00890B25" w14:paraId="6835188A" w14:textId="77777777" w:rsidTr="003D6DC0">
        <w:tc>
          <w:tcPr>
            <w:tcW w:w="2156" w:type="dxa"/>
            <w:tcBorders>
              <w:top w:val="single" w:sz="4" w:space="0" w:color="auto"/>
              <w:left w:val="single" w:sz="4" w:space="0" w:color="auto"/>
              <w:bottom w:val="single" w:sz="4" w:space="0" w:color="auto"/>
              <w:right w:val="single" w:sz="4" w:space="0" w:color="auto"/>
            </w:tcBorders>
            <w:shd w:val="clear" w:color="auto" w:fill="auto"/>
          </w:tcPr>
          <w:p w14:paraId="420DC5D9" w14:textId="3B90669E" w:rsidR="003D6DC0" w:rsidRPr="007A0E40" w:rsidRDefault="003D6DC0" w:rsidP="00365444">
            <w:pPr>
              <w:widowControl w:val="0"/>
              <w:ind w:right="-135"/>
              <w:rPr>
                <w:rFonts w:ascii="Verdana" w:eastAsia="Calibri" w:hAnsi="Verdana" w:cs="Calibri"/>
                <w:b/>
                <w:color w:val="auto"/>
                <w:szCs w:val="22"/>
                <w:lang w:val="cy-GB"/>
              </w:rPr>
            </w:pPr>
            <w:r w:rsidRPr="007A0E40">
              <w:rPr>
                <w:rFonts w:ascii="Verdana" w:eastAsia="Calibri" w:hAnsi="Verdana" w:cs="Calibri"/>
                <w:b/>
                <w:color w:val="auto"/>
                <w:szCs w:val="22"/>
                <w:lang w:val="cy-GB"/>
              </w:rPr>
              <w:t>Meini Prawf</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56BEF26" w14:textId="54CEA840" w:rsidR="003D6DC0" w:rsidRPr="007A0E40" w:rsidRDefault="003D6DC0" w:rsidP="00365444">
            <w:pPr>
              <w:widowControl w:val="0"/>
              <w:ind w:right="589"/>
              <w:rPr>
                <w:rFonts w:ascii="Verdana" w:eastAsia="Calibri" w:hAnsi="Verdana" w:cs="Calibri"/>
                <w:b/>
                <w:color w:val="auto"/>
                <w:szCs w:val="22"/>
                <w:lang w:val="cy-GB"/>
              </w:rPr>
            </w:pPr>
            <w:r w:rsidRPr="007A0E40">
              <w:rPr>
                <w:rFonts w:ascii="Verdana" w:eastAsia="Calibri" w:hAnsi="Verdana" w:cs="Calibri"/>
                <w:b/>
                <w:color w:val="auto"/>
                <w:szCs w:val="22"/>
                <w:lang w:val="cy-GB"/>
              </w:rPr>
              <w:t xml:space="preserve">Gwybodaeth I’w hasesu </w:t>
            </w:r>
          </w:p>
        </w:tc>
        <w:tc>
          <w:tcPr>
            <w:tcW w:w="1417" w:type="dxa"/>
            <w:tcBorders>
              <w:top w:val="single" w:sz="4" w:space="0" w:color="auto"/>
              <w:left w:val="single" w:sz="4" w:space="0" w:color="auto"/>
              <w:bottom w:val="single" w:sz="4" w:space="0" w:color="auto"/>
              <w:right w:val="single" w:sz="4" w:space="0" w:color="auto"/>
            </w:tcBorders>
          </w:tcPr>
          <w:p w14:paraId="10ECD1B0" w14:textId="67BEB380"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Pwysiad</w:t>
            </w:r>
          </w:p>
        </w:tc>
      </w:tr>
      <w:tr w:rsidR="003D6DC0" w:rsidRPr="00890B25" w14:paraId="706FAE12" w14:textId="77777777" w:rsidTr="003D6DC0">
        <w:tc>
          <w:tcPr>
            <w:tcW w:w="2156" w:type="dxa"/>
            <w:tcBorders>
              <w:top w:val="single" w:sz="4" w:space="0" w:color="auto"/>
              <w:left w:val="single" w:sz="4" w:space="0" w:color="auto"/>
              <w:bottom w:val="single" w:sz="4" w:space="0" w:color="auto"/>
              <w:right w:val="single" w:sz="4" w:space="0" w:color="auto"/>
            </w:tcBorders>
            <w:shd w:val="clear" w:color="auto" w:fill="auto"/>
          </w:tcPr>
          <w:p w14:paraId="57FB4A89" w14:textId="257C502E" w:rsidR="003D6DC0" w:rsidRPr="007A0E40" w:rsidRDefault="003D6DC0" w:rsidP="00365444">
            <w:pPr>
              <w:widowControl w:val="0"/>
              <w:ind w:right="-135"/>
              <w:rPr>
                <w:rFonts w:ascii="Verdana" w:eastAsia="Calibri" w:hAnsi="Verdana" w:cs="Calibri"/>
                <w:bCs/>
                <w:color w:val="auto"/>
                <w:szCs w:val="22"/>
                <w:lang w:val="cy-GB"/>
              </w:rPr>
            </w:pPr>
            <w:r w:rsidRPr="007A0E40">
              <w:rPr>
                <w:rFonts w:ascii="Verdana" w:eastAsia="Calibri" w:hAnsi="Verdana" w:cs="Calibri"/>
                <w:bCs/>
                <w:color w:val="auto"/>
                <w:szCs w:val="22"/>
                <w:lang w:val="cy-GB"/>
              </w:rPr>
              <w:t>1. Profiad, gallu a chymwysterau (cyfanswm pwysoli 25%)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5675704" w14:textId="7A4D5F60" w:rsidR="003D6DC0" w:rsidRPr="007A0E40" w:rsidRDefault="003D6DC0" w:rsidP="003D6DC0">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A. Disgrifiad cynhwysfawr o brofiad perthnasol y Tendrwr yn ystod y tair blynedd diwethaf wrth ddatblygu a gweithredu strategaeth (neu ymgyrch) farchnata aml-sianel ar gyfer sefydliad yn llwyddiannus. Amlinelliad o amcanion y cleient(iaid) gyda thystiolaeth o ganlyniadau ac effeithiolrwydd eich ymdrechion i gyflawni amcanion y cleient(iaid) hynny. Darparu rhestr o gwsmeriaid presennol tebyg i S4C, neu unrhyw brofiad o farchnata a hyrwyddo teledu.</w:t>
            </w:r>
          </w:p>
          <w:p w14:paraId="6881E455" w14:textId="763EBF59" w:rsidR="003D6DC0" w:rsidRPr="007A0E40" w:rsidRDefault="003D6DC0" w:rsidP="003D6DC0">
            <w:pPr>
              <w:widowControl w:val="0"/>
              <w:ind w:left="318" w:right="589" w:hanging="318"/>
              <w:jc w:val="both"/>
              <w:rPr>
                <w:rFonts w:ascii="Verdana" w:eastAsia="Calibri" w:hAnsi="Verdana" w:cs="Calibri"/>
                <w:bCs/>
                <w:color w:val="auto"/>
                <w:szCs w:val="22"/>
                <w:lang w:val="cy-GB"/>
              </w:rPr>
            </w:pPr>
          </w:p>
          <w:p w14:paraId="5A216D57" w14:textId="7EED2A4E" w:rsidR="003D6DC0" w:rsidRPr="007A0E40" w:rsidRDefault="003D6DC0" w:rsidP="003D6DC0">
            <w:pPr>
              <w:widowControl w:val="0"/>
              <w:ind w:left="318" w:right="589" w:hanging="318"/>
              <w:jc w:val="both"/>
              <w:rPr>
                <w:rFonts w:ascii="Verdana" w:eastAsia="Calibri" w:hAnsi="Verdana" w:cs="Calibri"/>
                <w:bCs/>
                <w:color w:val="auto"/>
                <w:szCs w:val="22"/>
                <w:lang w:val="cy-GB"/>
              </w:rPr>
            </w:pPr>
            <w:bookmarkStart w:id="28" w:name="_Hlk146887787"/>
            <w:r w:rsidRPr="007A0E40">
              <w:rPr>
                <w:rFonts w:ascii="Verdana" w:eastAsia="Calibri" w:hAnsi="Verdana" w:cs="Calibri"/>
                <w:bCs/>
                <w:color w:val="auto"/>
                <w:szCs w:val="22"/>
                <w:lang w:val="cy-GB"/>
              </w:rPr>
              <w:t>B. Rhoi manylion eich tîm, gan gynnwys cyfanswm nifer y staff a gyflogir gennych chi a natur y gwaith y maent yn cael eu cyflogi i'w wneud; yn ogystal â darparu enwau, profiadau, cymwysterau a rolau perthnasol pob un o'r staff allweddol a'r tîm cyllid ("Personel Allweddol") a fydd yn gyfrifol am reoli cyfrif S4C a chreu'r adroddiadau.</w:t>
            </w:r>
          </w:p>
          <w:bookmarkEnd w:id="28"/>
          <w:p w14:paraId="4F6C81FD" w14:textId="7346B181" w:rsidR="003D6DC0" w:rsidRPr="007A0E40" w:rsidRDefault="003D6DC0" w:rsidP="003D6DC0">
            <w:pPr>
              <w:widowControl w:val="0"/>
              <w:ind w:left="318" w:right="589" w:hanging="318"/>
              <w:jc w:val="both"/>
              <w:rPr>
                <w:rFonts w:ascii="Verdana" w:eastAsia="Calibri" w:hAnsi="Verdana" w:cs="Calibri"/>
                <w:bCs/>
                <w:color w:val="auto"/>
                <w:szCs w:val="22"/>
                <w:lang w:val="cy-GB"/>
              </w:rPr>
            </w:pPr>
          </w:p>
          <w:p w14:paraId="3D4B084B" w14:textId="133F003C" w:rsidR="003D6DC0" w:rsidRPr="007A0E40" w:rsidRDefault="003D6DC0" w:rsidP="003D6DC0">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C. Darparu tystiolaeth a gwybodaeth sy'n dangos dealltwriaeth a gwybodaeth o'r sianeli cyfryngau sydd ar gael ledled Cymru (cyrraedd demograffig amrywiol gan gynnwys cynulleidfa Gymreig allan o Gymru).</w:t>
            </w:r>
          </w:p>
          <w:p w14:paraId="4381F9FF" w14:textId="77777777" w:rsidR="003D6DC0" w:rsidRPr="007A0E40" w:rsidRDefault="003D6DC0" w:rsidP="003D6DC0">
            <w:pPr>
              <w:widowControl w:val="0"/>
              <w:ind w:left="318" w:right="589" w:hanging="318"/>
              <w:jc w:val="both"/>
              <w:rPr>
                <w:rFonts w:ascii="Verdana" w:eastAsia="Calibri" w:hAnsi="Verdana" w:cs="Calibri"/>
                <w:bCs/>
                <w:color w:val="auto"/>
                <w:szCs w:val="22"/>
                <w:lang w:val="cy-GB"/>
              </w:rPr>
            </w:pPr>
          </w:p>
          <w:p w14:paraId="78AE78F7" w14:textId="5F49E5D7" w:rsidR="003D6DC0" w:rsidRPr="007A0E40" w:rsidRDefault="003D6DC0" w:rsidP="003D6DC0">
            <w:pPr>
              <w:widowControl w:val="0"/>
              <w:ind w:left="318" w:right="589" w:hanging="318"/>
              <w:jc w:val="both"/>
              <w:rPr>
                <w:rFonts w:ascii="Verdana" w:eastAsia="Calibri" w:hAnsi="Verdana" w:cs="Calibri"/>
                <w:bCs/>
                <w:color w:val="auto"/>
                <w:szCs w:val="22"/>
                <w:lang w:val="cy-GB"/>
              </w:rPr>
            </w:pPr>
            <w:bookmarkStart w:id="29" w:name="_Hlk146887852"/>
            <w:r w:rsidRPr="007A0E40">
              <w:rPr>
                <w:rFonts w:ascii="Verdana" w:hAnsi="Verdana"/>
                <w:szCs w:val="20"/>
                <w:lang w:val="cy-GB"/>
              </w:rPr>
              <w:t>D. Darparu un enghraifft o gynllun amlgyfrwng arloesol a chreadigol a/neu gyfryngau cymdeithasol a weithredir ar gyfer cleient yng Nghymru gyda metrigau gwerthuso ac effaith.</w:t>
            </w:r>
          </w:p>
          <w:bookmarkEnd w:id="29"/>
          <w:p w14:paraId="7FB60712" w14:textId="77777777" w:rsidR="003D6DC0" w:rsidRPr="007A0E40" w:rsidRDefault="003D6DC0" w:rsidP="00612099">
            <w:pPr>
              <w:widowControl w:val="0"/>
              <w:ind w:right="589"/>
              <w:rPr>
                <w:rFonts w:ascii="Verdana" w:eastAsia="Calibri" w:hAnsi="Verdana" w:cs="Calibri"/>
                <w:bCs/>
                <w:color w:val="auto"/>
                <w:szCs w:val="22"/>
                <w:lang w:val="cy-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00F70C" w14:textId="22DC3B5F" w:rsidR="003D6DC0" w:rsidRPr="007A0E40" w:rsidRDefault="007A0E4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10</w:t>
            </w:r>
            <w:r w:rsidR="003D6DC0" w:rsidRPr="007A0E40">
              <w:rPr>
                <w:rFonts w:ascii="Verdana" w:eastAsia="Calibri" w:hAnsi="Verdana" w:cs="Calibri"/>
                <w:b/>
                <w:color w:val="auto"/>
                <w:szCs w:val="22"/>
                <w:lang w:val="cy-GB"/>
              </w:rPr>
              <w:t>%</w:t>
            </w:r>
          </w:p>
          <w:p w14:paraId="1769887F" w14:textId="77777777" w:rsidR="003D6DC0" w:rsidRPr="007A0E40" w:rsidRDefault="003D6DC0" w:rsidP="00365444">
            <w:pPr>
              <w:widowControl w:val="0"/>
              <w:ind w:right="-106"/>
              <w:rPr>
                <w:rFonts w:ascii="Verdana" w:eastAsia="Calibri" w:hAnsi="Verdana" w:cs="Calibri"/>
                <w:b/>
                <w:color w:val="auto"/>
                <w:szCs w:val="22"/>
                <w:lang w:val="cy-GB"/>
              </w:rPr>
            </w:pPr>
          </w:p>
          <w:p w14:paraId="0991CAE7" w14:textId="77777777" w:rsidR="003D6DC0" w:rsidRPr="007A0E40" w:rsidRDefault="003D6DC0" w:rsidP="00365444">
            <w:pPr>
              <w:widowControl w:val="0"/>
              <w:ind w:right="-106"/>
              <w:rPr>
                <w:rFonts w:ascii="Verdana" w:eastAsia="Calibri" w:hAnsi="Verdana" w:cs="Calibri"/>
                <w:b/>
                <w:color w:val="auto"/>
                <w:szCs w:val="22"/>
                <w:lang w:val="cy-GB"/>
              </w:rPr>
            </w:pPr>
          </w:p>
          <w:p w14:paraId="581474E2" w14:textId="77777777" w:rsidR="003D6DC0" w:rsidRPr="007A0E40" w:rsidRDefault="003D6DC0" w:rsidP="00365444">
            <w:pPr>
              <w:widowControl w:val="0"/>
              <w:ind w:right="-106"/>
              <w:rPr>
                <w:rFonts w:ascii="Verdana" w:eastAsia="Calibri" w:hAnsi="Verdana" w:cs="Calibri"/>
                <w:b/>
                <w:color w:val="auto"/>
                <w:szCs w:val="22"/>
                <w:lang w:val="cy-GB"/>
              </w:rPr>
            </w:pPr>
          </w:p>
          <w:p w14:paraId="0DDECF50" w14:textId="77777777" w:rsidR="003D6DC0" w:rsidRPr="007A0E40" w:rsidRDefault="003D6DC0" w:rsidP="00365444">
            <w:pPr>
              <w:widowControl w:val="0"/>
              <w:ind w:right="-106"/>
              <w:rPr>
                <w:rFonts w:ascii="Verdana" w:eastAsia="Calibri" w:hAnsi="Verdana" w:cs="Calibri"/>
                <w:b/>
                <w:color w:val="auto"/>
                <w:szCs w:val="22"/>
                <w:lang w:val="cy-GB"/>
              </w:rPr>
            </w:pPr>
          </w:p>
          <w:p w14:paraId="3F8FAD01" w14:textId="77777777" w:rsidR="003D6DC0" w:rsidRPr="007A0E40" w:rsidRDefault="003D6DC0" w:rsidP="00365444">
            <w:pPr>
              <w:widowControl w:val="0"/>
              <w:ind w:right="-106"/>
              <w:rPr>
                <w:rFonts w:ascii="Verdana" w:eastAsia="Calibri" w:hAnsi="Verdana" w:cs="Calibri"/>
                <w:b/>
                <w:color w:val="auto"/>
                <w:szCs w:val="22"/>
                <w:lang w:val="cy-GB"/>
              </w:rPr>
            </w:pPr>
          </w:p>
          <w:p w14:paraId="05113B7D" w14:textId="77777777" w:rsidR="003D6DC0" w:rsidRPr="007A0E40" w:rsidRDefault="003D6DC0" w:rsidP="00365444">
            <w:pPr>
              <w:widowControl w:val="0"/>
              <w:ind w:right="-106"/>
              <w:rPr>
                <w:rFonts w:ascii="Verdana" w:eastAsia="Calibri" w:hAnsi="Verdana" w:cs="Calibri"/>
                <w:b/>
                <w:color w:val="auto"/>
                <w:szCs w:val="22"/>
                <w:lang w:val="cy-GB"/>
              </w:rPr>
            </w:pPr>
          </w:p>
          <w:p w14:paraId="535124C0" w14:textId="77777777" w:rsidR="003D6DC0" w:rsidRPr="007A0E40" w:rsidRDefault="003D6DC0" w:rsidP="00365444">
            <w:pPr>
              <w:widowControl w:val="0"/>
              <w:ind w:right="-106"/>
              <w:rPr>
                <w:rFonts w:ascii="Verdana" w:eastAsia="Calibri" w:hAnsi="Verdana" w:cs="Calibri"/>
                <w:b/>
                <w:color w:val="auto"/>
                <w:szCs w:val="22"/>
                <w:lang w:val="cy-GB"/>
              </w:rPr>
            </w:pPr>
          </w:p>
          <w:p w14:paraId="428A57FA" w14:textId="77777777" w:rsidR="003D6DC0" w:rsidRPr="007A0E40" w:rsidRDefault="003D6DC0" w:rsidP="00365444">
            <w:pPr>
              <w:widowControl w:val="0"/>
              <w:ind w:right="-106"/>
              <w:rPr>
                <w:rFonts w:ascii="Verdana" w:eastAsia="Calibri" w:hAnsi="Verdana" w:cs="Calibri"/>
                <w:b/>
                <w:color w:val="auto"/>
                <w:szCs w:val="22"/>
                <w:lang w:val="cy-GB"/>
              </w:rPr>
            </w:pPr>
          </w:p>
          <w:p w14:paraId="1599D605" w14:textId="77777777" w:rsidR="007A0E40" w:rsidRPr="007A0E40" w:rsidRDefault="007A0E40" w:rsidP="00365444">
            <w:pPr>
              <w:widowControl w:val="0"/>
              <w:ind w:right="-106"/>
              <w:rPr>
                <w:rFonts w:ascii="Verdana" w:eastAsia="Calibri" w:hAnsi="Verdana" w:cs="Calibri"/>
                <w:b/>
                <w:color w:val="auto"/>
                <w:szCs w:val="22"/>
                <w:lang w:val="cy-GB"/>
              </w:rPr>
            </w:pPr>
          </w:p>
          <w:p w14:paraId="18971A99" w14:textId="0C28D5AC"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377AF6B0" w14:textId="77777777" w:rsidR="003D6DC0" w:rsidRPr="007A0E40" w:rsidRDefault="003D6DC0" w:rsidP="00365444">
            <w:pPr>
              <w:widowControl w:val="0"/>
              <w:ind w:right="-106"/>
              <w:rPr>
                <w:rFonts w:ascii="Verdana" w:eastAsia="Calibri" w:hAnsi="Verdana" w:cs="Calibri"/>
                <w:b/>
                <w:color w:val="auto"/>
                <w:szCs w:val="22"/>
                <w:lang w:val="cy-GB"/>
              </w:rPr>
            </w:pPr>
          </w:p>
          <w:p w14:paraId="3D604536" w14:textId="77777777" w:rsidR="003D6DC0" w:rsidRPr="00AB3679" w:rsidRDefault="003D6DC0" w:rsidP="00365444">
            <w:pPr>
              <w:widowControl w:val="0"/>
              <w:ind w:right="-106"/>
              <w:rPr>
                <w:rFonts w:ascii="Verdana" w:eastAsia="Calibri" w:hAnsi="Verdana" w:cs="Calibri"/>
                <w:b/>
                <w:color w:val="auto"/>
                <w:szCs w:val="22"/>
                <w:lang w:val="cy-GB"/>
              </w:rPr>
            </w:pPr>
          </w:p>
          <w:p w14:paraId="1FCF8498" w14:textId="77777777" w:rsidR="003D6DC0" w:rsidRPr="007A0E40" w:rsidRDefault="003D6DC0" w:rsidP="00365444">
            <w:pPr>
              <w:widowControl w:val="0"/>
              <w:ind w:right="-106"/>
              <w:rPr>
                <w:rFonts w:ascii="Verdana" w:eastAsia="Calibri" w:hAnsi="Verdana" w:cs="Calibri"/>
                <w:b/>
                <w:color w:val="auto"/>
                <w:szCs w:val="22"/>
                <w:lang w:val="cy-GB"/>
              </w:rPr>
            </w:pPr>
          </w:p>
          <w:p w14:paraId="76DB14C5" w14:textId="77777777" w:rsidR="003D6DC0" w:rsidRPr="007A0E40" w:rsidRDefault="003D6DC0" w:rsidP="00365444">
            <w:pPr>
              <w:widowControl w:val="0"/>
              <w:ind w:right="-106"/>
              <w:rPr>
                <w:rFonts w:ascii="Verdana" w:eastAsia="Calibri" w:hAnsi="Verdana" w:cs="Calibri"/>
                <w:b/>
                <w:color w:val="auto"/>
                <w:szCs w:val="22"/>
                <w:lang w:val="cy-GB"/>
              </w:rPr>
            </w:pPr>
          </w:p>
          <w:p w14:paraId="009BB892" w14:textId="77777777" w:rsidR="003D6DC0" w:rsidRPr="007A0E40" w:rsidRDefault="003D6DC0" w:rsidP="00365444">
            <w:pPr>
              <w:widowControl w:val="0"/>
              <w:ind w:right="-106"/>
              <w:rPr>
                <w:rFonts w:ascii="Verdana" w:eastAsia="Calibri" w:hAnsi="Verdana" w:cs="Calibri"/>
                <w:b/>
                <w:color w:val="auto"/>
                <w:szCs w:val="22"/>
                <w:lang w:val="cy-GB"/>
              </w:rPr>
            </w:pPr>
          </w:p>
          <w:p w14:paraId="66B769BF" w14:textId="77777777" w:rsidR="003D6DC0" w:rsidRPr="007A0E40" w:rsidRDefault="003D6DC0" w:rsidP="00365444">
            <w:pPr>
              <w:widowControl w:val="0"/>
              <w:ind w:right="-106"/>
              <w:rPr>
                <w:rFonts w:ascii="Verdana" w:eastAsia="Calibri" w:hAnsi="Verdana" w:cs="Calibri"/>
                <w:b/>
                <w:color w:val="auto"/>
                <w:szCs w:val="22"/>
                <w:lang w:val="cy-GB"/>
              </w:rPr>
            </w:pPr>
          </w:p>
          <w:p w14:paraId="3023A69B" w14:textId="07D73921"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2618CD34" w14:textId="77777777" w:rsidR="003D6DC0" w:rsidRPr="007A0E40" w:rsidRDefault="003D6DC0" w:rsidP="00365444">
            <w:pPr>
              <w:widowControl w:val="0"/>
              <w:ind w:right="-106"/>
              <w:rPr>
                <w:rFonts w:ascii="Verdana" w:eastAsia="Calibri" w:hAnsi="Verdana" w:cs="Calibri"/>
                <w:b/>
                <w:color w:val="auto"/>
                <w:szCs w:val="22"/>
                <w:lang w:val="cy-GB"/>
              </w:rPr>
            </w:pPr>
          </w:p>
          <w:p w14:paraId="54C67A54" w14:textId="77777777" w:rsidR="003D6DC0" w:rsidRPr="007A0E40" w:rsidRDefault="003D6DC0" w:rsidP="00365444">
            <w:pPr>
              <w:widowControl w:val="0"/>
              <w:ind w:right="-106"/>
              <w:rPr>
                <w:rFonts w:ascii="Verdana" w:eastAsia="Calibri" w:hAnsi="Verdana" w:cs="Calibri"/>
                <w:b/>
                <w:color w:val="auto"/>
                <w:szCs w:val="22"/>
                <w:lang w:val="cy-GB"/>
              </w:rPr>
            </w:pPr>
          </w:p>
          <w:p w14:paraId="48689AFF" w14:textId="77777777" w:rsidR="003D6DC0" w:rsidRPr="007A0E40" w:rsidRDefault="003D6DC0" w:rsidP="00365444">
            <w:pPr>
              <w:widowControl w:val="0"/>
              <w:ind w:right="-106"/>
              <w:rPr>
                <w:rFonts w:ascii="Verdana" w:eastAsia="Calibri" w:hAnsi="Verdana" w:cs="Calibri"/>
                <w:b/>
                <w:color w:val="auto"/>
                <w:szCs w:val="22"/>
                <w:lang w:val="cy-GB"/>
              </w:rPr>
            </w:pPr>
          </w:p>
          <w:p w14:paraId="5E9CF759" w14:textId="77777777" w:rsidR="003D6DC0" w:rsidRPr="007A0E40" w:rsidRDefault="003D6DC0" w:rsidP="00365444">
            <w:pPr>
              <w:widowControl w:val="0"/>
              <w:ind w:right="-106"/>
              <w:rPr>
                <w:rFonts w:ascii="Verdana" w:eastAsia="Calibri" w:hAnsi="Verdana" w:cs="Calibri"/>
                <w:b/>
                <w:color w:val="auto"/>
                <w:szCs w:val="22"/>
                <w:lang w:val="cy-GB"/>
              </w:rPr>
            </w:pPr>
          </w:p>
          <w:p w14:paraId="706BF361" w14:textId="77777777"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311AE92A" w14:textId="4FB9C88E" w:rsidR="003D6DC0" w:rsidRPr="007A0E40" w:rsidRDefault="003D6DC0" w:rsidP="00365444">
            <w:pPr>
              <w:widowControl w:val="0"/>
              <w:ind w:right="-106"/>
              <w:rPr>
                <w:rFonts w:ascii="Verdana" w:eastAsia="Calibri" w:hAnsi="Verdana" w:cs="Calibri"/>
                <w:b/>
                <w:color w:val="auto"/>
                <w:szCs w:val="22"/>
                <w:lang w:val="cy-GB"/>
              </w:rPr>
            </w:pPr>
          </w:p>
        </w:tc>
      </w:tr>
      <w:tr w:rsidR="003D6DC0" w:rsidRPr="00890B25" w14:paraId="76D39EF1" w14:textId="77777777" w:rsidTr="00133BE1">
        <w:tc>
          <w:tcPr>
            <w:tcW w:w="2156" w:type="dxa"/>
            <w:tcBorders>
              <w:top w:val="single" w:sz="4" w:space="0" w:color="auto"/>
              <w:left w:val="single" w:sz="4" w:space="0" w:color="auto"/>
              <w:bottom w:val="single" w:sz="4" w:space="0" w:color="auto"/>
              <w:right w:val="single" w:sz="4" w:space="0" w:color="auto"/>
            </w:tcBorders>
            <w:shd w:val="clear" w:color="auto" w:fill="auto"/>
          </w:tcPr>
          <w:p w14:paraId="754162D1" w14:textId="17E537D2" w:rsidR="003D6DC0" w:rsidRPr="007A0E40" w:rsidRDefault="003D6DC0" w:rsidP="00612099">
            <w:pPr>
              <w:widowControl w:val="0"/>
              <w:ind w:right="-135"/>
              <w:rPr>
                <w:rFonts w:ascii="Verdana" w:eastAsia="Calibri" w:hAnsi="Verdana" w:cs="Calibri"/>
                <w:bCs/>
                <w:color w:val="auto"/>
                <w:szCs w:val="22"/>
                <w:lang w:val="cy-GB"/>
              </w:rPr>
            </w:pPr>
            <w:r w:rsidRPr="007A0E40">
              <w:rPr>
                <w:rFonts w:ascii="Verdana" w:eastAsia="Calibri" w:hAnsi="Verdana" w:cs="Calibri"/>
                <w:bCs/>
                <w:color w:val="auto"/>
                <w:szCs w:val="22"/>
                <w:lang w:val="cy-GB"/>
              </w:rPr>
              <w:t>2. Gwybodaeth a dealltwriaeth o ofynion S4C ar gyfer darparu'r gwasanaeth a mewnwelediad i nodi cyfleoedd yn y dyfodol (cyfanswm pwysoli 25%)</w:t>
            </w:r>
          </w:p>
          <w:p w14:paraId="0775E320" w14:textId="59DC6D1E" w:rsidR="003D6DC0" w:rsidRPr="007A0E40" w:rsidRDefault="003D6DC0" w:rsidP="00365444">
            <w:pPr>
              <w:widowControl w:val="0"/>
              <w:ind w:right="-135"/>
              <w:rPr>
                <w:rFonts w:ascii="Verdana" w:eastAsia="Calibri" w:hAnsi="Verdana" w:cs="Calibri"/>
                <w:bCs/>
                <w:color w:val="auto"/>
                <w:szCs w:val="22"/>
                <w:lang w:val="cy-G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9C576D1" w14:textId="41CC2F2D"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 xml:space="preserve">E. </w:t>
            </w:r>
            <w:bookmarkStart w:id="30" w:name="_Hlk146887883"/>
            <w:r w:rsidRPr="007A0E40">
              <w:rPr>
                <w:rFonts w:ascii="Verdana" w:eastAsia="Calibri" w:hAnsi="Verdana" w:cs="Calibri"/>
                <w:bCs/>
                <w:color w:val="auto"/>
                <w:szCs w:val="22"/>
                <w:lang w:val="cy-GB"/>
              </w:rPr>
              <w:t>Datganiad yn nodi sut y bydd gofynion S4C yn cael eu bodloni. Dylai'r Tendrwr nodi'n glir sut y byddai'n cyflawni pob gofyniad hanfodol a sut bydd y cyfrif yn cael ei reoli.</w:t>
            </w:r>
          </w:p>
          <w:bookmarkEnd w:id="30"/>
          <w:p w14:paraId="159E5AEC" w14:textId="77777777" w:rsidR="003D6DC0" w:rsidRPr="007A0E40" w:rsidRDefault="003D6DC0" w:rsidP="00133BE1">
            <w:pPr>
              <w:widowControl w:val="0"/>
              <w:ind w:left="318" w:right="589" w:hanging="318"/>
              <w:jc w:val="both"/>
              <w:rPr>
                <w:rFonts w:ascii="Verdana" w:eastAsia="Calibri" w:hAnsi="Verdana" w:cs="Calibri"/>
                <w:bCs/>
                <w:color w:val="auto"/>
                <w:szCs w:val="22"/>
                <w:lang w:val="cy-GB"/>
              </w:rPr>
            </w:pPr>
          </w:p>
          <w:p w14:paraId="4FBA2158" w14:textId="30DBEBA3" w:rsidR="003D6DC0" w:rsidRPr="007A0E40" w:rsidRDefault="003D6DC0" w:rsidP="00133BE1">
            <w:pPr>
              <w:widowControl w:val="0"/>
              <w:ind w:left="318" w:right="589" w:hanging="318"/>
              <w:jc w:val="both"/>
              <w:rPr>
                <w:rFonts w:ascii="Verdana" w:eastAsia="Calibri" w:hAnsi="Verdana" w:cs="Calibri"/>
                <w:bCs/>
                <w:color w:val="auto"/>
                <w:szCs w:val="22"/>
                <w:lang w:val="cy-GB"/>
              </w:rPr>
            </w:pPr>
            <w:bookmarkStart w:id="31" w:name="_Hlk146887940"/>
            <w:r w:rsidRPr="007A0E40">
              <w:rPr>
                <w:rFonts w:ascii="Verdana" w:eastAsia="Calibri" w:hAnsi="Verdana" w:cs="Calibri"/>
                <w:bCs/>
                <w:color w:val="auto"/>
                <w:szCs w:val="22"/>
                <w:lang w:val="cy-GB"/>
              </w:rPr>
              <w:t>F. Disgrifiad cynhwysfawr o sut y byddai'r Tendrwr yn deall ac yn aros yn gyfredol i amcanion strategol S4C ac yn cyrraedd y gynulleidfa ofynnol ac wedi'i thargedu.</w:t>
            </w:r>
          </w:p>
          <w:bookmarkEnd w:id="31"/>
          <w:p w14:paraId="28DA1DA2" w14:textId="2C35E705" w:rsidR="003D6DC0" w:rsidRPr="007A0E40" w:rsidRDefault="003D6DC0" w:rsidP="00133BE1">
            <w:pPr>
              <w:widowControl w:val="0"/>
              <w:ind w:left="318" w:right="589" w:hanging="318"/>
              <w:jc w:val="both"/>
              <w:rPr>
                <w:rFonts w:ascii="Verdana" w:eastAsia="Calibri" w:hAnsi="Verdana" w:cs="Calibri"/>
                <w:bCs/>
                <w:color w:val="auto"/>
                <w:szCs w:val="22"/>
                <w:lang w:val="cy-GB"/>
              </w:rPr>
            </w:pPr>
          </w:p>
          <w:p w14:paraId="2AEC743F" w14:textId="1A046A25"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G. Datganiad manwl o sut y byddai'r Tendrwr yn rhoi mewnwelediad a chyngor arbenigol ar dueddiadau a datblygiadau cyfryngau newydd o fewn y diwydiant, a thrwy hynny helpu i adnabod, cynllunio a nodi cyfleoedd hyrwyddo ac arfer gorau yn y dyfodol mewn perthynas â gofynion S4C.</w:t>
            </w:r>
          </w:p>
          <w:p w14:paraId="528E558C" w14:textId="77777777" w:rsidR="003D6DC0" w:rsidRPr="007A0E40" w:rsidRDefault="003D6DC0" w:rsidP="00133BE1">
            <w:pPr>
              <w:widowControl w:val="0"/>
              <w:ind w:left="318" w:right="589" w:hanging="318"/>
              <w:jc w:val="both"/>
              <w:rPr>
                <w:rFonts w:ascii="Verdana" w:eastAsia="Calibri" w:hAnsi="Verdana" w:cs="Calibri"/>
                <w:bCs/>
                <w:color w:val="auto"/>
                <w:szCs w:val="22"/>
                <w:lang w:val="cy-GB"/>
              </w:rPr>
            </w:pPr>
          </w:p>
          <w:p w14:paraId="3378F1BD" w14:textId="513A9EAC"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H. Darparu cynllun, rhesymeg, dull ar gyfer y briffiau enghreifftiol a ddarperir. Gweler Atodiad 3 am fanylion.</w:t>
            </w:r>
          </w:p>
          <w:p w14:paraId="41DEB275" w14:textId="79B41F24" w:rsidR="003D6DC0" w:rsidRPr="007A0E40" w:rsidRDefault="003D6DC0" w:rsidP="00FC2396">
            <w:pPr>
              <w:widowControl w:val="0"/>
              <w:ind w:right="589"/>
              <w:rPr>
                <w:rFonts w:ascii="Verdana" w:eastAsia="Calibri" w:hAnsi="Verdana" w:cs="Calibri"/>
                <w:bCs/>
                <w:color w:val="auto"/>
                <w:szCs w:val="22"/>
                <w:lang w:val="cy-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49AFAC" w14:textId="773FFE09" w:rsidR="003D6DC0" w:rsidRPr="007A0E40" w:rsidRDefault="00133BE1"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10</w:t>
            </w:r>
            <w:r w:rsidR="003D6DC0" w:rsidRPr="007A0E40">
              <w:rPr>
                <w:rFonts w:ascii="Verdana" w:eastAsia="Calibri" w:hAnsi="Verdana" w:cs="Calibri"/>
                <w:b/>
                <w:color w:val="auto"/>
                <w:szCs w:val="22"/>
                <w:lang w:val="cy-GB"/>
              </w:rPr>
              <w:t>%</w:t>
            </w:r>
          </w:p>
          <w:p w14:paraId="7671C9D0" w14:textId="4B3CDE98" w:rsidR="003D6DC0" w:rsidRPr="007A0E40" w:rsidRDefault="003D6DC0" w:rsidP="00365444">
            <w:pPr>
              <w:widowControl w:val="0"/>
              <w:ind w:right="-106"/>
              <w:rPr>
                <w:rFonts w:ascii="Verdana" w:eastAsia="Calibri" w:hAnsi="Verdana" w:cs="Calibri"/>
                <w:b/>
                <w:color w:val="auto"/>
                <w:szCs w:val="22"/>
                <w:lang w:val="cy-GB"/>
              </w:rPr>
            </w:pPr>
          </w:p>
          <w:p w14:paraId="793447BB" w14:textId="6BA92776" w:rsidR="003D6DC0" w:rsidRPr="007A0E40" w:rsidRDefault="003D6DC0" w:rsidP="00365444">
            <w:pPr>
              <w:widowControl w:val="0"/>
              <w:ind w:right="-106"/>
              <w:rPr>
                <w:rFonts w:ascii="Verdana" w:eastAsia="Calibri" w:hAnsi="Verdana" w:cs="Calibri"/>
                <w:b/>
                <w:color w:val="auto"/>
                <w:szCs w:val="22"/>
                <w:lang w:val="cy-GB"/>
              </w:rPr>
            </w:pPr>
          </w:p>
          <w:p w14:paraId="535BCB89" w14:textId="467B641A" w:rsidR="003D6DC0" w:rsidRPr="007A0E40" w:rsidRDefault="003D6DC0" w:rsidP="00365444">
            <w:pPr>
              <w:widowControl w:val="0"/>
              <w:ind w:right="-106"/>
              <w:rPr>
                <w:rFonts w:ascii="Verdana" w:eastAsia="Calibri" w:hAnsi="Verdana" w:cs="Calibri"/>
                <w:b/>
                <w:color w:val="auto"/>
                <w:szCs w:val="22"/>
                <w:lang w:val="cy-GB"/>
              </w:rPr>
            </w:pPr>
          </w:p>
          <w:p w14:paraId="06DB8DD7" w14:textId="6D019E32" w:rsidR="003D6DC0" w:rsidRPr="007A0E40" w:rsidRDefault="00133BE1"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r w:rsidR="003D6DC0" w:rsidRPr="007A0E40">
              <w:rPr>
                <w:rFonts w:ascii="Verdana" w:eastAsia="Calibri" w:hAnsi="Verdana" w:cs="Calibri"/>
                <w:b/>
                <w:color w:val="auto"/>
                <w:szCs w:val="22"/>
                <w:lang w:val="cy-GB"/>
              </w:rPr>
              <w:t>%</w:t>
            </w:r>
          </w:p>
          <w:p w14:paraId="13F90041" w14:textId="7949702B" w:rsidR="003D6DC0" w:rsidRPr="007A0E40" w:rsidRDefault="003D6DC0" w:rsidP="00365444">
            <w:pPr>
              <w:widowControl w:val="0"/>
              <w:ind w:right="-106"/>
              <w:rPr>
                <w:rFonts w:ascii="Verdana" w:eastAsia="Calibri" w:hAnsi="Verdana" w:cs="Calibri"/>
                <w:b/>
                <w:color w:val="auto"/>
                <w:szCs w:val="22"/>
                <w:lang w:val="cy-GB"/>
              </w:rPr>
            </w:pPr>
          </w:p>
          <w:p w14:paraId="11612AD1" w14:textId="0F58CCB6" w:rsidR="003D6DC0" w:rsidRPr="007A0E40" w:rsidRDefault="003D6DC0" w:rsidP="00365444">
            <w:pPr>
              <w:widowControl w:val="0"/>
              <w:ind w:right="-106"/>
              <w:rPr>
                <w:rFonts w:ascii="Verdana" w:eastAsia="Calibri" w:hAnsi="Verdana" w:cs="Calibri"/>
                <w:b/>
                <w:color w:val="auto"/>
                <w:szCs w:val="22"/>
                <w:lang w:val="cy-GB"/>
              </w:rPr>
            </w:pPr>
          </w:p>
          <w:p w14:paraId="5CB225DA" w14:textId="1CFEC381" w:rsidR="003D6DC0" w:rsidRPr="007A0E40" w:rsidRDefault="003D6DC0" w:rsidP="00365444">
            <w:pPr>
              <w:widowControl w:val="0"/>
              <w:ind w:right="-106"/>
              <w:rPr>
                <w:rFonts w:ascii="Verdana" w:eastAsia="Calibri" w:hAnsi="Verdana" w:cs="Calibri"/>
                <w:b/>
                <w:color w:val="auto"/>
                <w:szCs w:val="22"/>
                <w:lang w:val="cy-GB"/>
              </w:rPr>
            </w:pPr>
          </w:p>
          <w:p w14:paraId="7ECEE9C1" w14:textId="30BA87A5"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7EF289CC" w14:textId="0DB4C77A" w:rsidR="003D6DC0" w:rsidRPr="007A0E40" w:rsidRDefault="003D6DC0" w:rsidP="00365444">
            <w:pPr>
              <w:widowControl w:val="0"/>
              <w:ind w:right="-106"/>
              <w:rPr>
                <w:rFonts w:ascii="Verdana" w:eastAsia="Calibri" w:hAnsi="Verdana" w:cs="Calibri"/>
                <w:b/>
                <w:color w:val="auto"/>
                <w:szCs w:val="22"/>
                <w:lang w:val="cy-GB"/>
              </w:rPr>
            </w:pPr>
          </w:p>
          <w:p w14:paraId="6B555747" w14:textId="144F81D2" w:rsidR="003D6DC0" w:rsidRPr="007A0E40" w:rsidRDefault="003D6DC0" w:rsidP="00365444">
            <w:pPr>
              <w:widowControl w:val="0"/>
              <w:ind w:right="-106"/>
              <w:rPr>
                <w:rFonts w:ascii="Verdana" w:eastAsia="Calibri" w:hAnsi="Verdana" w:cs="Calibri"/>
                <w:b/>
                <w:color w:val="auto"/>
                <w:szCs w:val="22"/>
                <w:lang w:val="cy-GB"/>
              </w:rPr>
            </w:pPr>
          </w:p>
          <w:p w14:paraId="49341E58" w14:textId="4D45017A" w:rsidR="003D6DC0" w:rsidRPr="007A0E40" w:rsidRDefault="003D6DC0" w:rsidP="00365444">
            <w:pPr>
              <w:widowControl w:val="0"/>
              <w:ind w:right="-106"/>
              <w:rPr>
                <w:rFonts w:ascii="Verdana" w:eastAsia="Calibri" w:hAnsi="Verdana" w:cs="Calibri"/>
                <w:b/>
                <w:color w:val="auto"/>
                <w:szCs w:val="22"/>
                <w:lang w:val="cy-GB"/>
              </w:rPr>
            </w:pPr>
          </w:p>
          <w:p w14:paraId="6B567318" w14:textId="48101ADE" w:rsidR="003D6DC0" w:rsidRPr="007A0E40" w:rsidRDefault="003D6DC0" w:rsidP="00365444">
            <w:pPr>
              <w:widowControl w:val="0"/>
              <w:ind w:right="-106"/>
              <w:rPr>
                <w:rFonts w:ascii="Verdana" w:eastAsia="Calibri" w:hAnsi="Verdana" w:cs="Calibri"/>
                <w:b/>
                <w:color w:val="auto"/>
                <w:szCs w:val="22"/>
                <w:lang w:val="cy-GB"/>
              </w:rPr>
            </w:pPr>
          </w:p>
          <w:p w14:paraId="2CE39CB4" w14:textId="5D6BEE90" w:rsidR="003D6DC0" w:rsidRPr="007A0E40" w:rsidRDefault="003D6DC0" w:rsidP="00365444">
            <w:pPr>
              <w:widowControl w:val="0"/>
              <w:ind w:right="-106"/>
              <w:rPr>
                <w:rFonts w:ascii="Verdana" w:eastAsia="Calibri" w:hAnsi="Verdana" w:cs="Calibri"/>
                <w:b/>
                <w:color w:val="auto"/>
                <w:szCs w:val="22"/>
                <w:lang w:val="cy-GB"/>
              </w:rPr>
            </w:pPr>
          </w:p>
          <w:p w14:paraId="0ED57667" w14:textId="4BC190A0"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1EA80C2F" w14:textId="77777777" w:rsidR="003D6DC0" w:rsidRPr="007A0E40" w:rsidRDefault="003D6DC0" w:rsidP="00365444">
            <w:pPr>
              <w:widowControl w:val="0"/>
              <w:ind w:right="-106"/>
              <w:rPr>
                <w:rFonts w:ascii="Verdana" w:eastAsia="Calibri" w:hAnsi="Verdana" w:cs="Calibri"/>
                <w:b/>
                <w:color w:val="auto"/>
                <w:szCs w:val="22"/>
                <w:highlight w:val="yellow"/>
                <w:lang w:val="cy-GB"/>
              </w:rPr>
            </w:pPr>
          </w:p>
          <w:p w14:paraId="2FE81DFF" w14:textId="77777777" w:rsidR="003D6DC0" w:rsidRPr="007A0E40" w:rsidRDefault="003D6DC0" w:rsidP="00365444">
            <w:pPr>
              <w:widowControl w:val="0"/>
              <w:ind w:right="-106"/>
              <w:rPr>
                <w:rFonts w:ascii="Verdana" w:eastAsia="Calibri" w:hAnsi="Verdana" w:cs="Calibri"/>
                <w:b/>
                <w:color w:val="auto"/>
                <w:szCs w:val="22"/>
                <w:highlight w:val="yellow"/>
                <w:lang w:val="cy-GB"/>
              </w:rPr>
            </w:pPr>
          </w:p>
        </w:tc>
      </w:tr>
      <w:tr w:rsidR="003D6DC0" w:rsidRPr="00890B25" w14:paraId="7C75E8D8" w14:textId="77777777" w:rsidTr="00133BE1">
        <w:tc>
          <w:tcPr>
            <w:tcW w:w="2156" w:type="dxa"/>
            <w:tcBorders>
              <w:top w:val="single" w:sz="4" w:space="0" w:color="auto"/>
              <w:left w:val="single" w:sz="4" w:space="0" w:color="auto"/>
              <w:bottom w:val="single" w:sz="4" w:space="0" w:color="auto"/>
              <w:right w:val="single" w:sz="4" w:space="0" w:color="auto"/>
            </w:tcBorders>
            <w:shd w:val="clear" w:color="auto" w:fill="auto"/>
          </w:tcPr>
          <w:p w14:paraId="1DEDB5A6" w14:textId="7CE73AE9" w:rsidR="003D6DC0" w:rsidRPr="007A0E40" w:rsidRDefault="003D6DC0" w:rsidP="009B1BD7">
            <w:pPr>
              <w:widowControl w:val="0"/>
              <w:ind w:right="-135"/>
              <w:rPr>
                <w:rFonts w:ascii="Verdana" w:eastAsia="Calibri" w:hAnsi="Verdana" w:cs="Calibri"/>
                <w:bCs/>
                <w:color w:val="auto"/>
                <w:szCs w:val="22"/>
                <w:lang w:val="cy-GB"/>
              </w:rPr>
            </w:pPr>
            <w:bookmarkStart w:id="32" w:name="_Hlk146110796"/>
            <w:r w:rsidRPr="007A0E40">
              <w:rPr>
                <w:rFonts w:ascii="Verdana" w:eastAsia="Calibri" w:hAnsi="Verdana" w:cs="Calibri"/>
                <w:bCs/>
                <w:color w:val="auto"/>
                <w:szCs w:val="22"/>
                <w:lang w:val="cy-GB"/>
              </w:rPr>
              <w:t xml:space="preserve">3. Llinell amser, datganiadau dull a safon y gwasanaethau cymorth (cyfanswm </w:t>
            </w:r>
            <w:r w:rsidRPr="007A0E40">
              <w:rPr>
                <w:rFonts w:ascii="Verdana" w:eastAsia="Calibri" w:hAnsi="Verdana" w:cs="Calibri"/>
                <w:bCs/>
                <w:color w:val="auto"/>
                <w:szCs w:val="22"/>
                <w:lang w:val="cy-GB"/>
              </w:rPr>
              <w:lastRenderedPageBreak/>
              <w:t>pwysoli 25%)</w:t>
            </w:r>
          </w:p>
          <w:p w14:paraId="4BA6D9EC" w14:textId="77777777" w:rsidR="003D6DC0" w:rsidRPr="007A0E40" w:rsidRDefault="003D6DC0" w:rsidP="00365444">
            <w:pPr>
              <w:widowControl w:val="0"/>
              <w:ind w:right="-135"/>
              <w:rPr>
                <w:rFonts w:ascii="Verdana" w:eastAsia="Calibri" w:hAnsi="Verdana" w:cs="Calibri"/>
                <w:bCs/>
                <w:color w:val="auto"/>
                <w:szCs w:val="22"/>
                <w:lang w:val="cy-GB"/>
              </w:rPr>
            </w:pPr>
          </w:p>
          <w:p w14:paraId="2F85858D" w14:textId="5E9FDC7E" w:rsidR="003D6DC0" w:rsidRPr="007A0E40" w:rsidRDefault="003D6DC0" w:rsidP="00365444">
            <w:pPr>
              <w:widowControl w:val="0"/>
              <w:ind w:right="-135"/>
              <w:rPr>
                <w:rFonts w:ascii="Verdana" w:eastAsia="Calibri" w:hAnsi="Verdana" w:cs="Calibri"/>
                <w:bCs/>
                <w:color w:val="auto"/>
                <w:szCs w:val="22"/>
                <w:lang w:val="cy-GB"/>
              </w:rPr>
            </w:pPr>
            <w:r w:rsidRPr="007A0E40">
              <w:rPr>
                <w:rFonts w:ascii="Verdana" w:eastAsia="Calibri" w:hAnsi="Verdana" w:cs="Calibri"/>
                <w:bCs/>
                <w:color w:val="auto"/>
                <w:szCs w:val="22"/>
                <w:lang w:val="cy-GB"/>
              </w:rPr>
              <w:t xml:space="preserve"> </w:t>
            </w:r>
            <w:bookmarkEnd w:id="32"/>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6F70062" w14:textId="0B23BF83"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lastRenderedPageBreak/>
              <w:t xml:space="preserve">I. </w:t>
            </w:r>
            <w:bookmarkStart w:id="33" w:name="_Hlk146887978"/>
            <w:r w:rsidR="00133BE1" w:rsidRPr="007A0E40">
              <w:rPr>
                <w:rFonts w:ascii="Verdana" w:eastAsia="Calibri" w:hAnsi="Verdana" w:cs="Calibri"/>
                <w:bCs/>
                <w:color w:val="auto"/>
                <w:szCs w:val="22"/>
                <w:lang w:val="cy-GB"/>
              </w:rPr>
              <w:tab/>
            </w:r>
            <w:r w:rsidRPr="007A0E40">
              <w:rPr>
                <w:rFonts w:ascii="Verdana" w:eastAsia="Calibri" w:hAnsi="Verdana" w:cs="Calibri"/>
                <w:bCs/>
                <w:color w:val="auto"/>
                <w:szCs w:val="22"/>
                <w:lang w:val="cy-GB"/>
              </w:rPr>
              <w:t>Disgrifio yn glir sut y bydd y Tendrwr yn rheoli ac yn cyflawni ‘onboarding’.</w:t>
            </w:r>
          </w:p>
          <w:p w14:paraId="0992F062" w14:textId="77777777" w:rsidR="003D6DC0" w:rsidRPr="007A0E40" w:rsidRDefault="003D6DC0" w:rsidP="00133BE1">
            <w:pPr>
              <w:widowControl w:val="0"/>
              <w:ind w:left="318" w:right="589" w:hanging="318"/>
              <w:jc w:val="both"/>
              <w:rPr>
                <w:rFonts w:ascii="Verdana" w:eastAsia="Calibri" w:hAnsi="Verdana" w:cs="Calibri"/>
                <w:bCs/>
                <w:color w:val="auto"/>
                <w:szCs w:val="22"/>
                <w:lang w:val="cy-GB"/>
              </w:rPr>
            </w:pPr>
          </w:p>
          <w:p w14:paraId="208A49A8" w14:textId="7578838C"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 xml:space="preserve">J. Disgrifiad o fethodoleg y Tendrwr ar gyfer darparu gwasanaeth cymorth o ansawdd uchel a chyfathrebu </w:t>
            </w:r>
            <w:r w:rsidRPr="007A0E40">
              <w:rPr>
                <w:rFonts w:ascii="Verdana" w:eastAsia="Calibri" w:hAnsi="Verdana" w:cs="Calibri"/>
                <w:bCs/>
                <w:color w:val="auto"/>
                <w:szCs w:val="22"/>
                <w:lang w:val="cy-GB"/>
              </w:rPr>
              <w:lastRenderedPageBreak/>
              <w:t>effeithiol ag S4C drwy gydol tymor y cytundeb o’r dechrau, cynllunio hyd at gyflawni, gan gynnwys ymgyrchoedd olrhain ar yr holl sianel cyfathrebu mewn amser real. Bydd angen cynnwys eich amser targed o dderbyn briff i gyflwyno cynllun cyfryngau a/neu gyfryngau cymdeithasol.</w:t>
            </w:r>
            <w:bookmarkEnd w:id="33"/>
          </w:p>
          <w:p w14:paraId="30810112" w14:textId="77777777" w:rsidR="00133BE1" w:rsidRPr="007A0E40" w:rsidRDefault="00133BE1" w:rsidP="00133BE1">
            <w:pPr>
              <w:widowControl w:val="0"/>
              <w:ind w:left="318" w:right="589" w:hanging="318"/>
              <w:jc w:val="both"/>
              <w:rPr>
                <w:rFonts w:ascii="Verdana" w:eastAsia="Calibri" w:hAnsi="Verdana" w:cs="Calibri"/>
                <w:bCs/>
                <w:color w:val="auto"/>
                <w:szCs w:val="22"/>
                <w:lang w:val="cy-GB"/>
              </w:rPr>
            </w:pPr>
          </w:p>
          <w:p w14:paraId="7496AEA1" w14:textId="1518549D"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K. Disgrifiad cynhwysfawr a manwl o brosesau a methodoleg adrodd a gymhwysir i'r tendr; gan gynnwys enghreifftiau manwl o ddogfennau cynllunio, prosesau prynu'r cyfryngau, llinellau amser ymgyrch ddangosol a chyfres o adroddiadau i sicrhau gwerth am adnoddau a gymhwysir (enghreifftiau i'w darparu i S4C lle bo hynny'n bosibl).</w:t>
            </w:r>
          </w:p>
          <w:p w14:paraId="488AE7C4" w14:textId="77777777" w:rsidR="003D6DC0" w:rsidRPr="007A0E40" w:rsidRDefault="003D6DC0" w:rsidP="00133BE1">
            <w:pPr>
              <w:widowControl w:val="0"/>
              <w:ind w:left="318" w:right="589" w:hanging="318"/>
              <w:jc w:val="both"/>
              <w:rPr>
                <w:rFonts w:ascii="Verdana" w:eastAsia="Calibri" w:hAnsi="Verdana" w:cs="Calibri"/>
                <w:bCs/>
                <w:color w:val="auto"/>
                <w:szCs w:val="22"/>
                <w:lang w:val="cy-GB"/>
              </w:rPr>
            </w:pPr>
          </w:p>
          <w:p w14:paraId="2EC21C63" w14:textId="43F67EB1" w:rsidR="003D6DC0" w:rsidRPr="007A0E40" w:rsidRDefault="003D6DC0" w:rsidP="00133BE1">
            <w:pPr>
              <w:widowControl w:val="0"/>
              <w:ind w:left="318" w:right="589" w:hanging="318"/>
              <w:jc w:val="both"/>
              <w:rPr>
                <w:rFonts w:ascii="Verdana" w:eastAsia="Calibri" w:hAnsi="Verdana" w:cs="Calibri"/>
                <w:bCs/>
                <w:color w:val="auto"/>
                <w:szCs w:val="22"/>
                <w:lang w:val="cy-GB"/>
              </w:rPr>
            </w:pPr>
            <w:r w:rsidRPr="007A0E40">
              <w:rPr>
                <w:rFonts w:ascii="Verdana" w:eastAsia="Calibri" w:hAnsi="Verdana" w:cs="Calibri"/>
                <w:bCs/>
                <w:color w:val="auto"/>
                <w:szCs w:val="22"/>
                <w:lang w:val="cy-GB"/>
              </w:rPr>
              <w:t>L. Disgrifiad</w:t>
            </w:r>
            <w:r w:rsidRPr="007A0E40">
              <w:rPr>
                <w:rFonts w:ascii="Verdana" w:eastAsia="Calibri" w:hAnsi="Verdana" w:cs="Calibri"/>
                <w:bCs/>
                <w:color w:val="auto"/>
                <w:szCs w:val="22"/>
                <w:lang w:val="cy-GB"/>
              </w:rPr>
              <w:t xml:space="preserve"> </w:t>
            </w:r>
            <w:r w:rsidRPr="007A0E40">
              <w:rPr>
                <w:rFonts w:ascii="Verdana" w:eastAsia="Calibri" w:hAnsi="Verdana" w:cs="Calibri"/>
                <w:bCs/>
                <w:color w:val="auto"/>
                <w:szCs w:val="22"/>
                <w:lang w:val="cy-GB"/>
              </w:rPr>
              <w:t>o'r ffordd y bydd cyfrif S4C yn cael ei reoli gan roi sylw arbennig i'r ffordd y caiff manylebau a gofynion cyflwyno perchnogion cyfryngau eu cyfleu i S4C a sut y bydd y cyfryngau yn cael eu derbyn a'u prosesu.</w:t>
            </w:r>
            <w:r w:rsidRPr="007A0E40">
              <w:rPr>
                <w:lang w:val="cy-GB"/>
              </w:rPr>
              <w:t xml:space="preserve"> </w:t>
            </w:r>
            <w:r w:rsidRPr="007A0E40">
              <w:rPr>
                <w:rFonts w:ascii="Verdana" w:eastAsia="Calibri" w:hAnsi="Verdana" w:cs="Calibri"/>
                <w:bCs/>
                <w:color w:val="auto"/>
                <w:szCs w:val="22"/>
                <w:lang w:val="cy-GB"/>
              </w:rPr>
              <w:t>Mae S4C yn disgwyl i'r Tendrwr sicrhau bod sgriptiau a cherddoriaeth yn cael eu clirio ar gyfer pob sianel cyfryngau (gan gynnwys sain a theledu) a cyfleu'r cyfarwyddiadau a'r cylchdroadau creadigol gorffenedig i'r gwahanol gyflenwyr yn dilyn cymeradwyaeth S4C.</w:t>
            </w:r>
            <w:r w:rsidRPr="007A0E40">
              <w:rPr>
                <w:lang w:val="cy-GB"/>
              </w:rPr>
              <w:t xml:space="preserve"> </w:t>
            </w:r>
          </w:p>
          <w:p w14:paraId="108D5320" w14:textId="60AAC09B" w:rsidR="003D6DC0" w:rsidRPr="007A0E40" w:rsidRDefault="003D6DC0" w:rsidP="00916D19">
            <w:pPr>
              <w:widowControl w:val="0"/>
              <w:ind w:right="589"/>
              <w:rPr>
                <w:rFonts w:ascii="Verdana" w:hAnsi="Verdana"/>
                <w:szCs w:val="20"/>
                <w:lang w:val="cy-GB"/>
              </w:rPr>
            </w:pPr>
          </w:p>
          <w:p w14:paraId="503AF7C5" w14:textId="77777777" w:rsidR="003D6DC0" w:rsidRPr="007A0E40" w:rsidRDefault="003D6DC0" w:rsidP="00365444">
            <w:pPr>
              <w:widowControl w:val="0"/>
              <w:ind w:right="589"/>
              <w:rPr>
                <w:rFonts w:ascii="Verdana" w:eastAsia="Calibri" w:hAnsi="Verdana" w:cs="Calibri"/>
                <w:bCs/>
                <w:color w:val="auto"/>
                <w:szCs w:val="22"/>
                <w:lang w:val="cy-GB"/>
              </w:rPr>
            </w:pPr>
          </w:p>
          <w:p w14:paraId="765625C6" w14:textId="77777777" w:rsidR="003D6DC0" w:rsidRPr="007A0E40" w:rsidRDefault="003D6DC0" w:rsidP="00365444">
            <w:pPr>
              <w:widowControl w:val="0"/>
              <w:ind w:right="589"/>
              <w:rPr>
                <w:rFonts w:ascii="Verdana" w:eastAsia="Calibri" w:hAnsi="Verdana" w:cs="Calibri"/>
                <w:bCs/>
                <w:color w:val="auto"/>
                <w:szCs w:val="22"/>
                <w:lang w:val="cy-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B673" w14:textId="2ED6AB57" w:rsidR="003D6DC0" w:rsidRPr="007A0E40" w:rsidRDefault="00133BE1"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lastRenderedPageBreak/>
              <w:t>5</w:t>
            </w:r>
            <w:r w:rsidR="003D6DC0" w:rsidRPr="007A0E40">
              <w:rPr>
                <w:rFonts w:ascii="Verdana" w:eastAsia="Calibri" w:hAnsi="Verdana" w:cs="Calibri"/>
                <w:b/>
                <w:color w:val="auto"/>
                <w:szCs w:val="22"/>
                <w:lang w:val="cy-GB"/>
              </w:rPr>
              <w:t>%</w:t>
            </w:r>
          </w:p>
          <w:p w14:paraId="02094592" w14:textId="77777777" w:rsidR="003D6DC0" w:rsidRPr="007A0E40" w:rsidRDefault="003D6DC0" w:rsidP="00365444">
            <w:pPr>
              <w:widowControl w:val="0"/>
              <w:ind w:right="-106"/>
              <w:rPr>
                <w:rFonts w:ascii="Verdana" w:eastAsia="Calibri" w:hAnsi="Verdana" w:cs="Calibri"/>
                <w:b/>
                <w:color w:val="auto"/>
                <w:szCs w:val="22"/>
                <w:lang w:val="cy-GB"/>
              </w:rPr>
            </w:pPr>
          </w:p>
          <w:p w14:paraId="3AD9240C" w14:textId="77777777" w:rsidR="003D6DC0" w:rsidRPr="007A0E40" w:rsidRDefault="003D6DC0" w:rsidP="00365444">
            <w:pPr>
              <w:widowControl w:val="0"/>
              <w:ind w:right="-106"/>
              <w:rPr>
                <w:rFonts w:ascii="Verdana" w:eastAsia="Calibri" w:hAnsi="Verdana" w:cs="Calibri"/>
                <w:b/>
                <w:color w:val="auto"/>
                <w:szCs w:val="22"/>
                <w:lang w:val="cy-GB"/>
              </w:rPr>
            </w:pPr>
          </w:p>
          <w:p w14:paraId="0222E0C2" w14:textId="52E8A72C" w:rsidR="003D6DC0" w:rsidRPr="007A0E40" w:rsidRDefault="00133BE1"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10</w:t>
            </w:r>
            <w:r w:rsidR="003D6DC0" w:rsidRPr="007A0E40">
              <w:rPr>
                <w:rFonts w:ascii="Verdana" w:eastAsia="Calibri" w:hAnsi="Verdana" w:cs="Calibri"/>
                <w:b/>
                <w:color w:val="auto"/>
                <w:szCs w:val="22"/>
                <w:lang w:val="cy-GB"/>
              </w:rPr>
              <w:t>%</w:t>
            </w:r>
          </w:p>
          <w:p w14:paraId="330B1998" w14:textId="77777777" w:rsidR="003D6DC0" w:rsidRPr="007A0E40" w:rsidRDefault="003D6DC0" w:rsidP="00365444">
            <w:pPr>
              <w:widowControl w:val="0"/>
              <w:ind w:right="-106"/>
              <w:rPr>
                <w:rFonts w:ascii="Verdana" w:eastAsia="Calibri" w:hAnsi="Verdana" w:cs="Calibri"/>
                <w:b/>
                <w:color w:val="auto"/>
                <w:szCs w:val="22"/>
                <w:lang w:val="cy-GB"/>
              </w:rPr>
            </w:pPr>
          </w:p>
          <w:p w14:paraId="507DF352" w14:textId="77777777" w:rsidR="003D6DC0" w:rsidRPr="007A0E40" w:rsidRDefault="003D6DC0" w:rsidP="00365444">
            <w:pPr>
              <w:widowControl w:val="0"/>
              <w:ind w:right="-106"/>
              <w:rPr>
                <w:rFonts w:ascii="Verdana" w:eastAsia="Calibri" w:hAnsi="Verdana" w:cs="Calibri"/>
                <w:b/>
                <w:color w:val="auto"/>
                <w:szCs w:val="22"/>
                <w:lang w:val="cy-GB"/>
              </w:rPr>
            </w:pPr>
          </w:p>
          <w:p w14:paraId="39A4A1C2" w14:textId="77777777" w:rsidR="003D6DC0" w:rsidRPr="007A0E40" w:rsidRDefault="003D6DC0" w:rsidP="00365444">
            <w:pPr>
              <w:widowControl w:val="0"/>
              <w:ind w:right="-106"/>
              <w:rPr>
                <w:rFonts w:ascii="Verdana" w:eastAsia="Calibri" w:hAnsi="Verdana" w:cs="Calibri"/>
                <w:b/>
                <w:color w:val="auto"/>
                <w:szCs w:val="22"/>
                <w:lang w:val="cy-GB"/>
              </w:rPr>
            </w:pPr>
          </w:p>
          <w:p w14:paraId="6FCC6DC9" w14:textId="77777777" w:rsidR="003D6DC0" w:rsidRPr="007A0E40" w:rsidRDefault="003D6DC0" w:rsidP="00365444">
            <w:pPr>
              <w:widowControl w:val="0"/>
              <w:ind w:right="-106"/>
              <w:rPr>
                <w:rFonts w:ascii="Verdana" w:eastAsia="Calibri" w:hAnsi="Verdana" w:cs="Calibri"/>
                <w:b/>
                <w:color w:val="auto"/>
                <w:szCs w:val="22"/>
                <w:lang w:val="cy-GB"/>
              </w:rPr>
            </w:pPr>
          </w:p>
          <w:p w14:paraId="20839E21" w14:textId="77777777" w:rsidR="003D6DC0" w:rsidRPr="007A0E40" w:rsidRDefault="003D6DC0" w:rsidP="00365444">
            <w:pPr>
              <w:widowControl w:val="0"/>
              <w:ind w:right="-106"/>
              <w:rPr>
                <w:rFonts w:ascii="Verdana" w:eastAsia="Calibri" w:hAnsi="Verdana" w:cs="Calibri"/>
                <w:b/>
                <w:color w:val="auto"/>
                <w:szCs w:val="22"/>
                <w:lang w:val="cy-GB"/>
              </w:rPr>
            </w:pPr>
          </w:p>
          <w:p w14:paraId="7099CE70" w14:textId="77777777" w:rsidR="003D6DC0" w:rsidRPr="007A0E40" w:rsidRDefault="003D6DC0" w:rsidP="00365444">
            <w:pPr>
              <w:widowControl w:val="0"/>
              <w:ind w:right="-106"/>
              <w:rPr>
                <w:rFonts w:ascii="Verdana" w:eastAsia="Calibri" w:hAnsi="Verdana" w:cs="Calibri"/>
                <w:b/>
                <w:color w:val="auto"/>
                <w:szCs w:val="22"/>
                <w:lang w:val="cy-GB"/>
              </w:rPr>
            </w:pPr>
          </w:p>
          <w:p w14:paraId="3F957274" w14:textId="77777777" w:rsidR="003D6DC0" w:rsidRPr="007A0E40" w:rsidRDefault="003D6DC0" w:rsidP="00365444">
            <w:pPr>
              <w:widowControl w:val="0"/>
              <w:ind w:right="-106"/>
              <w:rPr>
                <w:rFonts w:ascii="Verdana" w:eastAsia="Calibri" w:hAnsi="Verdana" w:cs="Calibri"/>
                <w:b/>
                <w:color w:val="auto"/>
                <w:szCs w:val="22"/>
                <w:lang w:val="cy-GB"/>
              </w:rPr>
            </w:pPr>
          </w:p>
          <w:p w14:paraId="205AF1EE" w14:textId="77777777"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p>
          <w:p w14:paraId="4D498390" w14:textId="77777777" w:rsidR="003D6DC0" w:rsidRPr="007A0E40" w:rsidRDefault="003D6DC0" w:rsidP="00365444">
            <w:pPr>
              <w:widowControl w:val="0"/>
              <w:ind w:right="-106"/>
              <w:rPr>
                <w:rFonts w:ascii="Verdana" w:eastAsia="Calibri" w:hAnsi="Verdana" w:cs="Calibri"/>
                <w:b/>
                <w:color w:val="auto"/>
                <w:szCs w:val="22"/>
                <w:lang w:val="cy-GB"/>
              </w:rPr>
            </w:pPr>
          </w:p>
          <w:p w14:paraId="46C5EF0A" w14:textId="77777777" w:rsidR="003D6DC0" w:rsidRPr="007A0E40" w:rsidRDefault="003D6DC0" w:rsidP="00365444">
            <w:pPr>
              <w:widowControl w:val="0"/>
              <w:ind w:right="-106"/>
              <w:rPr>
                <w:rFonts w:ascii="Verdana" w:eastAsia="Calibri" w:hAnsi="Verdana" w:cs="Calibri"/>
                <w:b/>
                <w:color w:val="auto"/>
                <w:szCs w:val="22"/>
                <w:lang w:val="cy-GB"/>
              </w:rPr>
            </w:pPr>
          </w:p>
          <w:p w14:paraId="1FCB121C" w14:textId="77777777" w:rsidR="003D6DC0" w:rsidRPr="007A0E40" w:rsidRDefault="003D6DC0" w:rsidP="00365444">
            <w:pPr>
              <w:widowControl w:val="0"/>
              <w:ind w:right="-106"/>
              <w:rPr>
                <w:rFonts w:ascii="Verdana" w:eastAsia="Calibri" w:hAnsi="Verdana" w:cs="Calibri"/>
                <w:b/>
                <w:color w:val="auto"/>
                <w:szCs w:val="22"/>
                <w:lang w:val="cy-GB"/>
              </w:rPr>
            </w:pPr>
          </w:p>
          <w:p w14:paraId="4AD2BC4E" w14:textId="77777777" w:rsidR="003D6DC0" w:rsidRPr="007A0E40" w:rsidRDefault="003D6DC0" w:rsidP="00365444">
            <w:pPr>
              <w:widowControl w:val="0"/>
              <w:ind w:right="-106"/>
              <w:rPr>
                <w:rFonts w:ascii="Verdana" w:eastAsia="Calibri" w:hAnsi="Verdana" w:cs="Calibri"/>
                <w:b/>
                <w:color w:val="auto"/>
                <w:szCs w:val="22"/>
                <w:lang w:val="cy-GB"/>
              </w:rPr>
            </w:pPr>
          </w:p>
          <w:p w14:paraId="13A41A36" w14:textId="77777777" w:rsidR="003D6DC0" w:rsidRPr="007A0E40" w:rsidRDefault="003D6DC0" w:rsidP="00365444">
            <w:pPr>
              <w:widowControl w:val="0"/>
              <w:ind w:right="-106"/>
              <w:rPr>
                <w:rFonts w:ascii="Verdana" w:eastAsia="Calibri" w:hAnsi="Verdana" w:cs="Calibri"/>
                <w:b/>
                <w:color w:val="auto"/>
                <w:szCs w:val="22"/>
                <w:lang w:val="cy-GB"/>
              </w:rPr>
            </w:pPr>
          </w:p>
          <w:p w14:paraId="6AA4E6AD" w14:textId="77777777" w:rsidR="003D6DC0" w:rsidRPr="007A0E40" w:rsidRDefault="003D6DC0" w:rsidP="00365444">
            <w:pPr>
              <w:widowControl w:val="0"/>
              <w:ind w:right="-106"/>
              <w:rPr>
                <w:rFonts w:ascii="Verdana" w:eastAsia="Calibri" w:hAnsi="Verdana" w:cs="Calibri"/>
                <w:b/>
                <w:color w:val="auto"/>
                <w:szCs w:val="22"/>
                <w:lang w:val="cy-GB"/>
              </w:rPr>
            </w:pPr>
          </w:p>
          <w:p w14:paraId="696017F1" w14:textId="42622EBB" w:rsidR="003D6DC0" w:rsidRPr="007A0E40" w:rsidRDefault="00133BE1"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5</w:t>
            </w:r>
            <w:r w:rsidR="003D6DC0" w:rsidRPr="007A0E40">
              <w:rPr>
                <w:rFonts w:ascii="Verdana" w:eastAsia="Calibri" w:hAnsi="Verdana" w:cs="Calibri"/>
                <w:b/>
                <w:color w:val="auto"/>
                <w:szCs w:val="22"/>
                <w:lang w:val="cy-GB"/>
              </w:rPr>
              <w:t>%</w:t>
            </w:r>
          </w:p>
          <w:p w14:paraId="5A369EC6" w14:textId="05C218FB" w:rsidR="003D6DC0" w:rsidRPr="007A0E40" w:rsidRDefault="003D6DC0" w:rsidP="00365444">
            <w:pPr>
              <w:widowControl w:val="0"/>
              <w:ind w:right="-106"/>
              <w:rPr>
                <w:rFonts w:ascii="Verdana" w:eastAsia="Calibri" w:hAnsi="Verdana" w:cs="Calibri"/>
                <w:b/>
                <w:color w:val="auto"/>
                <w:szCs w:val="22"/>
                <w:highlight w:val="yellow"/>
                <w:lang w:val="cy-GB"/>
              </w:rPr>
            </w:pPr>
          </w:p>
        </w:tc>
      </w:tr>
      <w:tr w:rsidR="003D6DC0" w:rsidRPr="0042793E" w14:paraId="6D03CDE5" w14:textId="77777777" w:rsidTr="00133BE1">
        <w:tc>
          <w:tcPr>
            <w:tcW w:w="2156" w:type="dxa"/>
            <w:tcBorders>
              <w:top w:val="single" w:sz="4" w:space="0" w:color="auto"/>
              <w:left w:val="single" w:sz="4" w:space="0" w:color="auto"/>
              <w:bottom w:val="single" w:sz="4" w:space="0" w:color="auto"/>
              <w:right w:val="single" w:sz="4" w:space="0" w:color="auto"/>
            </w:tcBorders>
            <w:shd w:val="clear" w:color="auto" w:fill="auto"/>
          </w:tcPr>
          <w:p w14:paraId="52729B48" w14:textId="1A58AFE1" w:rsidR="003D6DC0" w:rsidRPr="007A0E40" w:rsidRDefault="003D6DC0" w:rsidP="00365444">
            <w:pPr>
              <w:widowControl w:val="0"/>
              <w:ind w:right="-135"/>
              <w:rPr>
                <w:rFonts w:ascii="Verdana" w:eastAsia="Calibri" w:hAnsi="Verdana" w:cs="Calibri"/>
                <w:bCs/>
                <w:color w:val="auto"/>
                <w:szCs w:val="22"/>
                <w:lang w:val="cy-GB"/>
              </w:rPr>
            </w:pPr>
            <w:bookmarkStart w:id="34" w:name="_Hlk146110809"/>
            <w:r w:rsidRPr="007A0E40">
              <w:rPr>
                <w:rFonts w:ascii="Verdana" w:eastAsia="Calibri" w:hAnsi="Verdana" w:cs="Calibri"/>
                <w:bCs/>
                <w:color w:val="auto"/>
                <w:szCs w:val="22"/>
                <w:lang w:val="cy-GB"/>
              </w:rPr>
              <w:lastRenderedPageBreak/>
              <w:t>4. Ffioedd</w:t>
            </w:r>
            <w:bookmarkEnd w:id="34"/>
            <w:r w:rsidRPr="007A0E40">
              <w:rPr>
                <w:rFonts w:ascii="Verdana" w:eastAsia="Calibri" w:hAnsi="Verdana" w:cs="Calibri"/>
                <w:bCs/>
                <w:color w:val="auto"/>
                <w:szCs w:val="22"/>
                <w:lang w:val="cy-GB"/>
              </w:rPr>
              <w:t xml:space="preserve"> (cyfanswm pwysoli 25%)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9DE84C0" w14:textId="06FBD607" w:rsidR="003D6DC0" w:rsidRPr="007A0E40" w:rsidRDefault="003D6DC0" w:rsidP="00133BE1">
            <w:pPr>
              <w:widowControl w:val="0"/>
              <w:ind w:left="318" w:right="589" w:hanging="318"/>
              <w:rPr>
                <w:rFonts w:ascii="Verdana" w:eastAsia="Calibri" w:hAnsi="Verdana" w:cs="Calibri"/>
                <w:bCs/>
                <w:color w:val="auto"/>
                <w:szCs w:val="22"/>
                <w:lang w:val="cy-GB"/>
              </w:rPr>
            </w:pPr>
            <w:bookmarkStart w:id="35" w:name="_Hlk146888028"/>
            <w:r w:rsidRPr="007A0E40">
              <w:rPr>
                <w:rFonts w:ascii="Verdana" w:hAnsi="Verdana"/>
                <w:szCs w:val="20"/>
                <w:lang w:val="cy-GB"/>
              </w:rPr>
              <w:t>M. Darparu cyfraddau i'r Esiampl Briff 1 y’i darperir yn Atodiad 3 gan gynnwys dadansoddiad llawn yn nodi unrhyw ffioedd uniongyrchol, gan gynnwys ffi rheoli, yn daladwy gan S4C.</w:t>
            </w:r>
          </w:p>
          <w:bookmarkEnd w:id="35"/>
          <w:p w14:paraId="703B4700" w14:textId="77777777" w:rsidR="003D6DC0" w:rsidRPr="007A0E40" w:rsidRDefault="003D6DC0" w:rsidP="00133BE1">
            <w:pPr>
              <w:widowControl w:val="0"/>
              <w:ind w:left="318" w:right="589" w:hanging="318"/>
              <w:rPr>
                <w:rFonts w:ascii="Verdana" w:eastAsia="Calibri" w:hAnsi="Verdana" w:cs="Calibri"/>
                <w:bCs/>
                <w:color w:val="auto"/>
                <w:szCs w:val="22"/>
                <w:lang w:val="cy-GB"/>
              </w:rPr>
            </w:pPr>
          </w:p>
          <w:p w14:paraId="0D120B35" w14:textId="05461E06" w:rsidR="003D6DC0" w:rsidRPr="007A0E40" w:rsidRDefault="003D6DC0" w:rsidP="00133BE1">
            <w:pPr>
              <w:widowControl w:val="0"/>
              <w:ind w:left="318" w:right="589" w:hanging="318"/>
              <w:rPr>
                <w:rFonts w:ascii="Verdana" w:eastAsia="Calibri" w:hAnsi="Verdana" w:cs="Calibri"/>
                <w:bCs/>
                <w:color w:val="auto"/>
                <w:szCs w:val="22"/>
                <w:lang w:val="cy-GB"/>
              </w:rPr>
            </w:pPr>
            <w:r w:rsidRPr="007A0E40">
              <w:rPr>
                <w:rFonts w:ascii="Verdana" w:eastAsia="Calibri" w:hAnsi="Verdana" w:cs="Calibri"/>
                <w:bCs/>
                <w:color w:val="auto"/>
                <w:szCs w:val="22"/>
                <w:lang w:val="cy-GB"/>
              </w:rPr>
              <w:t>N.</w:t>
            </w:r>
            <w:r w:rsidRPr="007A0E40">
              <w:rPr>
                <w:rFonts w:ascii="Verdana" w:eastAsia="Calibri" w:hAnsi="Verdana" w:cs="Calibri"/>
                <w:bCs/>
                <w:color w:val="auto"/>
                <w:szCs w:val="22"/>
                <w:lang w:val="cy-GB"/>
              </w:rPr>
              <w:tab/>
              <w:t>Darparu cyfraddau i’r Esiampl Briff 2 y’i darperir yn Atodiad 3</w:t>
            </w:r>
            <w:r w:rsidRPr="007A0E40">
              <w:rPr>
                <w:lang w:val="cy-GB"/>
              </w:rPr>
              <w:t xml:space="preserve"> </w:t>
            </w:r>
            <w:r w:rsidRPr="007A0E40">
              <w:rPr>
                <w:rFonts w:ascii="Verdana" w:eastAsia="Calibri" w:hAnsi="Verdana" w:cs="Calibri"/>
                <w:bCs/>
                <w:color w:val="auto"/>
                <w:szCs w:val="22"/>
                <w:lang w:val="cy-GB"/>
              </w:rPr>
              <w:t>gan gynnwys dadansoddiad llawn yn nodi unrhyw ffioedd uniongyrchol, gan gynnwys ffi rheoli, yn daladwy gan S4C</w:t>
            </w:r>
            <w:r w:rsidRPr="007A0E40">
              <w:rPr>
                <w:rFonts w:ascii="Verdana" w:eastAsia="Calibri" w:hAnsi="Verdana" w:cs="Calibri"/>
                <w:bCs/>
                <w:color w:val="auto"/>
                <w:szCs w:val="22"/>
                <w:lang w:val="cy-GB"/>
              </w:rPr>
              <w:t xml:space="preserve">. </w:t>
            </w:r>
          </w:p>
          <w:p w14:paraId="0844B57E" w14:textId="7C7FCC9A" w:rsidR="003D6DC0" w:rsidRPr="007A0E40" w:rsidRDefault="003D6DC0" w:rsidP="00133BE1">
            <w:pPr>
              <w:widowControl w:val="0"/>
              <w:ind w:left="318" w:right="589" w:hanging="318"/>
              <w:rPr>
                <w:rFonts w:ascii="Verdana" w:eastAsia="Calibri" w:hAnsi="Verdana" w:cs="Calibri"/>
                <w:bCs/>
                <w:color w:val="auto"/>
                <w:szCs w:val="22"/>
                <w:lang w:val="cy-GB"/>
              </w:rPr>
            </w:pPr>
          </w:p>
          <w:p w14:paraId="1D5CCB18" w14:textId="30991C78" w:rsidR="003D6DC0" w:rsidRPr="007A0E40" w:rsidRDefault="003D6DC0" w:rsidP="00133BE1">
            <w:pPr>
              <w:widowControl w:val="0"/>
              <w:ind w:left="318" w:right="589" w:hanging="318"/>
              <w:rPr>
                <w:rFonts w:ascii="Verdana" w:eastAsia="Calibri" w:hAnsi="Verdana" w:cs="Calibri"/>
                <w:bCs/>
                <w:color w:val="auto"/>
                <w:szCs w:val="22"/>
                <w:lang w:val="cy-GB"/>
              </w:rPr>
            </w:pPr>
            <w:r w:rsidRPr="007A0E40">
              <w:rPr>
                <w:rFonts w:ascii="Verdana" w:eastAsia="Calibri" w:hAnsi="Verdana" w:cs="Calibri"/>
                <w:bCs/>
                <w:color w:val="auto"/>
                <w:szCs w:val="22"/>
                <w:lang w:val="cy-GB"/>
              </w:rPr>
              <w:t>O.</w:t>
            </w:r>
            <w:r w:rsidRPr="007A0E40">
              <w:rPr>
                <w:rFonts w:ascii="Verdana" w:eastAsia="Calibri" w:hAnsi="Verdana" w:cs="Calibri"/>
                <w:bCs/>
                <w:color w:val="auto"/>
                <w:szCs w:val="22"/>
                <w:lang w:val="cy-GB"/>
              </w:rPr>
              <w:tab/>
              <w:t xml:space="preserve">Darparu cyfraddau i’r enghreifftiau o gyfryngau a ddarperir yn Atodiad 4. </w:t>
            </w:r>
          </w:p>
          <w:p w14:paraId="3C229B53" w14:textId="77777777" w:rsidR="003D6DC0" w:rsidRPr="007A0E40" w:rsidRDefault="003D6DC0" w:rsidP="00365444">
            <w:pPr>
              <w:widowControl w:val="0"/>
              <w:ind w:right="589"/>
              <w:rPr>
                <w:rFonts w:ascii="Verdana" w:eastAsia="Calibri" w:hAnsi="Verdana" w:cs="Calibri"/>
                <w:bCs/>
                <w:color w:val="auto"/>
                <w:szCs w:val="22"/>
                <w:lang w:val="cy-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62873" w14:textId="77777777"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10%</w:t>
            </w:r>
          </w:p>
          <w:p w14:paraId="361FE57D" w14:textId="77777777" w:rsidR="003D6DC0" w:rsidRPr="007A0E40" w:rsidRDefault="003D6DC0" w:rsidP="00365444">
            <w:pPr>
              <w:widowControl w:val="0"/>
              <w:ind w:right="-106"/>
              <w:rPr>
                <w:rFonts w:ascii="Verdana" w:eastAsia="Calibri" w:hAnsi="Verdana" w:cs="Calibri"/>
                <w:b/>
                <w:color w:val="auto"/>
                <w:szCs w:val="22"/>
                <w:lang w:val="cy-GB"/>
              </w:rPr>
            </w:pPr>
          </w:p>
          <w:p w14:paraId="083A1FEC" w14:textId="77777777" w:rsidR="003D6DC0" w:rsidRPr="007A0E40" w:rsidRDefault="003D6DC0" w:rsidP="00365444">
            <w:pPr>
              <w:widowControl w:val="0"/>
              <w:ind w:right="-106"/>
              <w:rPr>
                <w:rFonts w:ascii="Verdana" w:eastAsia="Calibri" w:hAnsi="Verdana" w:cs="Calibri"/>
                <w:b/>
                <w:color w:val="auto"/>
                <w:szCs w:val="22"/>
                <w:lang w:val="cy-GB"/>
              </w:rPr>
            </w:pPr>
          </w:p>
          <w:p w14:paraId="1DD2D614" w14:textId="77777777" w:rsidR="003D6DC0" w:rsidRPr="007A0E40" w:rsidRDefault="003D6DC0" w:rsidP="00365444">
            <w:pPr>
              <w:widowControl w:val="0"/>
              <w:ind w:right="-106"/>
              <w:rPr>
                <w:rFonts w:ascii="Verdana" w:eastAsia="Calibri" w:hAnsi="Verdana" w:cs="Calibri"/>
                <w:b/>
                <w:color w:val="auto"/>
                <w:szCs w:val="22"/>
                <w:lang w:val="cy-GB"/>
              </w:rPr>
            </w:pPr>
          </w:p>
          <w:p w14:paraId="1F84A73C" w14:textId="77777777" w:rsidR="003D6DC0" w:rsidRPr="007A0E40" w:rsidRDefault="003D6DC0" w:rsidP="00365444">
            <w:pPr>
              <w:widowControl w:val="0"/>
              <w:ind w:right="-106"/>
              <w:rPr>
                <w:rFonts w:ascii="Verdana" w:eastAsia="Calibri" w:hAnsi="Verdana" w:cs="Calibri"/>
                <w:b/>
                <w:color w:val="auto"/>
                <w:szCs w:val="22"/>
                <w:lang w:val="cy-GB"/>
              </w:rPr>
            </w:pPr>
            <w:r w:rsidRPr="007A0E40">
              <w:rPr>
                <w:rFonts w:ascii="Verdana" w:eastAsia="Calibri" w:hAnsi="Verdana" w:cs="Calibri"/>
                <w:b/>
                <w:color w:val="auto"/>
                <w:szCs w:val="22"/>
                <w:lang w:val="cy-GB"/>
              </w:rPr>
              <w:t>10%</w:t>
            </w:r>
          </w:p>
          <w:p w14:paraId="72183671" w14:textId="77777777" w:rsidR="003D6DC0" w:rsidRPr="007A0E40" w:rsidRDefault="003D6DC0" w:rsidP="00365444">
            <w:pPr>
              <w:widowControl w:val="0"/>
              <w:ind w:right="-106"/>
              <w:rPr>
                <w:rFonts w:ascii="Verdana" w:eastAsia="Calibri" w:hAnsi="Verdana" w:cs="Calibri"/>
                <w:b/>
                <w:color w:val="auto"/>
                <w:szCs w:val="22"/>
                <w:lang w:val="cy-GB"/>
              </w:rPr>
            </w:pPr>
          </w:p>
          <w:p w14:paraId="26030058" w14:textId="77777777" w:rsidR="003D6DC0" w:rsidRPr="007A0E40" w:rsidRDefault="003D6DC0" w:rsidP="00365444">
            <w:pPr>
              <w:widowControl w:val="0"/>
              <w:ind w:right="-106"/>
              <w:rPr>
                <w:rFonts w:ascii="Verdana" w:eastAsia="Calibri" w:hAnsi="Verdana" w:cs="Calibri"/>
                <w:b/>
                <w:color w:val="auto"/>
                <w:szCs w:val="22"/>
                <w:lang w:val="cy-GB"/>
              </w:rPr>
            </w:pPr>
          </w:p>
          <w:p w14:paraId="158D690D" w14:textId="277AC7C3" w:rsidR="003D6DC0" w:rsidRPr="007A0E40" w:rsidRDefault="00133BE1" w:rsidP="00365444">
            <w:pPr>
              <w:widowControl w:val="0"/>
              <w:ind w:right="-106"/>
              <w:rPr>
                <w:rFonts w:ascii="Verdana" w:eastAsia="Calibri" w:hAnsi="Verdana" w:cs="Calibri"/>
                <w:b/>
                <w:color w:val="auto"/>
                <w:szCs w:val="22"/>
                <w:highlight w:val="yellow"/>
                <w:lang w:val="cy-GB"/>
              </w:rPr>
            </w:pPr>
            <w:r w:rsidRPr="007A0E40">
              <w:rPr>
                <w:rFonts w:ascii="Verdana" w:eastAsia="Calibri" w:hAnsi="Verdana" w:cs="Calibri"/>
                <w:b/>
                <w:color w:val="auto"/>
                <w:szCs w:val="22"/>
                <w:lang w:val="cy-GB"/>
              </w:rPr>
              <w:t>5</w:t>
            </w:r>
            <w:r w:rsidR="003D6DC0" w:rsidRPr="007A0E40">
              <w:rPr>
                <w:rFonts w:ascii="Verdana" w:eastAsia="Calibri" w:hAnsi="Verdana" w:cs="Calibri"/>
                <w:b/>
                <w:color w:val="auto"/>
                <w:szCs w:val="22"/>
                <w:lang w:val="cy-GB"/>
              </w:rPr>
              <w:t>%</w:t>
            </w:r>
          </w:p>
        </w:tc>
      </w:tr>
    </w:tbl>
    <w:p w14:paraId="45FEB08B" w14:textId="77777777" w:rsidR="00365444" w:rsidRPr="0042793E" w:rsidRDefault="00365444" w:rsidP="00365444">
      <w:pPr>
        <w:widowControl w:val="0"/>
        <w:spacing w:before="1"/>
        <w:rPr>
          <w:rFonts w:ascii="Verdana" w:eastAsia="Verdana" w:hAnsi="Verdana" w:cs="Verdana"/>
          <w:color w:val="auto"/>
          <w:szCs w:val="22"/>
          <w:lang w:val="cy-GB"/>
        </w:rPr>
      </w:pPr>
    </w:p>
    <w:bookmarkEnd w:id="27"/>
    <w:p w14:paraId="4BC3A6A2" w14:textId="701FA4ED" w:rsidR="00DD35C9" w:rsidRPr="007A0E40" w:rsidRDefault="00DD35C9" w:rsidP="00DD35C9">
      <w:pPr>
        <w:ind w:left="720"/>
        <w:rPr>
          <w:rFonts w:ascii="Verdana" w:hAnsi="Verdana"/>
          <w:bCs/>
          <w:szCs w:val="20"/>
          <w:lang w:val="cy-GB"/>
        </w:rPr>
      </w:pPr>
      <w:r w:rsidRPr="007A0E40">
        <w:rPr>
          <w:rFonts w:ascii="Verdana" w:hAnsi="Verdana"/>
          <w:bCs/>
          <w:szCs w:val="20"/>
          <w:lang w:val="cy-GB"/>
        </w:rPr>
        <w:t>Mae</w:t>
      </w:r>
      <w:r w:rsidRPr="007A0E40">
        <w:rPr>
          <w:rFonts w:ascii="Verdana" w:hAnsi="Verdana"/>
          <w:b/>
          <w:szCs w:val="20"/>
          <w:lang w:val="cy-GB"/>
        </w:rPr>
        <w:t xml:space="preserve"> Atodiad 2 </w:t>
      </w:r>
      <w:r w:rsidRPr="007A0E40">
        <w:rPr>
          <w:rFonts w:ascii="Verdana" w:hAnsi="Verdana"/>
          <w:bCs/>
          <w:szCs w:val="20"/>
          <w:lang w:val="cy-GB"/>
        </w:rPr>
        <w:t>yn cynnwys y matrics sy'n nodi sut y bydd y wybodaeth sy'n ofynnol</w:t>
      </w:r>
      <w:r w:rsidR="00744C04" w:rsidRPr="007A0E40">
        <w:rPr>
          <w:rFonts w:ascii="Verdana" w:hAnsi="Verdana"/>
          <w:bCs/>
          <w:szCs w:val="20"/>
          <w:lang w:val="cy-GB"/>
        </w:rPr>
        <w:t xml:space="preserve"> ar gyfer Meini Prawf 1 i 3 (cynwysedig)</w:t>
      </w:r>
      <w:r w:rsidRPr="007A0E40">
        <w:rPr>
          <w:rFonts w:ascii="Verdana" w:hAnsi="Verdana"/>
          <w:bCs/>
          <w:szCs w:val="20"/>
          <w:lang w:val="cy-GB"/>
        </w:rPr>
        <w:t xml:space="preserve"> yn Rhan </w:t>
      </w:r>
      <w:r w:rsidR="002079C8" w:rsidRPr="007A0E40">
        <w:rPr>
          <w:rFonts w:ascii="Verdana" w:hAnsi="Verdana"/>
          <w:bCs/>
          <w:szCs w:val="20"/>
          <w:lang w:val="cy-GB"/>
        </w:rPr>
        <w:t>2</w:t>
      </w:r>
      <w:r w:rsidRPr="007A0E40">
        <w:rPr>
          <w:rFonts w:ascii="Verdana" w:hAnsi="Verdana"/>
          <w:bCs/>
          <w:szCs w:val="20"/>
          <w:lang w:val="cy-GB"/>
        </w:rPr>
        <w:t xml:space="preserve"> uchod yn cael ei gwerthuso yn unol â'r meini prawf hyn.</w:t>
      </w:r>
    </w:p>
    <w:p w14:paraId="6F196982" w14:textId="280DF94F" w:rsidR="004D78B7" w:rsidRPr="007A0E40" w:rsidRDefault="004D78B7" w:rsidP="004D78B7">
      <w:pPr>
        <w:ind w:left="840" w:right="589"/>
        <w:jc w:val="both"/>
        <w:rPr>
          <w:rFonts w:ascii="Verdana" w:hAnsi="Verdana"/>
          <w:b/>
          <w:color w:val="auto"/>
          <w:szCs w:val="20"/>
          <w:lang w:val="cy-GB"/>
        </w:rPr>
      </w:pPr>
    </w:p>
    <w:p w14:paraId="204B5DC3" w14:textId="40EA91C9" w:rsidR="000544D9" w:rsidRPr="007A0E40" w:rsidRDefault="000544D9" w:rsidP="007A0E40">
      <w:pPr>
        <w:ind w:left="709" w:right="113"/>
        <w:jc w:val="both"/>
        <w:rPr>
          <w:rFonts w:ascii="Verdana" w:hAnsi="Verdana"/>
          <w:bCs/>
          <w:color w:val="auto"/>
          <w:szCs w:val="20"/>
          <w:u w:val="single"/>
          <w:lang w:val="cy-GB"/>
        </w:rPr>
      </w:pPr>
      <w:r w:rsidRPr="007A0E40">
        <w:rPr>
          <w:rFonts w:ascii="Verdana" w:hAnsi="Verdana"/>
          <w:bCs/>
          <w:color w:val="auto"/>
          <w:szCs w:val="20"/>
          <w:u w:val="single"/>
          <w:lang w:val="cy-GB"/>
        </w:rPr>
        <w:t xml:space="preserve">Meini prawf A – </w:t>
      </w:r>
      <w:r w:rsidR="009B6632" w:rsidRPr="007A0E40">
        <w:rPr>
          <w:rFonts w:ascii="Verdana" w:hAnsi="Verdana"/>
          <w:bCs/>
          <w:color w:val="auto"/>
          <w:szCs w:val="20"/>
          <w:u w:val="single"/>
          <w:lang w:val="cy-GB"/>
        </w:rPr>
        <w:t>L</w:t>
      </w:r>
      <w:r w:rsidRPr="007A0E40">
        <w:rPr>
          <w:rFonts w:ascii="Verdana" w:hAnsi="Verdana"/>
          <w:bCs/>
          <w:color w:val="auto"/>
          <w:szCs w:val="20"/>
          <w:u w:val="single"/>
          <w:lang w:val="cy-GB"/>
        </w:rPr>
        <w:t xml:space="preserve"> – meini prawf ansoddol</w:t>
      </w:r>
    </w:p>
    <w:p w14:paraId="0658BACA" w14:textId="77777777" w:rsidR="000544D9" w:rsidRPr="007A0E40" w:rsidRDefault="000544D9" w:rsidP="007A0E40">
      <w:pPr>
        <w:ind w:left="709" w:right="113"/>
        <w:jc w:val="both"/>
        <w:rPr>
          <w:rFonts w:ascii="Verdana" w:hAnsi="Verdana"/>
          <w:bCs/>
          <w:color w:val="auto"/>
          <w:szCs w:val="20"/>
          <w:lang w:val="cy-GB"/>
        </w:rPr>
      </w:pPr>
    </w:p>
    <w:p w14:paraId="15028CA9" w14:textId="6FDFA5C9" w:rsidR="000544D9" w:rsidRPr="007A0E40" w:rsidRDefault="000544D9" w:rsidP="007A0E40">
      <w:pPr>
        <w:ind w:left="709" w:right="113"/>
        <w:jc w:val="both"/>
        <w:rPr>
          <w:rFonts w:ascii="Verdana" w:hAnsi="Verdana"/>
          <w:bCs/>
          <w:color w:val="auto"/>
          <w:szCs w:val="20"/>
          <w:lang w:val="cy-GB"/>
        </w:rPr>
      </w:pPr>
      <w:r w:rsidRPr="007A0E40">
        <w:rPr>
          <w:rFonts w:ascii="Verdana" w:hAnsi="Verdana"/>
          <w:bCs/>
          <w:color w:val="auto"/>
          <w:szCs w:val="20"/>
          <w:lang w:val="cy-GB"/>
        </w:rPr>
        <w:t xml:space="preserve">Ar ôl cyflwyno'r tendrau ysgrifenedig yn unol â'r Gwahoddiad i Dendro hwn, bydd pob aelod o'r panel yn gwneud gwerthusiad cychwynnol o'r ymatebion tendro mewn perthynas â meini prawf A i </w:t>
      </w:r>
      <w:r w:rsidR="009B6632" w:rsidRPr="007A0E40">
        <w:rPr>
          <w:rFonts w:ascii="Verdana" w:hAnsi="Verdana"/>
          <w:bCs/>
          <w:color w:val="auto"/>
          <w:szCs w:val="20"/>
          <w:lang w:val="cy-GB"/>
        </w:rPr>
        <w:t>L</w:t>
      </w:r>
      <w:r w:rsidRPr="007A0E40">
        <w:rPr>
          <w:rFonts w:ascii="Verdana" w:hAnsi="Verdana"/>
          <w:bCs/>
          <w:color w:val="auto"/>
          <w:szCs w:val="20"/>
          <w:lang w:val="cy-GB"/>
        </w:rPr>
        <w:t xml:space="preserve"> (cynhwysol) trwy gymhwyso'r matrics gwerthuso a nodir yn Atodiad 2 i'r cwestiynau ansoddol ym Meini Prawf A - </w:t>
      </w:r>
      <w:r w:rsidR="009B6632" w:rsidRPr="007A0E40">
        <w:rPr>
          <w:rFonts w:ascii="Verdana" w:hAnsi="Verdana"/>
          <w:bCs/>
          <w:color w:val="auto"/>
          <w:szCs w:val="20"/>
          <w:lang w:val="cy-GB"/>
        </w:rPr>
        <w:t>L</w:t>
      </w:r>
      <w:r w:rsidRPr="007A0E40">
        <w:rPr>
          <w:rFonts w:ascii="Verdana" w:hAnsi="Verdana"/>
          <w:bCs/>
          <w:color w:val="auto"/>
          <w:szCs w:val="20"/>
          <w:lang w:val="cy-GB"/>
        </w:rPr>
        <w:t xml:space="preserve"> (cynhwysol) uchod. Yna bydd aelodau'r panel yn ymgynnull i gymedroli a chyrraedd consensws a chytuno ar y sgôr derfynol yn erbyn pob maen prawf. Gall S4C, ond nid yw'n ofynnol iddynt, benodi safonwr annibynnol i gefnogi gwerthuswyr i gyrraedd sgôr consensws.</w:t>
      </w:r>
    </w:p>
    <w:p w14:paraId="65976629" w14:textId="749CF9B5" w:rsidR="004B65C6" w:rsidRPr="007A0E40" w:rsidRDefault="004B65C6" w:rsidP="007A0E40">
      <w:pPr>
        <w:ind w:left="709" w:right="113"/>
        <w:jc w:val="both"/>
        <w:rPr>
          <w:rFonts w:ascii="Verdana" w:hAnsi="Verdana"/>
          <w:bCs/>
          <w:color w:val="auto"/>
          <w:szCs w:val="20"/>
          <w:lang w:val="cy-GB"/>
        </w:rPr>
      </w:pPr>
    </w:p>
    <w:p w14:paraId="1AE50BC1" w14:textId="539CD8B6" w:rsidR="004B65C6" w:rsidRPr="007A0E40" w:rsidRDefault="004B65C6" w:rsidP="007A0E40">
      <w:pPr>
        <w:ind w:left="709" w:right="113"/>
        <w:jc w:val="both"/>
        <w:rPr>
          <w:rFonts w:ascii="Verdana" w:hAnsi="Verdana"/>
          <w:bCs/>
          <w:color w:val="auto"/>
          <w:szCs w:val="20"/>
          <w:u w:val="single"/>
          <w:lang w:val="cy-GB"/>
        </w:rPr>
      </w:pPr>
      <w:r w:rsidRPr="007A0E40">
        <w:rPr>
          <w:rFonts w:ascii="Verdana" w:hAnsi="Verdana"/>
          <w:bCs/>
          <w:color w:val="auto"/>
          <w:szCs w:val="20"/>
          <w:u w:val="single"/>
          <w:lang w:val="cy-GB"/>
        </w:rPr>
        <w:t xml:space="preserve">Meini prawf M – </w:t>
      </w:r>
      <w:r w:rsidR="009B6632" w:rsidRPr="007A0E40">
        <w:rPr>
          <w:rFonts w:ascii="Verdana" w:hAnsi="Verdana"/>
          <w:bCs/>
          <w:color w:val="auto"/>
          <w:szCs w:val="20"/>
          <w:u w:val="single"/>
          <w:lang w:val="cy-GB"/>
        </w:rPr>
        <w:t>O</w:t>
      </w:r>
      <w:r w:rsidRPr="007A0E40">
        <w:rPr>
          <w:rFonts w:ascii="Verdana" w:hAnsi="Verdana"/>
          <w:bCs/>
          <w:color w:val="auto"/>
          <w:szCs w:val="20"/>
          <w:u w:val="single"/>
          <w:lang w:val="cy-GB"/>
        </w:rPr>
        <w:t xml:space="preserve"> (Prisio)</w:t>
      </w:r>
    </w:p>
    <w:p w14:paraId="6000BB6F" w14:textId="77777777" w:rsidR="004B65C6" w:rsidRPr="007A0E40" w:rsidRDefault="004B65C6" w:rsidP="007A0E40">
      <w:pPr>
        <w:ind w:left="709" w:right="113"/>
        <w:jc w:val="both"/>
        <w:rPr>
          <w:rFonts w:ascii="Verdana" w:hAnsi="Verdana"/>
          <w:bCs/>
          <w:color w:val="auto"/>
          <w:szCs w:val="20"/>
          <w:lang w:val="cy-GB"/>
        </w:rPr>
      </w:pPr>
    </w:p>
    <w:p w14:paraId="172386BD" w14:textId="00493FA9" w:rsidR="004B65C6" w:rsidRPr="007A0E40" w:rsidRDefault="004B65C6" w:rsidP="007A0E40">
      <w:pPr>
        <w:ind w:left="709" w:right="113"/>
        <w:jc w:val="both"/>
        <w:rPr>
          <w:rFonts w:ascii="Verdana" w:hAnsi="Verdana"/>
          <w:bCs/>
          <w:color w:val="auto"/>
          <w:szCs w:val="20"/>
          <w:lang w:val="cy-GB"/>
        </w:rPr>
      </w:pPr>
      <w:r w:rsidRPr="007A0E40">
        <w:rPr>
          <w:rFonts w:ascii="Verdana" w:hAnsi="Verdana"/>
          <w:bCs/>
          <w:color w:val="auto"/>
          <w:szCs w:val="20"/>
          <w:lang w:val="cy-GB"/>
        </w:rPr>
        <w:t xml:space="preserve">Bydd cyfanswm y ffigyrau ar gyfer pob un o'r meini prawf </w:t>
      </w:r>
      <w:r w:rsidR="009B6632" w:rsidRPr="007A0E40">
        <w:rPr>
          <w:rFonts w:ascii="Verdana" w:hAnsi="Verdana"/>
          <w:bCs/>
          <w:color w:val="auto"/>
          <w:szCs w:val="20"/>
          <w:lang w:val="cy-GB"/>
        </w:rPr>
        <w:t>M</w:t>
      </w:r>
      <w:r w:rsidRPr="007A0E40">
        <w:rPr>
          <w:rFonts w:ascii="Verdana" w:hAnsi="Verdana"/>
          <w:bCs/>
          <w:color w:val="auto"/>
          <w:szCs w:val="20"/>
          <w:lang w:val="cy-GB"/>
        </w:rPr>
        <w:t xml:space="preserve"> ac </w:t>
      </w:r>
      <w:r w:rsidR="009B6632" w:rsidRPr="007A0E40">
        <w:rPr>
          <w:rFonts w:ascii="Verdana" w:hAnsi="Verdana"/>
          <w:bCs/>
          <w:color w:val="auto"/>
          <w:szCs w:val="20"/>
          <w:lang w:val="cy-GB"/>
        </w:rPr>
        <w:t>N</w:t>
      </w:r>
      <w:r w:rsidRPr="007A0E40">
        <w:rPr>
          <w:rFonts w:ascii="Verdana" w:hAnsi="Verdana"/>
          <w:bCs/>
          <w:color w:val="auto"/>
          <w:szCs w:val="20"/>
          <w:lang w:val="cy-GB"/>
        </w:rPr>
        <w:t xml:space="preserve"> uchod yn cael eu defnyddio i werthuso'r meini prawf priodol ar sail gymharol (gweler isod). Ar gyfer maen prawf </w:t>
      </w:r>
      <w:r w:rsidR="009B6632" w:rsidRPr="007A0E40">
        <w:rPr>
          <w:rFonts w:ascii="Verdana" w:hAnsi="Verdana"/>
          <w:bCs/>
          <w:color w:val="auto"/>
          <w:szCs w:val="20"/>
          <w:lang w:val="cy-GB"/>
        </w:rPr>
        <w:t>O</w:t>
      </w:r>
      <w:r w:rsidRPr="007A0E40">
        <w:rPr>
          <w:rFonts w:ascii="Verdana" w:hAnsi="Verdana"/>
          <w:bCs/>
          <w:color w:val="auto"/>
          <w:szCs w:val="20"/>
          <w:lang w:val="cy-GB"/>
        </w:rPr>
        <w:t xml:space="preserve">, mae'r ffi ar gyfer pob math o gyfryngau yn cael ei ddyrannu pwysoli penodol a fydd yn cyfrifo pris wedi'i bwysoli ar gyfer y math hwnnw o gyfryngau a bydd cyfanswm cyfanredol y pris wedi'i bwysoli ar gyfer yr </w:t>
      </w:r>
      <w:r w:rsidRPr="007A0E40">
        <w:rPr>
          <w:rFonts w:ascii="Verdana" w:hAnsi="Verdana"/>
          <w:bCs/>
          <w:color w:val="auto"/>
          <w:szCs w:val="20"/>
          <w:lang w:val="cy-GB"/>
        </w:rPr>
        <w:lastRenderedPageBreak/>
        <w:t>holl fathau o gyfryngau yn cael eu cyfrifo a bod cyfanswm cyfanredol a ddefnyddir at ddibenion gwerthuso.</w:t>
      </w:r>
    </w:p>
    <w:p w14:paraId="452497CE" w14:textId="41D7B3AF" w:rsidR="004B65C6" w:rsidRPr="007A0E40" w:rsidRDefault="004B65C6" w:rsidP="007A0E40">
      <w:pPr>
        <w:ind w:left="709" w:right="113"/>
        <w:jc w:val="both"/>
        <w:rPr>
          <w:rFonts w:ascii="Verdana" w:hAnsi="Verdana"/>
          <w:bCs/>
          <w:color w:val="auto"/>
          <w:szCs w:val="20"/>
          <w:lang w:val="cy-GB"/>
        </w:rPr>
      </w:pPr>
    </w:p>
    <w:p w14:paraId="3089D93E" w14:textId="30EA9847" w:rsidR="004B65C6" w:rsidRPr="007A0E40" w:rsidRDefault="004B65C6" w:rsidP="007A0E40">
      <w:pPr>
        <w:ind w:left="709" w:right="113"/>
        <w:jc w:val="both"/>
        <w:rPr>
          <w:rFonts w:ascii="Verdana" w:hAnsi="Verdana"/>
          <w:bCs/>
          <w:color w:val="auto"/>
          <w:szCs w:val="20"/>
          <w:lang w:val="cy-GB"/>
        </w:rPr>
      </w:pPr>
      <w:r w:rsidRPr="007A0E40">
        <w:rPr>
          <w:rFonts w:ascii="Verdana" w:hAnsi="Verdana"/>
          <w:bCs/>
          <w:color w:val="auto"/>
          <w:szCs w:val="20"/>
          <w:lang w:val="cy-GB"/>
        </w:rPr>
        <w:t xml:space="preserve">Bydd meini prawf </w:t>
      </w:r>
      <w:r w:rsidR="009B6632" w:rsidRPr="007A0E40">
        <w:rPr>
          <w:rFonts w:ascii="Verdana" w:hAnsi="Verdana"/>
          <w:bCs/>
          <w:color w:val="auto"/>
          <w:szCs w:val="20"/>
          <w:lang w:val="cy-GB"/>
        </w:rPr>
        <w:t>M</w:t>
      </w:r>
      <w:r w:rsidRPr="007A0E40">
        <w:rPr>
          <w:rFonts w:ascii="Verdana" w:hAnsi="Verdana"/>
          <w:bCs/>
          <w:color w:val="auto"/>
          <w:szCs w:val="20"/>
          <w:lang w:val="cy-GB"/>
        </w:rPr>
        <w:t xml:space="preserve">, </w:t>
      </w:r>
      <w:r w:rsidR="009B6632" w:rsidRPr="007A0E40">
        <w:rPr>
          <w:rFonts w:ascii="Verdana" w:hAnsi="Verdana"/>
          <w:bCs/>
          <w:color w:val="auto"/>
          <w:szCs w:val="20"/>
          <w:lang w:val="cy-GB"/>
        </w:rPr>
        <w:t>N</w:t>
      </w:r>
      <w:r w:rsidRPr="007A0E40">
        <w:rPr>
          <w:rFonts w:ascii="Verdana" w:hAnsi="Verdana"/>
          <w:bCs/>
          <w:color w:val="auto"/>
          <w:szCs w:val="20"/>
          <w:lang w:val="cy-GB"/>
        </w:rPr>
        <w:t xml:space="preserve"> a </w:t>
      </w:r>
      <w:r w:rsidR="009B6632" w:rsidRPr="007A0E40">
        <w:rPr>
          <w:rFonts w:ascii="Verdana" w:hAnsi="Verdana"/>
          <w:bCs/>
          <w:color w:val="auto"/>
          <w:szCs w:val="20"/>
          <w:lang w:val="cy-GB"/>
        </w:rPr>
        <w:t>O</w:t>
      </w:r>
      <w:r w:rsidRPr="007A0E40">
        <w:rPr>
          <w:rFonts w:ascii="Verdana" w:hAnsi="Verdana"/>
          <w:bCs/>
          <w:color w:val="auto"/>
          <w:szCs w:val="20"/>
          <w:lang w:val="cy-GB"/>
        </w:rPr>
        <w:t xml:space="preserve"> uchod yn cael eu gwerthuso ar sail gymharol gyda'r Tendrwr sy'n cyflwyno'r cyfanswm pris isaf (neu gyfanswm y prisiau pwysoli ar gyfer meini prawf </w:t>
      </w:r>
      <w:r w:rsidR="00FD5FA9" w:rsidRPr="007A0E40">
        <w:rPr>
          <w:rFonts w:ascii="Verdana" w:hAnsi="Verdana"/>
          <w:bCs/>
          <w:color w:val="auto"/>
          <w:szCs w:val="20"/>
          <w:lang w:val="cy-GB"/>
        </w:rPr>
        <w:t>O</w:t>
      </w:r>
      <w:r w:rsidRPr="007A0E40">
        <w:rPr>
          <w:rFonts w:ascii="Verdana" w:hAnsi="Verdana"/>
          <w:bCs/>
          <w:color w:val="auto"/>
          <w:szCs w:val="20"/>
          <w:lang w:val="cy-GB"/>
        </w:rPr>
        <w:t xml:space="preserve">) ar gyfer pob maen prawf yn derbyn y sgôr ganrannol uchaf sydd ar gael ar gyfer y meini prawf hwnnw gyda phob Tendrwr arall yn derbyn sgôr canran gymesur wedi'i gyfrifo gan ddefnyddio cyfanswm eu pris (neu gyfanswm y prisiau wedi'u pwysoli ar gyfer meini prawf </w:t>
      </w:r>
      <w:r w:rsidR="00FD5FA9" w:rsidRPr="007A0E40">
        <w:rPr>
          <w:rFonts w:ascii="Verdana" w:hAnsi="Verdana"/>
          <w:bCs/>
          <w:color w:val="auto"/>
          <w:szCs w:val="20"/>
          <w:lang w:val="cy-GB"/>
        </w:rPr>
        <w:t>O</w:t>
      </w:r>
      <w:r w:rsidRPr="007A0E40">
        <w:rPr>
          <w:rFonts w:ascii="Verdana" w:hAnsi="Verdana"/>
          <w:bCs/>
          <w:color w:val="auto"/>
          <w:szCs w:val="20"/>
          <w:lang w:val="cy-GB"/>
        </w:rPr>
        <w:t xml:space="preserve">) am y meini prawf hwnnw yn erbyn y pris isaf (neu gyfanswm y pris wedi'i bwysoli prisiau ar gyfer meini prawf </w:t>
      </w:r>
      <w:r w:rsidR="00FD5FA9" w:rsidRPr="007A0E40">
        <w:rPr>
          <w:rFonts w:ascii="Verdana" w:hAnsi="Verdana"/>
          <w:bCs/>
          <w:color w:val="auto"/>
          <w:szCs w:val="20"/>
          <w:lang w:val="cy-GB"/>
        </w:rPr>
        <w:t>O</w:t>
      </w:r>
      <w:r w:rsidRPr="007A0E40">
        <w:rPr>
          <w:rFonts w:ascii="Verdana" w:hAnsi="Verdana"/>
          <w:bCs/>
          <w:color w:val="auto"/>
          <w:szCs w:val="20"/>
          <w:lang w:val="cy-GB"/>
        </w:rPr>
        <w:t>) gan ddefnyddio'r fformiwla ganlynol:</w:t>
      </w:r>
    </w:p>
    <w:p w14:paraId="335FDCBE" w14:textId="77777777" w:rsidR="004B65C6" w:rsidRPr="007A0E40" w:rsidRDefault="004B65C6" w:rsidP="007A0E40">
      <w:pPr>
        <w:ind w:left="709" w:right="113"/>
        <w:jc w:val="both"/>
        <w:rPr>
          <w:rFonts w:ascii="Verdana" w:hAnsi="Verdana"/>
          <w:bCs/>
          <w:color w:val="auto"/>
          <w:szCs w:val="20"/>
          <w:lang w:val="cy-GB"/>
        </w:rPr>
      </w:pPr>
    </w:p>
    <w:p w14:paraId="7FA427DB" w14:textId="77777777" w:rsidR="004B65C6" w:rsidRPr="007A0E40" w:rsidRDefault="004B65C6" w:rsidP="007A0E40">
      <w:pPr>
        <w:ind w:left="709" w:right="113"/>
        <w:jc w:val="both"/>
        <w:rPr>
          <w:rFonts w:ascii="Verdana" w:hAnsi="Verdana"/>
          <w:bCs/>
          <w:color w:val="auto"/>
          <w:szCs w:val="20"/>
          <w:lang w:val="cy-GB"/>
        </w:rPr>
      </w:pPr>
      <w:r w:rsidRPr="007A0E40">
        <w:rPr>
          <w:rFonts w:ascii="Verdana" w:hAnsi="Verdana"/>
          <w:bCs/>
          <w:color w:val="auto"/>
          <w:szCs w:val="20"/>
          <w:lang w:val="cy-GB"/>
        </w:rPr>
        <w:t>Sgôr y tendrwr = (tendr pris isaf) x Pwysoli</w:t>
      </w:r>
      <w:r w:rsidRPr="007A0E40">
        <w:rPr>
          <w:rFonts w:ascii="Verdana" w:hAnsi="Verdana"/>
          <w:bCs/>
          <w:color w:val="auto"/>
          <w:szCs w:val="20"/>
          <w:lang w:val="cy-GB"/>
        </w:rPr>
        <w:tab/>
      </w:r>
    </w:p>
    <w:p w14:paraId="5799FDA9" w14:textId="52BD3793" w:rsidR="004B65C6" w:rsidRPr="007A0E40" w:rsidRDefault="004B65C6" w:rsidP="007A0E40">
      <w:pPr>
        <w:ind w:left="709" w:right="113"/>
        <w:jc w:val="both"/>
        <w:rPr>
          <w:rFonts w:ascii="Verdana" w:hAnsi="Verdana"/>
          <w:bCs/>
          <w:color w:val="auto"/>
          <w:szCs w:val="20"/>
          <w:lang w:val="cy-GB"/>
        </w:rPr>
      </w:pPr>
      <w:r w:rsidRPr="007A0E40">
        <w:rPr>
          <w:rFonts w:ascii="Verdana" w:hAnsi="Verdana"/>
          <w:bCs/>
          <w:color w:val="auto"/>
          <w:szCs w:val="20"/>
          <w:lang w:val="cy-GB"/>
        </w:rPr>
        <w:tab/>
      </w:r>
      <w:r w:rsidRPr="007A0E40">
        <w:rPr>
          <w:rFonts w:ascii="Verdana" w:hAnsi="Verdana"/>
          <w:bCs/>
          <w:color w:val="auto"/>
          <w:szCs w:val="20"/>
          <w:lang w:val="cy-GB"/>
        </w:rPr>
        <w:tab/>
      </w:r>
      <w:r w:rsidRPr="007A0E40">
        <w:rPr>
          <w:rFonts w:ascii="Verdana" w:hAnsi="Verdana"/>
          <w:bCs/>
          <w:color w:val="auto"/>
          <w:szCs w:val="20"/>
          <w:lang w:val="cy-GB"/>
        </w:rPr>
        <w:tab/>
        <w:t>Pris y tendr yn cael ei sgorio</w:t>
      </w:r>
    </w:p>
    <w:p w14:paraId="49A51509" w14:textId="77777777" w:rsidR="004B65C6" w:rsidRPr="007A0E40" w:rsidRDefault="004B65C6" w:rsidP="007A0E40">
      <w:pPr>
        <w:ind w:left="709" w:right="113"/>
        <w:jc w:val="both"/>
        <w:rPr>
          <w:rFonts w:ascii="Verdana" w:hAnsi="Verdana"/>
          <w:bCs/>
          <w:color w:val="auto"/>
          <w:szCs w:val="20"/>
          <w:lang w:val="cy-GB"/>
        </w:rPr>
      </w:pPr>
    </w:p>
    <w:p w14:paraId="5D24CF89" w14:textId="4288C859" w:rsidR="004B65C6" w:rsidRPr="007A0E40" w:rsidRDefault="004B65C6" w:rsidP="007A0E40">
      <w:pPr>
        <w:ind w:left="709" w:right="113"/>
        <w:jc w:val="both"/>
        <w:rPr>
          <w:rFonts w:ascii="Verdana" w:hAnsi="Verdana"/>
          <w:bCs/>
          <w:color w:val="auto"/>
          <w:szCs w:val="20"/>
          <w:u w:val="single"/>
          <w:lang w:val="cy-GB"/>
        </w:rPr>
      </w:pPr>
      <w:r w:rsidRPr="007A0E40">
        <w:rPr>
          <w:rFonts w:ascii="Verdana" w:hAnsi="Verdana"/>
          <w:bCs/>
          <w:color w:val="auto"/>
          <w:szCs w:val="20"/>
          <w:u w:val="single"/>
          <w:lang w:val="cy-GB"/>
        </w:rPr>
        <w:t>Tendrwr mwyaf manteisiol yn economaidd</w:t>
      </w:r>
    </w:p>
    <w:p w14:paraId="683AAFBB" w14:textId="77777777" w:rsidR="004B65C6" w:rsidRPr="007A0E40" w:rsidRDefault="004B65C6" w:rsidP="007A0E40">
      <w:pPr>
        <w:ind w:left="709" w:right="113"/>
        <w:jc w:val="both"/>
        <w:rPr>
          <w:rFonts w:ascii="Verdana" w:hAnsi="Verdana"/>
          <w:bCs/>
          <w:color w:val="auto"/>
          <w:szCs w:val="20"/>
          <w:lang w:val="cy-GB"/>
        </w:rPr>
      </w:pPr>
    </w:p>
    <w:p w14:paraId="5B5DDF9B" w14:textId="23515C56" w:rsidR="00744C04" w:rsidRPr="007A0E40" w:rsidRDefault="004B65C6" w:rsidP="007A0E40">
      <w:pPr>
        <w:ind w:left="709" w:right="113"/>
        <w:jc w:val="both"/>
        <w:rPr>
          <w:rFonts w:ascii="Verdana" w:hAnsi="Verdana"/>
          <w:bCs/>
          <w:color w:val="auto"/>
          <w:szCs w:val="20"/>
          <w:lang w:val="cy-GB"/>
        </w:rPr>
      </w:pPr>
      <w:r w:rsidRPr="007A0E40">
        <w:rPr>
          <w:rFonts w:ascii="Verdana" w:hAnsi="Verdana"/>
          <w:bCs/>
          <w:color w:val="auto"/>
          <w:szCs w:val="20"/>
          <w:lang w:val="cy-GB"/>
        </w:rPr>
        <w:t>Ar ôl gwerthuso Tendrau yn unol â'r broses werthuso a nodir yn y GID hwn, bydd y Tendr sy'n cynnig y tendr mwyaf manteisiol yn economaidd yn cael y cytundeb. Y tendr mwyaf manteisiol yn economaidd fydd yr Ymateb Tendro sydd yn sgorio'r sgôr cyfanswm uchaf.</w:t>
      </w:r>
    </w:p>
    <w:p w14:paraId="1A5F7751" w14:textId="4CB28451" w:rsidR="00D428C3" w:rsidRPr="007A0E40" w:rsidRDefault="00D428C3" w:rsidP="002D6C2B">
      <w:pPr>
        <w:tabs>
          <w:tab w:val="left" w:pos="2268"/>
          <w:tab w:val="left" w:pos="10206"/>
        </w:tabs>
        <w:ind w:left="709" w:right="589"/>
        <w:jc w:val="both"/>
        <w:rPr>
          <w:rFonts w:ascii="Verdana" w:hAnsi="Verdana"/>
          <w:szCs w:val="20"/>
          <w:lang w:val="cy-GB"/>
        </w:rPr>
      </w:pPr>
    </w:p>
    <w:p w14:paraId="054B70DE" w14:textId="77777777" w:rsidR="00696947" w:rsidRPr="007A0E40" w:rsidRDefault="004D78B7" w:rsidP="00D428C3">
      <w:pPr>
        <w:ind w:left="840" w:right="589"/>
        <w:jc w:val="both"/>
        <w:rPr>
          <w:rFonts w:ascii="Verdana" w:hAnsi="Verdana"/>
          <w:b/>
          <w:color w:val="0000FF"/>
          <w:szCs w:val="20"/>
          <w:lang w:val="cy-GB"/>
        </w:rPr>
      </w:pPr>
      <w:r w:rsidRPr="007A0E40">
        <w:rPr>
          <w:rFonts w:ascii="Verdana" w:hAnsi="Verdana"/>
          <w:b/>
          <w:color w:val="0000FF"/>
          <w:szCs w:val="20"/>
          <w:lang w:val="cy-GB"/>
        </w:rPr>
        <w:tab/>
      </w:r>
    </w:p>
    <w:p w14:paraId="467F67F3" w14:textId="7B1A6BE2" w:rsidR="00696947" w:rsidRPr="007A0E40" w:rsidRDefault="00696947" w:rsidP="00F4177C">
      <w:pPr>
        <w:pStyle w:val="Heading1"/>
        <w:numPr>
          <w:ilvl w:val="1"/>
          <w:numId w:val="49"/>
        </w:numPr>
        <w:tabs>
          <w:tab w:val="left" w:pos="1814"/>
        </w:tabs>
        <w:ind w:firstLine="131"/>
        <w:rPr>
          <w:b w:val="0"/>
          <w:bCs w:val="0"/>
          <w:lang w:val="cy-GB"/>
        </w:rPr>
      </w:pPr>
      <w:r w:rsidRPr="007A0E40">
        <w:rPr>
          <w:spacing w:val="-1"/>
          <w:lang w:val="cy-GB"/>
        </w:rPr>
        <w:t>Anghymhwyso</w:t>
      </w:r>
      <w:r w:rsidRPr="007A0E40">
        <w:rPr>
          <w:spacing w:val="-25"/>
          <w:lang w:val="cy-GB"/>
        </w:rPr>
        <w:t xml:space="preserve"> </w:t>
      </w:r>
      <w:r w:rsidRPr="007A0E40">
        <w:rPr>
          <w:lang w:val="cy-GB"/>
        </w:rPr>
        <w:t>Ymatebion</w:t>
      </w:r>
      <w:r w:rsidRPr="007A0E40">
        <w:rPr>
          <w:spacing w:val="-24"/>
          <w:lang w:val="cy-GB"/>
        </w:rPr>
        <w:t xml:space="preserve"> </w:t>
      </w:r>
      <w:r w:rsidRPr="007A0E40">
        <w:rPr>
          <w:lang w:val="cy-GB"/>
        </w:rPr>
        <w:t>Tendro/Tendrwyr</w:t>
      </w:r>
    </w:p>
    <w:p w14:paraId="20C3A454" w14:textId="77777777" w:rsidR="00696947" w:rsidRPr="007A0E40" w:rsidRDefault="00696947" w:rsidP="00696947">
      <w:pPr>
        <w:spacing w:before="1"/>
        <w:rPr>
          <w:rFonts w:ascii="Verdana" w:eastAsia="Verdana" w:hAnsi="Verdana" w:cs="Verdana"/>
          <w:b/>
          <w:bCs/>
          <w:szCs w:val="20"/>
          <w:lang w:val="cy-GB"/>
        </w:rPr>
      </w:pPr>
    </w:p>
    <w:p w14:paraId="0C83F632" w14:textId="77777777" w:rsidR="00696947" w:rsidRPr="007A0E40" w:rsidRDefault="00696947" w:rsidP="007A0E40">
      <w:pPr>
        <w:pStyle w:val="BodyText"/>
        <w:spacing w:line="243" w:lineRule="exact"/>
        <w:ind w:left="851"/>
        <w:jc w:val="both"/>
        <w:rPr>
          <w:spacing w:val="-1"/>
          <w:lang w:val="cy-GB"/>
        </w:rPr>
      </w:pPr>
      <w:r w:rsidRPr="007A0E40">
        <w:rPr>
          <w:rFonts w:cs="Verdana"/>
          <w:lang w:val="cy-GB"/>
        </w:rPr>
        <w:t>Mae</w:t>
      </w:r>
      <w:r w:rsidRPr="007A0E40">
        <w:rPr>
          <w:rFonts w:cs="Verdana"/>
          <w:spacing w:val="-11"/>
          <w:lang w:val="cy-GB"/>
        </w:rPr>
        <w:t xml:space="preserve"> </w:t>
      </w:r>
      <w:r w:rsidRPr="007A0E40">
        <w:rPr>
          <w:rFonts w:cs="Verdana"/>
          <w:lang w:val="cy-GB"/>
        </w:rPr>
        <w:t>S4C</w:t>
      </w:r>
      <w:r w:rsidRPr="007A0E40">
        <w:rPr>
          <w:rFonts w:cs="Verdana"/>
          <w:spacing w:val="-10"/>
          <w:lang w:val="cy-GB"/>
        </w:rPr>
        <w:t xml:space="preserve"> </w:t>
      </w:r>
      <w:r w:rsidRPr="007A0E40">
        <w:rPr>
          <w:rFonts w:cs="Verdana"/>
          <w:lang w:val="cy-GB"/>
        </w:rPr>
        <w:t>yn</w:t>
      </w:r>
      <w:r w:rsidRPr="007A0E40">
        <w:rPr>
          <w:rFonts w:cs="Verdana"/>
          <w:spacing w:val="-10"/>
          <w:lang w:val="cy-GB"/>
        </w:rPr>
        <w:t xml:space="preserve"> </w:t>
      </w:r>
      <w:r w:rsidRPr="007A0E40">
        <w:rPr>
          <w:rFonts w:cs="Verdana"/>
          <w:lang w:val="cy-GB"/>
        </w:rPr>
        <w:t>cadw’r</w:t>
      </w:r>
      <w:r w:rsidRPr="007A0E40">
        <w:rPr>
          <w:rFonts w:cs="Verdana"/>
          <w:spacing w:val="-10"/>
          <w:lang w:val="cy-GB"/>
        </w:rPr>
        <w:t xml:space="preserve"> </w:t>
      </w:r>
      <w:r w:rsidRPr="007A0E40">
        <w:rPr>
          <w:rFonts w:cs="Verdana"/>
          <w:lang w:val="cy-GB"/>
        </w:rPr>
        <w:t>hawl</w:t>
      </w:r>
      <w:r w:rsidRPr="007A0E40">
        <w:rPr>
          <w:rFonts w:cs="Verdana"/>
          <w:spacing w:val="-7"/>
          <w:lang w:val="cy-GB"/>
        </w:rPr>
        <w:t xml:space="preserve"> </w:t>
      </w:r>
      <w:r w:rsidRPr="007A0E40">
        <w:rPr>
          <w:rFonts w:cs="Verdana"/>
          <w:lang w:val="cy-GB"/>
        </w:rPr>
        <w:t>i</w:t>
      </w:r>
      <w:r w:rsidRPr="007A0E40">
        <w:rPr>
          <w:rFonts w:cs="Verdana"/>
          <w:spacing w:val="-9"/>
          <w:lang w:val="cy-GB"/>
        </w:rPr>
        <w:t xml:space="preserve"> </w:t>
      </w:r>
      <w:r w:rsidRPr="007A0E40">
        <w:rPr>
          <w:rFonts w:cs="Verdana"/>
          <w:lang w:val="cy-GB"/>
        </w:rPr>
        <w:t>anghymhwyso</w:t>
      </w:r>
      <w:r w:rsidRPr="007A0E40">
        <w:rPr>
          <w:rFonts w:cs="Verdana"/>
          <w:spacing w:val="-11"/>
          <w:lang w:val="cy-GB"/>
        </w:rPr>
        <w:t xml:space="preserve"> </w:t>
      </w:r>
      <w:r w:rsidRPr="007A0E40">
        <w:rPr>
          <w:rFonts w:cs="Verdana"/>
          <w:spacing w:val="-1"/>
          <w:lang w:val="cy-GB"/>
        </w:rPr>
        <w:t>ymateb</w:t>
      </w:r>
      <w:r w:rsidRPr="007A0E40">
        <w:rPr>
          <w:rFonts w:cs="Verdana"/>
          <w:spacing w:val="-7"/>
          <w:lang w:val="cy-GB"/>
        </w:rPr>
        <w:t xml:space="preserve"> </w:t>
      </w:r>
      <w:r w:rsidRPr="007A0E40">
        <w:rPr>
          <w:rFonts w:cs="Verdana"/>
          <w:spacing w:val="-1"/>
          <w:lang w:val="cy-GB"/>
        </w:rPr>
        <w:t>tendro</w:t>
      </w:r>
      <w:r w:rsidRPr="007A0E40">
        <w:rPr>
          <w:rFonts w:cs="Verdana"/>
          <w:spacing w:val="-11"/>
          <w:lang w:val="cy-GB"/>
        </w:rPr>
        <w:t xml:space="preserve"> </w:t>
      </w:r>
      <w:r w:rsidRPr="007A0E40">
        <w:rPr>
          <w:rFonts w:cs="Verdana"/>
          <w:spacing w:val="-1"/>
          <w:lang w:val="cy-GB"/>
        </w:rPr>
        <w:t>a/neu</w:t>
      </w:r>
      <w:r w:rsidRPr="007A0E40">
        <w:rPr>
          <w:rFonts w:cs="Verdana"/>
          <w:spacing w:val="-9"/>
          <w:lang w:val="cy-GB"/>
        </w:rPr>
        <w:t xml:space="preserve"> </w:t>
      </w:r>
      <w:r w:rsidRPr="007A0E40">
        <w:rPr>
          <w:rFonts w:cs="Verdana"/>
          <w:lang w:val="cy-GB"/>
        </w:rPr>
        <w:t>Dendrwr</w:t>
      </w:r>
      <w:r w:rsidRPr="007A0E40">
        <w:rPr>
          <w:rFonts w:cs="Verdana"/>
          <w:spacing w:val="-4"/>
          <w:lang w:val="cy-GB"/>
        </w:rPr>
        <w:t xml:space="preserve"> </w:t>
      </w:r>
      <w:r w:rsidRPr="007A0E40">
        <w:rPr>
          <w:rFonts w:cs="Verdana"/>
          <w:lang w:val="cy-GB"/>
        </w:rPr>
        <w:t>o’r</w:t>
      </w:r>
      <w:r w:rsidRPr="007A0E40">
        <w:rPr>
          <w:rFonts w:cs="Verdana"/>
          <w:spacing w:val="-11"/>
          <w:lang w:val="cy-GB"/>
        </w:rPr>
        <w:t xml:space="preserve"> </w:t>
      </w:r>
      <w:r w:rsidRPr="007A0E40">
        <w:rPr>
          <w:rFonts w:cs="Verdana"/>
          <w:lang w:val="cy-GB"/>
        </w:rPr>
        <w:t>broses</w:t>
      </w:r>
      <w:r w:rsidRPr="007A0E40">
        <w:rPr>
          <w:rFonts w:cs="Verdana"/>
          <w:spacing w:val="-10"/>
          <w:lang w:val="cy-GB"/>
        </w:rPr>
        <w:t xml:space="preserve"> </w:t>
      </w:r>
      <w:r w:rsidRPr="007A0E40">
        <w:rPr>
          <w:rFonts w:cs="Verdana"/>
          <w:lang w:val="cy-GB"/>
        </w:rPr>
        <w:t>dendro</w:t>
      </w:r>
      <w:r w:rsidRPr="007A0E40">
        <w:rPr>
          <w:rFonts w:cs="Verdana"/>
          <w:spacing w:val="-11"/>
          <w:lang w:val="cy-GB"/>
        </w:rPr>
        <w:t xml:space="preserve"> </w:t>
      </w:r>
      <w:r w:rsidRPr="007A0E40">
        <w:rPr>
          <w:rFonts w:cs="Verdana"/>
          <w:lang w:val="cy-GB"/>
        </w:rPr>
        <w:t xml:space="preserve">hwn </w:t>
      </w:r>
      <w:r w:rsidRPr="007A0E40">
        <w:rPr>
          <w:lang w:val="cy-GB"/>
        </w:rPr>
        <w:t>ar</w:t>
      </w:r>
      <w:r w:rsidRPr="007A0E40">
        <w:rPr>
          <w:spacing w:val="-8"/>
          <w:lang w:val="cy-GB"/>
        </w:rPr>
        <w:t xml:space="preserve"> </w:t>
      </w:r>
      <w:r w:rsidRPr="007A0E40">
        <w:rPr>
          <w:lang w:val="cy-GB"/>
        </w:rPr>
        <w:t>unrhyw</w:t>
      </w:r>
      <w:r w:rsidRPr="007A0E40">
        <w:rPr>
          <w:spacing w:val="-4"/>
          <w:lang w:val="cy-GB"/>
        </w:rPr>
        <w:t xml:space="preserve"> </w:t>
      </w:r>
      <w:r w:rsidRPr="007A0E40">
        <w:rPr>
          <w:spacing w:val="-1"/>
          <w:lang w:val="cy-GB"/>
        </w:rPr>
        <w:t>adeg</w:t>
      </w:r>
      <w:r w:rsidRPr="007A0E40">
        <w:rPr>
          <w:spacing w:val="-4"/>
          <w:lang w:val="cy-GB"/>
        </w:rPr>
        <w:t xml:space="preserve"> </w:t>
      </w:r>
      <w:r w:rsidRPr="007A0E40">
        <w:rPr>
          <w:spacing w:val="-1"/>
          <w:lang w:val="cy-GB"/>
        </w:rPr>
        <w:t>os:</w:t>
      </w:r>
    </w:p>
    <w:p w14:paraId="3D88A12C" w14:textId="77777777" w:rsidR="00696947" w:rsidRPr="007A0E40" w:rsidRDefault="00696947" w:rsidP="007A0E40">
      <w:pPr>
        <w:pStyle w:val="BodyText"/>
        <w:spacing w:line="243" w:lineRule="exact"/>
        <w:jc w:val="both"/>
        <w:rPr>
          <w:spacing w:val="-1"/>
          <w:lang w:val="cy-GB"/>
        </w:rPr>
      </w:pPr>
    </w:p>
    <w:p w14:paraId="3D9BF9FD" w14:textId="77777777" w:rsidR="00696947" w:rsidRPr="007A0E40" w:rsidRDefault="00696947" w:rsidP="007A0E40">
      <w:pPr>
        <w:pStyle w:val="BodyText"/>
        <w:numPr>
          <w:ilvl w:val="0"/>
          <w:numId w:val="47"/>
        </w:numPr>
        <w:spacing w:line="243" w:lineRule="exact"/>
        <w:jc w:val="both"/>
        <w:rPr>
          <w:lang w:val="cy-GB"/>
        </w:rPr>
      </w:pPr>
      <w:r w:rsidRPr="007A0E40">
        <w:rPr>
          <w:lang w:val="cy-GB"/>
        </w:rPr>
        <w:t>na</w:t>
      </w:r>
      <w:r w:rsidRPr="007A0E40">
        <w:rPr>
          <w:spacing w:val="-6"/>
          <w:lang w:val="cy-GB"/>
        </w:rPr>
        <w:t xml:space="preserve"> </w:t>
      </w:r>
      <w:r w:rsidRPr="007A0E40">
        <w:rPr>
          <w:spacing w:val="-1"/>
          <w:lang w:val="cy-GB"/>
        </w:rPr>
        <w:t>fydd</w:t>
      </w:r>
      <w:r w:rsidRPr="007A0E40">
        <w:rPr>
          <w:spacing w:val="-5"/>
          <w:lang w:val="cy-GB"/>
        </w:rPr>
        <w:t xml:space="preserve"> </w:t>
      </w:r>
      <w:r w:rsidRPr="007A0E40">
        <w:rPr>
          <w:spacing w:val="-1"/>
          <w:lang w:val="cy-GB"/>
        </w:rPr>
        <w:t>ymateb</w:t>
      </w:r>
      <w:r w:rsidRPr="007A0E40">
        <w:rPr>
          <w:spacing w:val="-6"/>
          <w:lang w:val="cy-GB"/>
        </w:rPr>
        <w:t xml:space="preserve"> </w:t>
      </w:r>
      <w:r w:rsidRPr="007A0E40">
        <w:rPr>
          <w:lang w:val="cy-GB"/>
        </w:rPr>
        <w:t>tendro</w:t>
      </w:r>
      <w:r w:rsidRPr="007A0E40">
        <w:rPr>
          <w:spacing w:val="-4"/>
          <w:lang w:val="cy-GB"/>
        </w:rPr>
        <w:t xml:space="preserve"> </w:t>
      </w:r>
      <w:r w:rsidRPr="007A0E40">
        <w:rPr>
          <w:lang w:val="cy-GB"/>
        </w:rPr>
        <w:t>yn</w:t>
      </w:r>
      <w:r w:rsidRPr="007A0E40">
        <w:rPr>
          <w:spacing w:val="-5"/>
          <w:lang w:val="cy-GB"/>
        </w:rPr>
        <w:t xml:space="preserve"> </w:t>
      </w:r>
      <w:r w:rsidRPr="007A0E40">
        <w:rPr>
          <w:lang w:val="cy-GB"/>
        </w:rPr>
        <w:t>cydymffurfio</w:t>
      </w:r>
      <w:r w:rsidRPr="007A0E40">
        <w:rPr>
          <w:spacing w:val="-7"/>
          <w:lang w:val="cy-GB"/>
        </w:rPr>
        <w:t xml:space="preserve"> </w:t>
      </w:r>
      <w:r w:rsidRPr="007A0E40">
        <w:rPr>
          <w:lang w:val="cy-GB"/>
        </w:rPr>
        <w:t>ag</w:t>
      </w:r>
      <w:r w:rsidRPr="007A0E40">
        <w:rPr>
          <w:spacing w:val="-2"/>
          <w:lang w:val="cy-GB"/>
        </w:rPr>
        <w:t xml:space="preserve"> </w:t>
      </w:r>
      <w:r w:rsidRPr="007A0E40">
        <w:rPr>
          <w:lang w:val="cy-GB"/>
        </w:rPr>
        <w:t>unrhyw</w:t>
      </w:r>
      <w:r w:rsidRPr="007A0E40">
        <w:rPr>
          <w:spacing w:val="-6"/>
          <w:lang w:val="cy-GB"/>
        </w:rPr>
        <w:t xml:space="preserve"> </w:t>
      </w:r>
      <w:r w:rsidRPr="007A0E40">
        <w:rPr>
          <w:spacing w:val="-1"/>
          <w:lang w:val="cy-GB"/>
        </w:rPr>
        <w:t>rai</w:t>
      </w:r>
      <w:r w:rsidRPr="007A0E40">
        <w:rPr>
          <w:spacing w:val="-3"/>
          <w:lang w:val="cy-GB"/>
        </w:rPr>
        <w:t xml:space="preserve"> </w:t>
      </w:r>
      <w:r w:rsidRPr="007A0E40">
        <w:rPr>
          <w:lang w:val="cy-GB"/>
        </w:rPr>
        <w:t>o</w:t>
      </w:r>
      <w:r w:rsidRPr="007A0E40">
        <w:rPr>
          <w:spacing w:val="-5"/>
          <w:lang w:val="cy-GB"/>
        </w:rPr>
        <w:t xml:space="preserve"> </w:t>
      </w:r>
      <w:r w:rsidRPr="007A0E40">
        <w:rPr>
          <w:spacing w:val="-1"/>
          <w:lang w:val="cy-GB"/>
        </w:rPr>
        <w:t>ofynion</w:t>
      </w:r>
      <w:r w:rsidRPr="007A0E40">
        <w:rPr>
          <w:spacing w:val="-5"/>
          <w:lang w:val="cy-GB"/>
        </w:rPr>
        <w:t xml:space="preserve"> </w:t>
      </w:r>
      <w:r w:rsidRPr="007A0E40">
        <w:rPr>
          <w:lang w:val="cy-GB"/>
        </w:rPr>
        <w:t>y</w:t>
      </w:r>
      <w:r w:rsidRPr="007A0E40">
        <w:rPr>
          <w:spacing w:val="-4"/>
          <w:lang w:val="cy-GB"/>
        </w:rPr>
        <w:t xml:space="preserve"> </w:t>
      </w:r>
      <w:r w:rsidRPr="007A0E40">
        <w:rPr>
          <w:spacing w:val="-1"/>
          <w:lang w:val="cy-GB"/>
        </w:rPr>
        <w:t>GID</w:t>
      </w:r>
      <w:r w:rsidRPr="007A0E40">
        <w:rPr>
          <w:spacing w:val="-2"/>
          <w:lang w:val="cy-GB"/>
        </w:rPr>
        <w:t xml:space="preserve"> </w:t>
      </w:r>
      <w:r w:rsidRPr="007A0E40">
        <w:rPr>
          <w:lang w:val="cy-GB"/>
        </w:rPr>
        <w:t>hwn;</w:t>
      </w:r>
    </w:p>
    <w:p w14:paraId="23D2330F" w14:textId="77777777" w:rsidR="00696947" w:rsidRPr="007A0E40" w:rsidRDefault="00696947" w:rsidP="007A0E40">
      <w:pPr>
        <w:spacing w:before="11"/>
        <w:jc w:val="both"/>
        <w:rPr>
          <w:rFonts w:ascii="Verdana" w:eastAsia="Verdana" w:hAnsi="Verdana" w:cs="Verdana"/>
          <w:sz w:val="19"/>
          <w:szCs w:val="19"/>
          <w:lang w:val="cy-GB"/>
        </w:rPr>
      </w:pPr>
    </w:p>
    <w:p w14:paraId="51FD7940" w14:textId="77777777" w:rsidR="00696947" w:rsidRPr="007A0E40" w:rsidRDefault="00696947" w:rsidP="007A0E40">
      <w:pPr>
        <w:pStyle w:val="BodyText"/>
        <w:numPr>
          <w:ilvl w:val="2"/>
          <w:numId w:val="48"/>
        </w:numPr>
        <w:tabs>
          <w:tab w:val="left" w:pos="1814"/>
        </w:tabs>
        <w:ind w:right="119"/>
        <w:jc w:val="both"/>
        <w:rPr>
          <w:lang w:val="cy-GB"/>
        </w:rPr>
      </w:pPr>
      <w:r w:rsidRPr="007A0E40">
        <w:rPr>
          <w:lang w:val="cy-GB"/>
        </w:rPr>
        <w:t>bydd</w:t>
      </w:r>
      <w:r w:rsidRPr="007A0E40">
        <w:rPr>
          <w:spacing w:val="1"/>
          <w:lang w:val="cy-GB"/>
        </w:rPr>
        <w:t xml:space="preserve"> </w:t>
      </w:r>
      <w:r w:rsidRPr="007A0E40">
        <w:rPr>
          <w:lang w:val="cy-GB"/>
        </w:rPr>
        <w:t>unrhyw</w:t>
      </w:r>
      <w:r w:rsidRPr="007A0E40">
        <w:rPr>
          <w:spacing w:val="2"/>
          <w:lang w:val="cy-GB"/>
        </w:rPr>
        <w:t xml:space="preserve"> </w:t>
      </w:r>
      <w:r w:rsidRPr="007A0E40">
        <w:rPr>
          <w:lang w:val="cy-GB"/>
        </w:rPr>
        <w:t>wybodaeth</w:t>
      </w:r>
      <w:r w:rsidRPr="007A0E40">
        <w:rPr>
          <w:spacing w:val="1"/>
          <w:lang w:val="cy-GB"/>
        </w:rPr>
        <w:t xml:space="preserve"> </w:t>
      </w:r>
      <w:r w:rsidRPr="007A0E40">
        <w:rPr>
          <w:lang w:val="cy-GB"/>
        </w:rPr>
        <w:t>a</w:t>
      </w:r>
      <w:r w:rsidRPr="007A0E40">
        <w:rPr>
          <w:spacing w:val="1"/>
          <w:lang w:val="cy-GB"/>
        </w:rPr>
        <w:t xml:space="preserve"> </w:t>
      </w:r>
      <w:r w:rsidRPr="007A0E40">
        <w:rPr>
          <w:lang w:val="cy-GB"/>
        </w:rPr>
        <w:t>ddarperir</w:t>
      </w:r>
      <w:r w:rsidRPr="007A0E40">
        <w:rPr>
          <w:spacing w:val="-1"/>
          <w:lang w:val="cy-GB"/>
        </w:rPr>
        <w:t xml:space="preserve"> </w:t>
      </w:r>
      <w:r w:rsidRPr="007A0E40">
        <w:rPr>
          <w:lang w:val="cy-GB"/>
        </w:rPr>
        <w:t>i</w:t>
      </w:r>
      <w:r w:rsidRPr="007A0E40">
        <w:rPr>
          <w:spacing w:val="3"/>
          <w:lang w:val="cy-GB"/>
        </w:rPr>
        <w:t xml:space="preserve"> </w:t>
      </w:r>
      <w:r w:rsidRPr="007A0E40">
        <w:rPr>
          <w:lang w:val="cy-GB"/>
        </w:rPr>
        <w:t>S4C</w:t>
      </w:r>
      <w:r w:rsidRPr="007A0E40">
        <w:rPr>
          <w:spacing w:val="3"/>
          <w:lang w:val="cy-GB"/>
        </w:rPr>
        <w:t xml:space="preserve"> </w:t>
      </w:r>
      <w:r w:rsidRPr="007A0E40">
        <w:rPr>
          <w:lang w:val="cy-GB"/>
        </w:rPr>
        <w:t>gan</w:t>
      </w:r>
      <w:r w:rsidRPr="007A0E40">
        <w:rPr>
          <w:spacing w:val="1"/>
          <w:lang w:val="cy-GB"/>
        </w:rPr>
        <w:t xml:space="preserve"> </w:t>
      </w:r>
      <w:r w:rsidRPr="007A0E40">
        <w:rPr>
          <w:lang w:val="cy-GB"/>
        </w:rPr>
        <w:t>y</w:t>
      </w:r>
      <w:r w:rsidRPr="007A0E40">
        <w:rPr>
          <w:spacing w:val="3"/>
          <w:lang w:val="cy-GB"/>
        </w:rPr>
        <w:t xml:space="preserve"> </w:t>
      </w:r>
      <w:r w:rsidRPr="007A0E40">
        <w:rPr>
          <w:lang w:val="cy-GB"/>
        </w:rPr>
        <w:t>Tendrwr</w:t>
      </w:r>
      <w:r w:rsidRPr="007A0E40">
        <w:rPr>
          <w:spacing w:val="5"/>
          <w:lang w:val="cy-GB"/>
        </w:rPr>
        <w:t xml:space="preserve"> </w:t>
      </w:r>
      <w:r w:rsidRPr="007A0E40">
        <w:rPr>
          <w:lang w:val="cy-GB"/>
        </w:rPr>
        <w:t>perthnasol</w:t>
      </w:r>
      <w:r w:rsidRPr="007A0E40">
        <w:rPr>
          <w:spacing w:val="1"/>
          <w:lang w:val="cy-GB"/>
        </w:rPr>
        <w:t xml:space="preserve"> </w:t>
      </w:r>
      <w:r w:rsidRPr="007A0E40">
        <w:rPr>
          <w:lang w:val="cy-GB"/>
        </w:rPr>
        <w:t>(neu, yn</w:t>
      </w:r>
      <w:r w:rsidRPr="007A0E40">
        <w:rPr>
          <w:spacing w:val="3"/>
          <w:lang w:val="cy-GB"/>
        </w:rPr>
        <w:t xml:space="preserve"> </w:t>
      </w:r>
      <w:r w:rsidRPr="007A0E40">
        <w:rPr>
          <w:lang w:val="cy-GB"/>
        </w:rPr>
        <w:t>achos</w:t>
      </w:r>
      <w:r w:rsidRPr="007A0E40">
        <w:rPr>
          <w:rFonts w:ascii="Times New Roman" w:eastAsia="Times New Roman" w:hAnsi="Times New Roman" w:cs="Times New Roman"/>
          <w:spacing w:val="30"/>
          <w:w w:val="99"/>
          <w:lang w:val="cy-GB"/>
        </w:rPr>
        <w:t xml:space="preserve"> </w:t>
      </w:r>
      <w:r w:rsidRPr="007A0E40">
        <w:rPr>
          <w:rFonts w:cs="Verdana"/>
          <w:lang w:val="cy-GB"/>
        </w:rPr>
        <w:t>consortiwm,</w:t>
      </w:r>
      <w:r w:rsidRPr="007A0E40">
        <w:rPr>
          <w:rFonts w:cs="Verdana"/>
          <w:spacing w:val="-14"/>
          <w:lang w:val="cy-GB"/>
        </w:rPr>
        <w:t xml:space="preserve"> </w:t>
      </w:r>
      <w:r w:rsidRPr="007A0E40">
        <w:rPr>
          <w:rFonts w:cs="Verdana"/>
          <w:lang w:val="cy-GB"/>
        </w:rPr>
        <w:t>unrhyw</w:t>
      </w:r>
      <w:r w:rsidRPr="007A0E40">
        <w:rPr>
          <w:rFonts w:cs="Verdana"/>
          <w:spacing w:val="-11"/>
          <w:lang w:val="cy-GB"/>
        </w:rPr>
        <w:t xml:space="preserve"> </w:t>
      </w:r>
      <w:r w:rsidRPr="007A0E40">
        <w:rPr>
          <w:rFonts w:cs="Verdana"/>
          <w:lang w:val="cy-GB"/>
        </w:rPr>
        <w:t>un</w:t>
      </w:r>
      <w:r w:rsidRPr="007A0E40">
        <w:rPr>
          <w:rFonts w:cs="Verdana"/>
          <w:spacing w:val="-10"/>
          <w:lang w:val="cy-GB"/>
        </w:rPr>
        <w:t xml:space="preserve"> </w:t>
      </w:r>
      <w:r w:rsidRPr="007A0E40">
        <w:rPr>
          <w:rFonts w:cs="Verdana"/>
          <w:spacing w:val="-1"/>
          <w:lang w:val="cy-GB"/>
        </w:rPr>
        <w:t>o’i</w:t>
      </w:r>
      <w:r w:rsidRPr="007A0E40">
        <w:rPr>
          <w:rFonts w:cs="Verdana"/>
          <w:spacing w:val="-13"/>
          <w:lang w:val="cy-GB"/>
        </w:rPr>
        <w:t xml:space="preserve"> </w:t>
      </w:r>
      <w:r w:rsidRPr="007A0E40">
        <w:rPr>
          <w:rFonts w:cs="Verdana"/>
          <w:lang w:val="cy-GB"/>
        </w:rPr>
        <w:t>aelodau),</w:t>
      </w:r>
      <w:r w:rsidRPr="007A0E40">
        <w:rPr>
          <w:rFonts w:cs="Verdana"/>
          <w:spacing w:val="-14"/>
          <w:lang w:val="cy-GB"/>
        </w:rPr>
        <w:t xml:space="preserve"> </w:t>
      </w:r>
      <w:r w:rsidRPr="007A0E40">
        <w:rPr>
          <w:rFonts w:cs="Verdana"/>
          <w:lang w:val="cy-GB"/>
        </w:rPr>
        <w:t>yn</w:t>
      </w:r>
      <w:r w:rsidRPr="007A0E40">
        <w:rPr>
          <w:rFonts w:cs="Verdana"/>
          <w:spacing w:val="-10"/>
          <w:lang w:val="cy-GB"/>
        </w:rPr>
        <w:t xml:space="preserve"> </w:t>
      </w:r>
      <w:r w:rsidRPr="007A0E40">
        <w:rPr>
          <w:rFonts w:cs="Verdana"/>
          <w:lang w:val="cy-GB"/>
        </w:rPr>
        <w:t>anghyflawn,</w:t>
      </w:r>
      <w:r w:rsidRPr="007A0E40">
        <w:rPr>
          <w:rFonts w:cs="Verdana"/>
          <w:spacing w:val="-14"/>
          <w:lang w:val="cy-GB"/>
        </w:rPr>
        <w:t xml:space="preserve"> </w:t>
      </w:r>
      <w:r w:rsidRPr="007A0E40">
        <w:rPr>
          <w:rFonts w:cs="Verdana"/>
          <w:lang w:val="cy-GB"/>
        </w:rPr>
        <w:t>yn</w:t>
      </w:r>
      <w:r w:rsidRPr="007A0E40">
        <w:rPr>
          <w:rFonts w:cs="Verdana"/>
          <w:spacing w:val="-13"/>
          <w:lang w:val="cy-GB"/>
        </w:rPr>
        <w:t xml:space="preserve"> </w:t>
      </w:r>
      <w:r w:rsidRPr="007A0E40">
        <w:rPr>
          <w:rFonts w:cs="Verdana"/>
          <w:lang w:val="cy-GB"/>
        </w:rPr>
        <w:t>anghywir</w:t>
      </w:r>
      <w:r w:rsidRPr="007A0E40">
        <w:rPr>
          <w:rFonts w:cs="Verdana"/>
          <w:spacing w:val="-13"/>
          <w:lang w:val="cy-GB"/>
        </w:rPr>
        <w:t xml:space="preserve"> </w:t>
      </w:r>
      <w:r w:rsidRPr="007A0E40">
        <w:rPr>
          <w:rFonts w:cs="Verdana"/>
          <w:lang w:val="cy-GB"/>
        </w:rPr>
        <w:t>neu’n</w:t>
      </w:r>
      <w:r w:rsidRPr="007A0E40">
        <w:rPr>
          <w:rFonts w:cs="Verdana"/>
          <w:spacing w:val="-10"/>
          <w:lang w:val="cy-GB"/>
        </w:rPr>
        <w:t xml:space="preserve"> </w:t>
      </w:r>
      <w:r w:rsidRPr="007A0E40">
        <w:rPr>
          <w:rFonts w:cs="Verdana"/>
          <w:spacing w:val="-1"/>
          <w:lang w:val="cy-GB"/>
        </w:rPr>
        <w:t>gamarweiniol</w:t>
      </w:r>
      <w:r w:rsidRPr="007A0E40">
        <w:rPr>
          <w:rFonts w:cs="Verdana"/>
          <w:spacing w:val="50"/>
          <w:w w:val="99"/>
          <w:lang w:val="cy-GB"/>
        </w:rPr>
        <w:t xml:space="preserve"> </w:t>
      </w:r>
      <w:r w:rsidRPr="007A0E40">
        <w:rPr>
          <w:lang w:val="cy-GB"/>
        </w:rPr>
        <w:t>mewn</w:t>
      </w:r>
      <w:r w:rsidRPr="007A0E40">
        <w:rPr>
          <w:spacing w:val="-6"/>
          <w:lang w:val="cy-GB"/>
        </w:rPr>
        <w:t xml:space="preserve"> </w:t>
      </w:r>
      <w:r w:rsidRPr="007A0E40">
        <w:rPr>
          <w:lang w:val="cy-GB"/>
        </w:rPr>
        <w:t>unrhyw</w:t>
      </w:r>
      <w:r w:rsidRPr="007A0E40">
        <w:rPr>
          <w:spacing w:val="-5"/>
          <w:lang w:val="cy-GB"/>
        </w:rPr>
        <w:t xml:space="preserve"> </w:t>
      </w:r>
      <w:r w:rsidRPr="007A0E40">
        <w:rPr>
          <w:spacing w:val="-1"/>
          <w:lang w:val="cy-GB"/>
        </w:rPr>
        <w:t>ffordd,</w:t>
      </w:r>
      <w:r w:rsidRPr="007A0E40">
        <w:rPr>
          <w:spacing w:val="-5"/>
          <w:lang w:val="cy-GB"/>
        </w:rPr>
        <w:t xml:space="preserve"> </w:t>
      </w:r>
      <w:r w:rsidRPr="007A0E40">
        <w:rPr>
          <w:lang w:val="cy-GB"/>
        </w:rPr>
        <w:t>neu</w:t>
      </w:r>
      <w:r w:rsidRPr="007A0E40">
        <w:rPr>
          <w:spacing w:val="-6"/>
          <w:lang w:val="cy-GB"/>
        </w:rPr>
        <w:t xml:space="preserve"> </w:t>
      </w:r>
      <w:r w:rsidRPr="007A0E40">
        <w:rPr>
          <w:lang w:val="cy-GB"/>
        </w:rPr>
        <w:t>os</w:t>
      </w:r>
      <w:r w:rsidRPr="007A0E40">
        <w:rPr>
          <w:spacing w:val="-7"/>
          <w:lang w:val="cy-GB"/>
        </w:rPr>
        <w:t xml:space="preserve"> </w:t>
      </w:r>
      <w:r w:rsidRPr="007A0E40">
        <w:rPr>
          <w:lang w:val="cy-GB"/>
        </w:rPr>
        <w:t>na</w:t>
      </w:r>
      <w:r w:rsidRPr="007A0E40">
        <w:rPr>
          <w:spacing w:val="-6"/>
          <w:lang w:val="cy-GB"/>
        </w:rPr>
        <w:t xml:space="preserve"> </w:t>
      </w:r>
      <w:r w:rsidRPr="007A0E40">
        <w:rPr>
          <w:lang w:val="cy-GB"/>
        </w:rPr>
        <w:t>fydd</w:t>
      </w:r>
      <w:r w:rsidRPr="007A0E40">
        <w:rPr>
          <w:spacing w:val="-6"/>
          <w:lang w:val="cy-GB"/>
        </w:rPr>
        <w:t xml:space="preserve"> </w:t>
      </w:r>
      <w:r w:rsidRPr="007A0E40">
        <w:rPr>
          <w:spacing w:val="-1"/>
          <w:lang w:val="cy-GB"/>
        </w:rPr>
        <w:t>yn</w:t>
      </w:r>
      <w:r w:rsidRPr="007A0E40">
        <w:rPr>
          <w:spacing w:val="-5"/>
          <w:lang w:val="cy-GB"/>
        </w:rPr>
        <w:t xml:space="preserve"> </w:t>
      </w:r>
      <w:r w:rsidRPr="007A0E40">
        <w:rPr>
          <w:lang w:val="cy-GB"/>
        </w:rPr>
        <w:t>gywir</w:t>
      </w:r>
      <w:r w:rsidRPr="007A0E40">
        <w:rPr>
          <w:spacing w:val="-6"/>
          <w:lang w:val="cy-GB"/>
        </w:rPr>
        <w:t xml:space="preserve"> </w:t>
      </w:r>
      <w:r w:rsidRPr="007A0E40">
        <w:rPr>
          <w:lang w:val="cy-GB"/>
        </w:rPr>
        <w:t>mwyach;</w:t>
      </w:r>
    </w:p>
    <w:p w14:paraId="04216BF0" w14:textId="77777777" w:rsidR="00696947" w:rsidRPr="007A0E40" w:rsidRDefault="00696947" w:rsidP="007A0E40">
      <w:pPr>
        <w:spacing w:before="1"/>
        <w:jc w:val="both"/>
        <w:rPr>
          <w:rFonts w:ascii="Verdana" w:eastAsia="Verdana" w:hAnsi="Verdana" w:cs="Verdana"/>
          <w:szCs w:val="20"/>
          <w:lang w:val="cy-GB"/>
        </w:rPr>
      </w:pPr>
    </w:p>
    <w:p w14:paraId="113687F1" w14:textId="3049F455" w:rsidR="00696947" w:rsidRPr="007A0E40" w:rsidRDefault="00696947" w:rsidP="007A0E40">
      <w:pPr>
        <w:pStyle w:val="BodyText"/>
        <w:numPr>
          <w:ilvl w:val="2"/>
          <w:numId w:val="48"/>
        </w:numPr>
        <w:tabs>
          <w:tab w:val="left" w:pos="1814"/>
        </w:tabs>
        <w:ind w:right="122"/>
        <w:jc w:val="both"/>
        <w:rPr>
          <w:lang w:val="cy-GB"/>
        </w:rPr>
      </w:pPr>
      <w:r w:rsidRPr="007A0E40">
        <w:rPr>
          <w:rFonts w:cs="Verdana"/>
          <w:lang w:val="cy-GB"/>
        </w:rPr>
        <w:t>bydd</w:t>
      </w:r>
      <w:r w:rsidRPr="007A0E40">
        <w:rPr>
          <w:rFonts w:cs="Verdana"/>
          <w:spacing w:val="43"/>
          <w:lang w:val="cy-GB"/>
        </w:rPr>
        <w:t xml:space="preserve"> </w:t>
      </w:r>
      <w:r w:rsidRPr="007A0E40">
        <w:rPr>
          <w:rFonts w:cs="Verdana"/>
          <w:lang w:val="cy-GB"/>
        </w:rPr>
        <w:t>y</w:t>
      </w:r>
      <w:r w:rsidRPr="007A0E40">
        <w:rPr>
          <w:rFonts w:cs="Verdana"/>
          <w:spacing w:val="42"/>
          <w:lang w:val="cy-GB"/>
        </w:rPr>
        <w:t xml:space="preserve"> </w:t>
      </w:r>
      <w:r w:rsidRPr="007A0E40">
        <w:rPr>
          <w:rFonts w:cs="Verdana"/>
          <w:lang w:val="cy-GB"/>
        </w:rPr>
        <w:t>Tendrwr</w:t>
      </w:r>
      <w:r w:rsidRPr="007A0E40">
        <w:rPr>
          <w:rFonts w:cs="Verdana"/>
          <w:spacing w:val="44"/>
          <w:lang w:val="cy-GB"/>
        </w:rPr>
        <w:t xml:space="preserve"> </w:t>
      </w:r>
      <w:r w:rsidRPr="007A0E40">
        <w:rPr>
          <w:rFonts w:cs="Verdana"/>
          <w:spacing w:val="-1"/>
          <w:lang w:val="cy-GB"/>
        </w:rPr>
        <w:t>wedi</w:t>
      </w:r>
      <w:r w:rsidRPr="007A0E40">
        <w:rPr>
          <w:rFonts w:cs="Verdana"/>
          <w:spacing w:val="45"/>
          <w:lang w:val="cy-GB"/>
        </w:rPr>
        <w:t xml:space="preserve"> </w:t>
      </w:r>
      <w:r w:rsidRPr="007A0E40">
        <w:rPr>
          <w:rFonts w:cs="Verdana"/>
          <w:lang w:val="cy-GB"/>
        </w:rPr>
        <w:t>cynllwynio</w:t>
      </w:r>
      <w:r w:rsidRPr="007A0E40">
        <w:rPr>
          <w:rFonts w:cs="Verdana"/>
          <w:spacing w:val="41"/>
          <w:lang w:val="cy-GB"/>
        </w:rPr>
        <w:t xml:space="preserve"> </w:t>
      </w:r>
      <w:r w:rsidRPr="007A0E40">
        <w:rPr>
          <w:rFonts w:cs="Verdana"/>
          <w:lang w:val="cy-GB"/>
        </w:rPr>
        <w:t>gydag</w:t>
      </w:r>
      <w:r w:rsidRPr="007A0E40">
        <w:rPr>
          <w:rFonts w:cs="Verdana"/>
          <w:spacing w:val="43"/>
          <w:lang w:val="cy-GB"/>
        </w:rPr>
        <w:t xml:space="preserve"> </w:t>
      </w:r>
      <w:r w:rsidRPr="007A0E40">
        <w:rPr>
          <w:rFonts w:cs="Verdana"/>
          <w:lang w:val="cy-GB"/>
        </w:rPr>
        <w:t>unrhyw</w:t>
      </w:r>
      <w:r w:rsidRPr="007A0E40">
        <w:rPr>
          <w:rFonts w:cs="Verdana"/>
          <w:spacing w:val="43"/>
          <w:lang w:val="cy-GB"/>
        </w:rPr>
        <w:t xml:space="preserve"> </w:t>
      </w:r>
      <w:r w:rsidRPr="007A0E40">
        <w:rPr>
          <w:rFonts w:cs="Verdana"/>
          <w:lang w:val="cy-GB"/>
        </w:rPr>
        <w:t>unigolyn</w:t>
      </w:r>
      <w:r w:rsidRPr="007A0E40">
        <w:rPr>
          <w:rFonts w:cs="Verdana"/>
          <w:spacing w:val="43"/>
          <w:lang w:val="cy-GB"/>
        </w:rPr>
        <w:t xml:space="preserve"> </w:t>
      </w:r>
      <w:r w:rsidRPr="007A0E40">
        <w:rPr>
          <w:rFonts w:cs="Verdana"/>
          <w:spacing w:val="-1"/>
          <w:lang w:val="cy-GB"/>
        </w:rPr>
        <w:t>(heb</w:t>
      </w:r>
      <w:r w:rsidRPr="007A0E40">
        <w:rPr>
          <w:rFonts w:cs="Verdana"/>
          <w:spacing w:val="43"/>
          <w:lang w:val="cy-GB"/>
        </w:rPr>
        <w:t xml:space="preserve"> </w:t>
      </w:r>
      <w:r w:rsidRPr="007A0E40">
        <w:rPr>
          <w:rFonts w:cs="Verdana"/>
          <w:lang w:val="cy-GB"/>
        </w:rPr>
        <w:t>gynnwys,</w:t>
      </w:r>
      <w:r w:rsidRPr="007A0E40">
        <w:rPr>
          <w:rFonts w:cs="Verdana"/>
          <w:spacing w:val="42"/>
          <w:lang w:val="cy-GB"/>
        </w:rPr>
        <w:t xml:space="preserve"> </w:t>
      </w:r>
      <w:r w:rsidRPr="007A0E40">
        <w:rPr>
          <w:rFonts w:cs="Verdana"/>
          <w:lang w:val="cy-GB"/>
        </w:rPr>
        <w:t>pan</w:t>
      </w:r>
      <w:r w:rsidRPr="007A0E40">
        <w:rPr>
          <w:rFonts w:cs="Verdana"/>
          <w:spacing w:val="44"/>
          <w:lang w:val="cy-GB"/>
        </w:rPr>
        <w:t xml:space="preserve"> </w:t>
      </w:r>
      <w:r w:rsidRPr="007A0E40">
        <w:rPr>
          <w:rFonts w:cs="Verdana"/>
          <w:lang w:val="cy-GB"/>
        </w:rPr>
        <w:t>fo’r</w:t>
      </w:r>
      <w:r w:rsidRPr="007A0E40">
        <w:rPr>
          <w:rFonts w:cs="Verdana"/>
          <w:spacing w:val="26"/>
          <w:w w:val="99"/>
          <w:lang w:val="cy-GB"/>
        </w:rPr>
        <w:t xml:space="preserve"> </w:t>
      </w:r>
      <w:r w:rsidRPr="007A0E40">
        <w:rPr>
          <w:spacing w:val="-1"/>
          <w:lang w:val="cy-GB"/>
        </w:rPr>
        <w:t>Tendrwr</w:t>
      </w:r>
      <w:r w:rsidRPr="007A0E40">
        <w:rPr>
          <w:spacing w:val="3"/>
          <w:lang w:val="cy-GB"/>
        </w:rPr>
        <w:t xml:space="preserve"> </w:t>
      </w:r>
      <w:r w:rsidRPr="007A0E40">
        <w:rPr>
          <w:lang w:val="cy-GB"/>
        </w:rPr>
        <w:t>yn</w:t>
      </w:r>
      <w:r w:rsidRPr="007A0E40">
        <w:rPr>
          <w:spacing w:val="4"/>
          <w:lang w:val="cy-GB"/>
        </w:rPr>
        <w:t xml:space="preserve"> </w:t>
      </w:r>
      <w:r w:rsidRPr="007A0E40">
        <w:rPr>
          <w:lang w:val="cy-GB"/>
        </w:rPr>
        <w:t>gon</w:t>
      </w:r>
      <w:r w:rsidRPr="007A0E40">
        <w:rPr>
          <w:rFonts w:cs="Verdana"/>
          <w:lang w:val="cy-GB"/>
        </w:rPr>
        <w:t>sortiwm,</w:t>
      </w:r>
      <w:r w:rsidRPr="007A0E40">
        <w:rPr>
          <w:rFonts w:cs="Verdana"/>
          <w:spacing w:val="2"/>
          <w:lang w:val="cy-GB"/>
        </w:rPr>
        <w:t xml:space="preserve"> </w:t>
      </w:r>
      <w:r w:rsidRPr="007A0E40">
        <w:rPr>
          <w:rFonts w:cs="Verdana"/>
          <w:lang w:val="cy-GB"/>
        </w:rPr>
        <w:t>cynllwynio</w:t>
      </w:r>
      <w:r w:rsidRPr="007A0E40">
        <w:rPr>
          <w:rFonts w:cs="Verdana"/>
          <w:spacing w:val="3"/>
          <w:lang w:val="cy-GB"/>
        </w:rPr>
        <w:t xml:space="preserve"> </w:t>
      </w:r>
      <w:r w:rsidRPr="007A0E40">
        <w:rPr>
          <w:rFonts w:cs="Verdana"/>
          <w:lang w:val="cy-GB"/>
        </w:rPr>
        <w:t>rhwng</w:t>
      </w:r>
      <w:r w:rsidRPr="007A0E40">
        <w:rPr>
          <w:rFonts w:cs="Verdana"/>
          <w:spacing w:val="3"/>
          <w:lang w:val="cy-GB"/>
        </w:rPr>
        <w:t xml:space="preserve"> </w:t>
      </w:r>
      <w:r w:rsidRPr="007A0E40">
        <w:rPr>
          <w:rFonts w:cs="Verdana"/>
          <w:lang w:val="cy-GB"/>
        </w:rPr>
        <w:t>aelodau’r</w:t>
      </w:r>
      <w:r w:rsidRPr="007A0E40">
        <w:rPr>
          <w:rFonts w:cs="Verdana"/>
          <w:spacing w:val="2"/>
          <w:lang w:val="cy-GB"/>
        </w:rPr>
        <w:t xml:space="preserve"> </w:t>
      </w:r>
      <w:r w:rsidRPr="007A0E40">
        <w:rPr>
          <w:rFonts w:cs="Verdana"/>
          <w:lang w:val="cy-GB"/>
        </w:rPr>
        <w:t>consortiwm</w:t>
      </w:r>
      <w:r w:rsidRPr="007A0E40">
        <w:rPr>
          <w:rFonts w:cs="Verdana"/>
          <w:spacing w:val="6"/>
          <w:lang w:val="cy-GB"/>
        </w:rPr>
        <w:t xml:space="preserve"> </w:t>
      </w:r>
      <w:r w:rsidRPr="007A0E40">
        <w:rPr>
          <w:rFonts w:cs="Verdana"/>
          <w:lang w:val="cy-GB"/>
        </w:rPr>
        <w:t>mewn</w:t>
      </w:r>
      <w:r w:rsidRPr="007A0E40">
        <w:rPr>
          <w:rFonts w:cs="Verdana"/>
          <w:spacing w:val="4"/>
          <w:lang w:val="cy-GB"/>
        </w:rPr>
        <w:t xml:space="preserve"> </w:t>
      </w:r>
      <w:r w:rsidRPr="007A0E40">
        <w:rPr>
          <w:rFonts w:cs="Verdana"/>
          <w:lang w:val="cy-GB"/>
        </w:rPr>
        <w:t>cysylltiad</w:t>
      </w:r>
      <w:r w:rsidRPr="007A0E40">
        <w:rPr>
          <w:rFonts w:cs="Verdana"/>
          <w:spacing w:val="3"/>
          <w:lang w:val="cy-GB"/>
        </w:rPr>
        <w:t xml:space="preserve"> </w:t>
      </w:r>
      <w:r w:rsidRPr="007A0E40">
        <w:rPr>
          <w:rFonts w:cs="Verdana"/>
          <w:lang w:val="cy-GB"/>
        </w:rPr>
        <w:t>ag</w:t>
      </w:r>
      <w:r w:rsidRPr="007A0E40">
        <w:rPr>
          <w:rFonts w:cs="Verdana"/>
          <w:spacing w:val="36"/>
          <w:w w:val="99"/>
          <w:lang w:val="cy-GB"/>
        </w:rPr>
        <w:t xml:space="preserve"> </w:t>
      </w:r>
      <w:r w:rsidRPr="007A0E40">
        <w:rPr>
          <w:rFonts w:cs="Verdana"/>
          <w:spacing w:val="-1"/>
          <w:lang w:val="cy-GB"/>
        </w:rPr>
        <w:t>ymateb</w:t>
      </w:r>
      <w:r w:rsidRPr="007A0E40">
        <w:rPr>
          <w:rFonts w:cs="Verdana"/>
          <w:spacing w:val="16"/>
          <w:lang w:val="cy-GB"/>
        </w:rPr>
        <w:t xml:space="preserve"> </w:t>
      </w:r>
      <w:r w:rsidRPr="007A0E40">
        <w:rPr>
          <w:rFonts w:cs="Verdana"/>
          <w:lang w:val="cy-GB"/>
        </w:rPr>
        <w:t>tendro</w:t>
      </w:r>
      <w:r w:rsidRPr="007A0E40">
        <w:rPr>
          <w:rFonts w:cs="Verdana"/>
          <w:spacing w:val="17"/>
          <w:lang w:val="cy-GB"/>
        </w:rPr>
        <w:t xml:space="preserve"> </w:t>
      </w:r>
      <w:r w:rsidRPr="007A0E40">
        <w:rPr>
          <w:rFonts w:cs="Verdana"/>
          <w:lang w:val="cy-GB"/>
        </w:rPr>
        <w:t>y</w:t>
      </w:r>
      <w:r w:rsidRPr="007A0E40">
        <w:rPr>
          <w:rFonts w:cs="Verdana"/>
          <w:spacing w:val="18"/>
          <w:lang w:val="cy-GB"/>
        </w:rPr>
        <w:t xml:space="preserve"> </w:t>
      </w:r>
      <w:r w:rsidRPr="007A0E40">
        <w:rPr>
          <w:rFonts w:cs="Verdana"/>
          <w:lang w:val="cy-GB"/>
        </w:rPr>
        <w:t>consortiwm)</w:t>
      </w:r>
      <w:r w:rsidRPr="007A0E40">
        <w:rPr>
          <w:rFonts w:cs="Verdana"/>
          <w:spacing w:val="16"/>
          <w:lang w:val="cy-GB"/>
        </w:rPr>
        <w:t xml:space="preserve"> </w:t>
      </w:r>
      <w:r w:rsidRPr="007A0E40">
        <w:rPr>
          <w:rFonts w:cs="Verdana"/>
          <w:lang w:val="cy-GB"/>
        </w:rPr>
        <w:t>mewn</w:t>
      </w:r>
      <w:r w:rsidRPr="007A0E40">
        <w:rPr>
          <w:rFonts w:cs="Verdana"/>
          <w:spacing w:val="17"/>
          <w:lang w:val="cy-GB"/>
        </w:rPr>
        <w:t xml:space="preserve"> </w:t>
      </w:r>
      <w:r w:rsidRPr="007A0E40">
        <w:rPr>
          <w:rFonts w:cs="Verdana"/>
          <w:lang w:val="cy-GB"/>
        </w:rPr>
        <w:t>perthynas</w:t>
      </w:r>
      <w:r w:rsidRPr="007A0E40">
        <w:rPr>
          <w:rFonts w:cs="Verdana"/>
          <w:spacing w:val="15"/>
          <w:lang w:val="cy-GB"/>
        </w:rPr>
        <w:t xml:space="preserve"> </w:t>
      </w:r>
      <w:r w:rsidRPr="007A0E40">
        <w:rPr>
          <w:rFonts w:cs="Verdana"/>
          <w:spacing w:val="-1"/>
          <w:lang w:val="cy-GB"/>
        </w:rPr>
        <w:t>neu</w:t>
      </w:r>
      <w:r w:rsidRPr="007A0E40">
        <w:rPr>
          <w:rFonts w:cs="Verdana"/>
          <w:spacing w:val="19"/>
          <w:lang w:val="cy-GB"/>
        </w:rPr>
        <w:t xml:space="preserve"> </w:t>
      </w:r>
      <w:r w:rsidRPr="007A0E40">
        <w:rPr>
          <w:rFonts w:cs="Verdana"/>
          <w:lang w:val="cy-GB"/>
        </w:rPr>
        <w:t>mewn</w:t>
      </w:r>
      <w:r w:rsidRPr="007A0E40">
        <w:rPr>
          <w:rFonts w:cs="Verdana"/>
          <w:spacing w:val="19"/>
          <w:lang w:val="cy-GB"/>
        </w:rPr>
        <w:t xml:space="preserve"> </w:t>
      </w:r>
      <w:r w:rsidRPr="007A0E40">
        <w:rPr>
          <w:rFonts w:cs="Verdana"/>
          <w:lang w:val="cy-GB"/>
        </w:rPr>
        <w:t>cysylltiad</w:t>
      </w:r>
      <w:r w:rsidRPr="007A0E40">
        <w:rPr>
          <w:rFonts w:cs="Verdana"/>
          <w:spacing w:val="19"/>
          <w:lang w:val="cy-GB"/>
        </w:rPr>
        <w:t xml:space="preserve"> </w:t>
      </w:r>
      <w:r w:rsidRPr="007A0E40">
        <w:rPr>
          <w:rFonts w:cs="Verdana"/>
          <w:spacing w:val="-1"/>
          <w:lang w:val="cy-GB"/>
        </w:rPr>
        <w:t>gyda’i</w:t>
      </w:r>
      <w:r w:rsidRPr="007A0E40">
        <w:rPr>
          <w:rFonts w:cs="Verdana"/>
          <w:spacing w:val="16"/>
          <w:lang w:val="cy-GB"/>
        </w:rPr>
        <w:t xml:space="preserve"> </w:t>
      </w:r>
      <w:r w:rsidRPr="007A0E40">
        <w:rPr>
          <w:rFonts w:cs="Verdana"/>
          <w:spacing w:val="-1"/>
          <w:lang w:val="cy-GB"/>
        </w:rPr>
        <w:t>ymateb</w:t>
      </w:r>
      <w:r w:rsidRPr="007A0E40">
        <w:rPr>
          <w:rFonts w:cs="Verdana"/>
          <w:spacing w:val="46"/>
          <w:w w:val="99"/>
          <w:lang w:val="cy-GB"/>
        </w:rPr>
        <w:t xml:space="preserve"> </w:t>
      </w:r>
      <w:r w:rsidRPr="007A0E40">
        <w:rPr>
          <w:spacing w:val="-1"/>
          <w:lang w:val="cy-GB"/>
        </w:rPr>
        <w:t>tendro</w:t>
      </w:r>
      <w:r w:rsidRPr="007A0E40">
        <w:rPr>
          <w:spacing w:val="-8"/>
          <w:lang w:val="cy-GB"/>
        </w:rPr>
        <w:t xml:space="preserve"> </w:t>
      </w:r>
      <w:r w:rsidRPr="007A0E40">
        <w:rPr>
          <w:lang w:val="cy-GB"/>
        </w:rPr>
        <w:t>neu</w:t>
      </w:r>
      <w:r w:rsidRPr="007A0E40">
        <w:rPr>
          <w:spacing w:val="-8"/>
          <w:lang w:val="cy-GB"/>
        </w:rPr>
        <w:t xml:space="preserve"> </w:t>
      </w:r>
      <w:r w:rsidRPr="007A0E40">
        <w:rPr>
          <w:lang w:val="cy-GB"/>
        </w:rPr>
        <w:t>ymateb</w:t>
      </w:r>
      <w:r w:rsidRPr="007A0E40">
        <w:rPr>
          <w:spacing w:val="-8"/>
          <w:lang w:val="cy-GB"/>
        </w:rPr>
        <w:t xml:space="preserve"> </w:t>
      </w:r>
      <w:r w:rsidRPr="007A0E40">
        <w:rPr>
          <w:lang w:val="cy-GB"/>
        </w:rPr>
        <w:t>tendro</w:t>
      </w:r>
      <w:r w:rsidRPr="007A0E40">
        <w:rPr>
          <w:spacing w:val="-9"/>
          <w:lang w:val="cy-GB"/>
        </w:rPr>
        <w:t xml:space="preserve"> </w:t>
      </w:r>
      <w:r w:rsidRPr="007A0E40">
        <w:rPr>
          <w:lang w:val="cy-GB"/>
        </w:rPr>
        <w:t>unrhyw</w:t>
      </w:r>
      <w:r w:rsidRPr="007A0E40">
        <w:rPr>
          <w:spacing w:val="-8"/>
          <w:lang w:val="cy-GB"/>
        </w:rPr>
        <w:t xml:space="preserve"> </w:t>
      </w:r>
      <w:r w:rsidRPr="007A0E40">
        <w:rPr>
          <w:lang w:val="cy-GB"/>
        </w:rPr>
        <w:t>Dendrwr</w:t>
      </w:r>
      <w:r w:rsidRPr="007A0E40">
        <w:rPr>
          <w:spacing w:val="-8"/>
          <w:lang w:val="cy-GB"/>
        </w:rPr>
        <w:t xml:space="preserve"> </w:t>
      </w:r>
      <w:r w:rsidRPr="007A0E40">
        <w:rPr>
          <w:lang w:val="cy-GB"/>
        </w:rPr>
        <w:t>arall</w:t>
      </w:r>
      <w:r w:rsidR="00744C04" w:rsidRPr="007A0E40">
        <w:rPr>
          <w:lang w:val="cy-GB"/>
        </w:rPr>
        <w:t>;</w:t>
      </w:r>
    </w:p>
    <w:p w14:paraId="3F863AEF" w14:textId="77777777" w:rsidR="00744C04" w:rsidRPr="007A0E40" w:rsidRDefault="00744C04" w:rsidP="007A0E40">
      <w:pPr>
        <w:pStyle w:val="ListParagraph"/>
        <w:jc w:val="both"/>
        <w:rPr>
          <w:lang w:val="cy-GB"/>
        </w:rPr>
      </w:pPr>
    </w:p>
    <w:p w14:paraId="68A1CBFB" w14:textId="256E08A6" w:rsidR="009D1DA7" w:rsidRPr="007A0E40" w:rsidRDefault="009D1DA7" w:rsidP="007A0E40">
      <w:pPr>
        <w:pStyle w:val="ListParagraph"/>
        <w:numPr>
          <w:ilvl w:val="2"/>
          <w:numId w:val="48"/>
        </w:numPr>
        <w:jc w:val="both"/>
        <w:rPr>
          <w:rFonts w:ascii="Verdana" w:eastAsia="Verdana" w:hAnsi="Verdana" w:cstheme="minorBidi"/>
          <w:color w:val="auto"/>
          <w:szCs w:val="20"/>
          <w:lang w:val="cy-GB"/>
        </w:rPr>
      </w:pPr>
      <w:r w:rsidRPr="007A0E40">
        <w:rPr>
          <w:rFonts w:ascii="Verdana" w:eastAsia="Verdana" w:hAnsi="Verdana" w:cstheme="minorBidi"/>
          <w:color w:val="auto"/>
          <w:szCs w:val="20"/>
          <w:lang w:val="cy-GB"/>
        </w:rPr>
        <w:t>mae'n ymddangos bod eich ffioedd tendro yn anarferol o isel ac, ar ôl cael cais i egluro'ch Tendr (neu'r rhannau y mae S4C yn eu hystyried yn anarferol o isel), nid yw'r ymateb yn foddhaol er mwyn egluro y lefel isel o ffioedd.</w:t>
      </w:r>
    </w:p>
    <w:p w14:paraId="7409F367" w14:textId="77777777" w:rsidR="00696947" w:rsidRPr="007A0E40" w:rsidRDefault="00696947" w:rsidP="007A0E40">
      <w:pPr>
        <w:spacing w:before="1"/>
        <w:jc w:val="both"/>
        <w:rPr>
          <w:rFonts w:ascii="Verdana" w:eastAsia="Verdana" w:hAnsi="Verdana" w:cs="Verdana"/>
          <w:szCs w:val="20"/>
          <w:lang w:val="cy-GB"/>
        </w:rPr>
      </w:pPr>
    </w:p>
    <w:p w14:paraId="3CCBA1DE" w14:textId="77777777" w:rsidR="00696947" w:rsidRPr="007A0E40" w:rsidRDefault="00696947" w:rsidP="007A0E40">
      <w:pPr>
        <w:pStyle w:val="BodyText"/>
        <w:ind w:left="851" w:right="116"/>
        <w:jc w:val="both"/>
        <w:rPr>
          <w:lang w:val="cy-GB"/>
        </w:rPr>
      </w:pPr>
      <w:r w:rsidRPr="007A0E40">
        <w:rPr>
          <w:lang w:val="cy-GB"/>
        </w:rPr>
        <w:t>Ni</w:t>
      </w:r>
      <w:r w:rsidRPr="007A0E40">
        <w:rPr>
          <w:spacing w:val="19"/>
          <w:lang w:val="cy-GB"/>
        </w:rPr>
        <w:t xml:space="preserve"> </w:t>
      </w:r>
      <w:r w:rsidRPr="007A0E40">
        <w:rPr>
          <w:spacing w:val="-1"/>
          <w:lang w:val="cy-GB"/>
        </w:rPr>
        <w:t>fydd</w:t>
      </w:r>
      <w:r w:rsidRPr="007A0E40">
        <w:rPr>
          <w:spacing w:val="20"/>
          <w:lang w:val="cy-GB"/>
        </w:rPr>
        <w:t xml:space="preserve"> </w:t>
      </w:r>
      <w:r w:rsidRPr="007A0E40">
        <w:rPr>
          <w:lang w:val="cy-GB"/>
        </w:rPr>
        <w:t>y</w:t>
      </w:r>
      <w:r w:rsidRPr="007A0E40">
        <w:rPr>
          <w:spacing w:val="21"/>
          <w:lang w:val="cy-GB"/>
        </w:rPr>
        <w:t xml:space="preserve"> </w:t>
      </w:r>
      <w:r w:rsidRPr="007A0E40">
        <w:rPr>
          <w:lang w:val="cy-GB"/>
        </w:rPr>
        <w:t>cam</w:t>
      </w:r>
      <w:r w:rsidRPr="007A0E40">
        <w:rPr>
          <w:spacing w:val="22"/>
          <w:lang w:val="cy-GB"/>
        </w:rPr>
        <w:t xml:space="preserve"> </w:t>
      </w:r>
      <w:r w:rsidRPr="007A0E40">
        <w:rPr>
          <w:lang w:val="cy-GB"/>
        </w:rPr>
        <w:t>o</w:t>
      </w:r>
      <w:r w:rsidRPr="007A0E40">
        <w:rPr>
          <w:spacing w:val="18"/>
          <w:lang w:val="cy-GB"/>
        </w:rPr>
        <w:t xml:space="preserve"> </w:t>
      </w:r>
      <w:r w:rsidRPr="007A0E40">
        <w:rPr>
          <w:lang w:val="cy-GB"/>
        </w:rPr>
        <w:t>anghymhwyso</w:t>
      </w:r>
      <w:r w:rsidRPr="007A0E40">
        <w:rPr>
          <w:spacing w:val="22"/>
          <w:lang w:val="cy-GB"/>
        </w:rPr>
        <w:t xml:space="preserve"> </w:t>
      </w:r>
      <w:r w:rsidRPr="007A0E40">
        <w:rPr>
          <w:lang w:val="cy-GB"/>
        </w:rPr>
        <w:t>unrhyw</w:t>
      </w:r>
      <w:r w:rsidRPr="007A0E40">
        <w:rPr>
          <w:spacing w:val="19"/>
          <w:lang w:val="cy-GB"/>
        </w:rPr>
        <w:t xml:space="preserve"> </w:t>
      </w:r>
      <w:r w:rsidRPr="007A0E40">
        <w:rPr>
          <w:lang w:val="cy-GB"/>
        </w:rPr>
        <w:t>ymateb</w:t>
      </w:r>
      <w:r w:rsidRPr="007A0E40">
        <w:rPr>
          <w:spacing w:val="20"/>
          <w:lang w:val="cy-GB"/>
        </w:rPr>
        <w:t xml:space="preserve"> </w:t>
      </w:r>
      <w:r w:rsidRPr="007A0E40">
        <w:rPr>
          <w:spacing w:val="-1"/>
          <w:lang w:val="cy-GB"/>
        </w:rPr>
        <w:t>tendro</w:t>
      </w:r>
      <w:r w:rsidRPr="007A0E40">
        <w:rPr>
          <w:spacing w:val="21"/>
          <w:lang w:val="cy-GB"/>
        </w:rPr>
        <w:t xml:space="preserve"> </w:t>
      </w:r>
      <w:r w:rsidRPr="007A0E40">
        <w:rPr>
          <w:spacing w:val="-1"/>
          <w:lang w:val="cy-GB"/>
        </w:rPr>
        <w:t>neu</w:t>
      </w:r>
      <w:r w:rsidRPr="007A0E40">
        <w:rPr>
          <w:spacing w:val="20"/>
          <w:lang w:val="cy-GB"/>
        </w:rPr>
        <w:t xml:space="preserve"> </w:t>
      </w:r>
      <w:r w:rsidRPr="007A0E40">
        <w:rPr>
          <w:lang w:val="cy-GB"/>
        </w:rPr>
        <w:t>Dendrwr</w:t>
      </w:r>
      <w:r w:rsidRPr="007A0E40">
        <w:rPr>
          <w:spacing w:val="21"/>
          <w:lang w:val="cy-GB"/>
        </w:rPr>
        <w:t xml:space="preserve"> </w:t>
      </w:r>
      <w:r w:rsidRPr="007A0E40">
        <w:rPr>
          <w:lang w:val="cy-GB"/>
        </w:rPr>
        <w:t>yn</w:t>
      </w:r>
      <w:r w:rsidRPr="007A0E40">
        <w:rPr>
          <w:spacing w:val="21"/>
          <w:lang w:val="cy-GB"/>
        </w:rPr>
        <w:t xml:space="preserve"> </w:t>
      </w:r>
      <w:r w:rsidRPr="007A0E40">
        <w:rPr>
          <w:spacing w:val="1"/>
          <w:lang w:val="cy-GB"/>
        </w:rPr>
        <w:t>amharu</w:t>
      </w:r>
      <w:r w:rsidRPr="007A0E40">
        <w:rPr>
          <w:spacing w:val="20"/>
          <w:lang w:val="cy-GB"/>
        </w:rPr>
        <w:t xml:space="preserve"> </w:t>
      </w:r>
      <w:r w:rsidRPr="007A0E40">
        <w:rPr>
          <w:lang w:val="cy-GB"/>
        </w:rPr>
        <w:t>ar</w:t>
      </w:r>
      <w:r w:rsidRPr="007A0E40">
        <w:rPr>
          <w:spacing w:val="21"/>
          <w:lang w:val="cy-GB"/>
        </w:rPr>
        <w:t xml:space="preserve"> </w:t>
      </w:r>
      <w:r w:rsidRPr="007A0E40">
        <w:rPr>
          <w:lang w:val="cy-GB"/>
        </w:rPr>
        <w:t>unrhyw</w:t>
      </w:r>
      <w:r w:rsidRPr="007A0E40">
        <w:rPr>
          <w:rFonts w:ascii="Times New Roman" w:hAnsi="Times New Roman"/>
          <w:spacing w:val="44"/>
          <w:w w:val="99"/>
          <w:lang w:val="cy-GB"/>
        </w:rPr>
        <w:t xml:space="preserve"> </w:t>
      </w:r>
      <w:r w:rsidRPr="007A0E40">
        <w:rPr>
          <w:lang w:val="cy-GB"/>
        </w:rPr>
        <w:t>hawliau</w:t>
      </w:r>
      <w:r w:rsidRPr="007A0E40">
        <w:rPr>
          <w:spacing w:val="-8"/>
          <w:lang w:val="cy-GB"/>
        </w:rPr>
        <w:t xml:space="preserve"> </w:t>
      </w:r>
      <w:r w:rsidRPr="007A0E40">
        <w:rPr>
          <w:lang w:val="cy-GB"/>
        </w:rPr>
        <w:t>neu</w:t>
      </w:r>
      <w:r w:rsidRPr="007A0E40">
        <w:rPr>
          <w:spacing w:val="-8"/>
          <w:lang w:val="cy-GB"/>
        </w:rPr>
        <w:t xml:space="preserve"> </w:t>
      </w:r>
      <w:r w:rsidRPr="007A0E40">
        <w:rPr>
          <w:spacing w:val="-1"/>
          <w:lang w:val="cy-GB"/>
        </w:rPr>
        <w:t>rwymedïau</w:t>
      </w:r>
      <w:r w:rsidRPr="007A0E40">
        <w:rPr>
          <w:spacing w:val="-6"/>
          <w:lang w:val="cy-GB"/>
        </w:rPr>
        <w:t xml:space="preserve"> </w:t>
      </w:r>
      <w:r w:rsidRPr="007A0E40">
        <w:rPr>
          <w:spacing w:val="-1"/>
          <w:lang w:val="cy-GB"/>
        </w:rPr>
        <w:t>eraill</w:t>
      </w:r>
      <w:r w:rsidRPr="007A0E40">
        <w:rPr>
          <w:spacing w:val="-8"/>
          <w:lang w:val="cy-GB"/>
        </w:rPr>
        <w:t xml:space="preserve"> </w:t>
      </w:r>
      <w:r w:rsidRPr="007A0E40">
        <w:rPr>
          <w:lang w:val="cy-GB"/>
        </w:rPr>
        <w:t>S4C.</w:t>
      </w:r>
    </w:p>
    <w:p w14:paraId="24B4EC5D" w14:textId="77777777" w:rsidR="00696947" w:rsidRPr="007A0E40" w:rsidRDefault="00696947" w:rsidP="00D428C3">
      <w:pPr>
        <w:ind w:left="840" w:right="589"/>
        <w:jc w:val="both"/>
        <w:rPr>
          <w:rFonts w:ascii="Verdana" w:hAnsi="Verdana"/>
          <w:b/>
          <w:color w:val="0000FF"/>
          <w:szCs w:val="20"/>
          <w:lang w:val="cy-GB"/>
        </w:rPr>
      </w:pPr>
    </w:p>
    <w:p w14:paraId="5B711FD6" w14:textId="1F6FF273" w:rsidR="004D78B7" w:rsidRPr="007A0E40" w:rsidRDefault="004D78B7" w:rsidP="00D428C3">
      <w:pPr>
        <w:ind w:left="840" w:right="589"/>
        <w:jc w:val="both"/>
        <w:rPr>
          <w:rFonts w:ascii="Verdana" w:hAnsi="Verdana"/>
          <w:szCs w:val="20"/>
          <w:lang w:val="cy-GB"/>
        </w:rPr>
      </w:pPr>
      <w:r w:rsidRPr="007A0E40">
        <w:rPr>
          <w:rFonts w:ascii="Verdana" w:hAnsi="Verdana"/>
          <w:b/>
          <w:color w:val="0000FF"/>
          <w:szCs w:val="20"/>
          <w:lang w:val="cy-GB"/>
        </w:rPr>
        <w:tab/>
      </w:r>
    </w:p>
    <w:p w14:paraId="1DDF448A" w14:textId="31506D3B" w:rsidR="004D78B7" w:rsidRPr="007A0E40" w:rsidRDefault="00D428C3" w:rsidP="004D78B7">
      <w:pPr>
        <w:tabs>
          <w:tab w:val="left" w:pos="1701"/>
          <w:tab w:val="left" w:pos="10206"/>
        </w:tabs>
        <w:ind w:left="840" w:right="589"/>
        <w:jc w:val="both"/>
        <w:rPr>
          <w:rFonts w:ascii="Verdana" w:hAnsi="Verdana"/>
          <w:b/>
          <w:szCs w:val="20"/>
          <w:lang w:val="cy-GB"/>
        </w:rPr>
      </w:pPr>
      <w:r w:rsidRPr="007A0E40">
        <w:rPr>
          <w:rFonts w:ascii="Verdana" w:hAnsi="Verdana"/>
          <w:b/>
          <w:szCs w:val="20"/>
          <w:lang w:val="cy-GB"/>
        </w:rPr>
        <w:t>4</w:t>
      </w:r>
      <w:r w:rsidR="004D78B7" w:rsidRPr="007A0E40">
        <w:rPr>
          <w:rFonts w:ascii="Verdana" w:hAnsi="Verdana"/>
          <w:b/>
          <w:szCs w:val="20"/>
          <w:lang w:val="cy-GB"/>
        </w:rPr>
        <w:t>.</w:t>
      </w:r>
      <w:r w:rsidR="00696947" w:rsidRPr="007A0E40">
        <w:rPr>
          <w:rFonts w:ascii="Verdana" w:hAnsi="Verdana"/>
          <w:b/>
          <w:szCs w:val="20"/>
          <w:lang w:val="cy-GB"/>
        </w:rPr>
        <w:t>4</w:t>
      </w:r>
      <w:r w:rsidR="004D78B7" w:rsidRPr="007A0E40">
        <w:rPr>
          <w:rFonts w:ascii="Verdana" w:hAnsi="Verdana"/>
          <w:b/>
          <w:szCs w:val="20"/>
          <w:lang w:val="cy-GB"/>
        </w:rPr>
        <w:tab/>
        <w:t>Dyfarnu Cytundeb</w:t>
      </w:r>
    </w:p>
    <w:p w14:paraId="195515E9" w14:textId="77777777" w:rsidR="004D78B7" w:rsidRPr="007A0E40" w:rsidRDefault="004D78B7" w:rsidP="004D78B7">
      <w:pPr>
        <w:tabs>
          <w:tab w:val="left" w:pos="2268"/>
          <w:tab w:val="left" w:pos="10206"/>
        </w:tabs>
        <w:ind w:left="840" w:right="589"/>
        <w:jc w:val="both"/>
        <w:rPr>
          <w:rFonts w:ascii="Verdana" w:hAnsi="Verdana"/>
          <w:szCs w:val="20"/>
          <w:lang w:val="cy-GB"/>
        </w:rPr>
      </w:pPr>
    </w:p>
    <w:p w14:paraId="4EB35B4B" w14:textId="3C890987" w:rsidR="00744C04" w:rsidRPr="007A0E40" w:rsidRDefault="00FA0F1A" w:rsidP="00E25C83">
      <w:pPr>
        <w:pStyle w:val="BodyText"/>
        <w:ind w:left="851" w:right="117"/>
        <w:jc w:val="both"/>
        <w:rPr>
          <w:rFonts w:cs="Verdana"/>
          <w:spacing w:val="21"/>
          <w:lang w:val="cy-GB"/>
        </w:rPr>
      </w:pPr>
      <w:r w:rsidRPr="007A0E40">
        <w:rPr>
          <w:spacing w:val="-1"/>
          <w:lang w:val="cy-GB"/>
        </w:rPr>
        <w:t>Yn</w:t>
      </w:r>
      <w:r w:rsidRPr="007A0E40">
        <w:rPr>
          <w:spacing w:val="-13"/>
          <w:lang w:val="cy-GB"/>
        </w:rPr>
        <w:t xml:space="preserve"> </w:t>
      </w:r>
      <w:r w:rsidRPr="007A0E40">
        <w:rPr>
          <w:lang w:val="cy-GB"/>
        </w:rPr>
        <w:t>unol</w:t>
      </w:r>
      <w:r w:rsidRPr="007A0E40">
        <w:rPr>
          <w:spacing w:val="-14"/>
          <w:lang w:val="cy-GB"/>
        </w:rPr>
        <w:t xml:space="preserve"> </w:t>
      </w:r>
      <w:r w:rsidRPr="007A0E40">
        <w:rPr>
          <w:lang w:val="cy-GB"/>
        </w:rPr>
        <w:t>â</w:t>
      </w:r>
      <w:r w:rsidRPr="007A0E40">
        <w:rPr>
          <w:spacing w:val="-13"/>
          <w:lang w:val="cy-GB"/>
        </w:rPr>
        <w:t xml:space="preserve"> </w:t>
      </w:r>
      <w:r w:rsidRPr="007A0E40">
        <w:rPr>
          <w:spacing w:val="-1"/>
          <w:lang w:val="cy-GB"/>
        </w:rPr>
        <w:t>darpariaethau</w:t>
      </w:r>
      <w:r w:rsidRPr="007A0E40">
        <w:rPr>
          <w:spacing w:val="-13"/>
          <w:lang w:val="cy-GB"/>
        </w:rPr>
        <w:t xml:space="preserve"> </w:t>
      </w:r>
      <w:r w:rsidRPr="007A0E40">
        <w:rPr>
          <w:lang w:val="cy-GB"/>
        </w:rPr>
        <w:t>Rhan</w:t>
      </w:r>
      <w:r w:rsidRPr="007A0E40">
        <w:rPr>
          <w:spacing w:val="-9"/>
          <w:lang w:val="cy-GB"/>
        </w:rPr>
        <w:t xml:space="preserve"> </w:t>
      </w:r>
      <w:r w:rsidR="004600EE" w:rsidRPr="007A0E40">
        <w:rPr>
          <w:lang w:val="cy-GB"/>
        </w:rPr>
        <w:t>5</w:t>
      </w:r>
      <w:r w:rsidRPr="007A0E40">
        <w:rPr>
          <w:rFonts w:cs="Verdana"/>
          <w:spacing w:val="-14"/>
          <w:lang w:val="cy-GB"/>
        </w:rPr>
        <w:t xml:space="preserve"> </w:t>
      </w:r>
      <w:r w:rsidRPr="007A0E40">
        <w:rPr>
          <w:rFonts w:cs="Verdana"/>
          <w:spacing w:val="-1"/>
          <w:lang w:val="cy-GB"/>
        </w:rPr>
        <w:t>isod</w:t>
      </w:r>
      <w:r w:rsidRPr="007A0E40">
        <w:rPr>
          <w:rFonts w:cs="Verdana"/>
          <w:spacing w:val="-13"/>
          <w:lang w:val="cy-GB"/>
        </w:rPr>
        <w:t xml:space="preserve"> </w:t>
      </w:r>
      <w:r w:rsidRPr="007A0E40">
        <w:rPr>
          <w:rFonts w:cs="Verdana"/>
          <w:lang w:val="cy-GB"/>
        </w:rPr>
        <w:t>ac</w:t>
      </w:r>
      <w:r w:rsidRPr="007A0E40">
        <w:rPr>
          <w:rFonts w:cs="Verdana"/>
          <w:spacing w:val="-14"/>
          <w:lang w:val="cy-GB"/>
        </w:rPr>
        <w:t xml:space="preserve"> </w:t>
      </w:r>
      <w:r w:rsidRPr="007A0E40">
        <w:rPr>
          <w:rFonts w:cs="Verdana"/>
          <w:spacing w:val="1"/>
          <w:lang w:val="cy-GB"/>
        </w:rPr>
        <w:t>ar</w:t>
      </w:r>
      <w:r w:rsidRPr="007A0E40">
        <w:rPr>
          <w:rFonts w:cs="Verdana"/>
          <w:spacing w:val="-13"/>
          <w:lang w:val="cy-GB"/>
        </w:rPr>
        <w:t xml:space="preserve"> </w:t>
      </w:r>
      <w:r w:rsidRPr="007A0E40">
        <w:rPr>
          <w:rFonts w:cs="Verdana"/>
          <w:spacing w:val="-1"/>
          <w:lang w:val="cy-GB"/>
        </w:rPr>
        <w:t>ôl</w:t>
      </w:r>
      <w:r w:rsidRPr="007A0E40">
        <w:rPr>
          <w:rFonts w:cs="Verdana"/>
          <w:spacing w:val="-13"/>
          <w:lang w:val="cy-GB"/>
        </w:rPr>
        <w:t xml:space="preserve"> </w:t>
      </w:r>
      <w:r w:rsidRPr="007A0E40">
        <w:rPr>
          <w:rFonts w:cs="Verdana"/>
          <w:lang w:val="cy-GB"/>
        </w:rPr>
        <w:t>cwblhau’r</w:t>
      </w:r>
      <w:r w:rsidRPr="007A0E40">
        <w:rPr>
          <w:rFonts w:cs="Verdana"/>
          <w:spacing w:val="-15"/>
          <w:lang w:val="cy-GB"/>
        </w:rPr>
        <w:t xml:space="preserve"> </w:t>
      </w:r>
      <w:r w:rsidRPr="007A0E40">
        <w:rPr>
          <w:rFonts w:cs="Verdana"/>
          <w:lang w:val="cy-GB"/>
        </w:rPr>
        <w:t>gwaith</w:t>
      </w:r>
      <w:r w:rsidRPr="007A0E40">
        <w:rPr>
          <w:rFonts w:cs="Verdana"/>
          <w:spacing w:val="-13"/>
          <w:lang w:val="cy-GB"/>
        </w:rPr>
        <w:t xml:space="preserve"> </w:t>
      </w:r>
      <w:r w:rsidRPr="007A0E40">
        <w:rPr>
          <w:rFonts w:cs="Verdana"/>
          <w:lang w:val="cy-GB"/>
        </w:rPr>
        <w:t>o</w:t>
      </w:r>
      <w:r w:rsidRPr="007A0E40">
        <w:rPr>
          <w:rFonts w:cs="Verdana"/>
          <w:spacing w:val="-15"/>
          <w:lang w:val="cy-GB"/>
        </w:rPr>
        <w:t xml:space="preserve"> </w:t>
      </w:r>
      <w:r w:rsidRPr="007A0E40">
        <w:rPr>
          <w:rFonts w:cs="Verdana"/>
          <w:lang w:val="cy-GB"/>
        </w:rPr>
        <w:t>werthuso</w:t>
      </w:r>
      <w:r w:rsidRPr="007A0E40">
        <w:rPr>
          <w:rFonts w:cs="Verdana"/>
          <w:spacing w:val="-15"/>
          <w:lang w:val="cy-GB"/>
        </w:rPr>
        <w:t xml:space="preserve"> </w:t>
      </w:r>
      <w:r w:rsidRPr="007A0E40">
        <w:rPr>
          <w:rFonts w:cs="Verdana"/>
          <w:lang w:val="cy-GB"/>
        </w:rPr>
        <w:t>ymatebion</w:t>
      </w:r>
      <w:r w:rsidRPr="007A0E40">
        <w:rPr>
          <w:rFonts w:cs="Verdana"/>
          <w:spacing w:val="-13"/>
          <w:lang w:val="cy-GB"/>
        </w:rPr>
        <w:t xml:space="preserve"> </w:t>
      </w:r>
      <w:r w:rsidRPr="007A0E40">
        <w:rPr>
          <w:rFonts w:cs="Verdana"/>
          <w:lang w:val="cy-GB"/>
        </w:rPr>
        <w:t>tendro,</w:t>
      </w:r>
      <w:r w:rsidRPr="007A0E40">
        <w:rPr>
          <w:rFonts w:cs="Verdana"/>
          <w:spacing w:val="52"/>
          <w:w w:val="99"/>
          <w:lang w:val="cy-GB"/>
        </w:rPr>
        <w:t xml:space="preserve"> </w:t>
      </w:r>
      <w:r w:rsidRPr="007A0E40">
        <w:rPr>
          <w:lang w:val="cy-GB"/>
        </w:rPr>
        <w:t>bydd</w:t>
      </w:r>
      <w:r w:rsidRPr="007A0E40">
        <w:rPr>
          <w:spacing w:val="8"/>
          <w:lang w:val="cy-GB"/>
        </w:rPr>
        <w:t xml:space="preserve"> </w:t>
      </w:r>
      <w:r w:rsidRPr="007A0E40">
        <w:rPr>
          <w:lang w:val="cy-GB"/>
        </w:rPr>
        <w:t>S4C</w:t>
      </w:r>
      <w:r w:rsidRPr="007A0E40">
        <w:rPr>
          <w:spacing w:val="7"/>
          <w:lang w:val="cy-GB"/>
        </w:rPr>
        <w:t xml:space="preserve"> </w:t>
      </w:r>
      <w:r w:rsidRPr="007A0E40">
        <w:rPr>
          <w:lang w:val="cy-GB"/>
        </w:rPr>
        <w:t>yn</w:t>
      </w:r>
      <w:r w:rsidRPr="007A0E40">
        <w:rPr>
          <w:spacing w:val="10"/>
          <w:lang w:val="cy-GB"/>
        </w:rPr>
        <w:t xml:space="preserve"> </w:t>
      </w:r>
      <w:r w:rsidRPr="007A0E40">
        <w:rPr>
          <w:lang w:val="cy-GB"/>
        </w:rPr>
        <w:t>hysbysu</w:t>
      </w:r>
      <w:r w:rsidRPr="007A0E40">
        <w:rPr>
          <w:spacing w:val="8"/>
          <w:lang w:val="cy-GB"/>
        </w:rPr>
        <w:t xml:space="preserve"> </w:t>
      </w:r>
      <w:r w:rsidRPr="007A0E40">
        <w:rPr>
          <w:lang w:val="cy-GB"/>
        </w:rPr>
        <w:t>Tendrwr</w:t>
      </w:r>
      <w:r w:rsidRPr="007A0E40">
        <w:rPr>
          <w:spacing w:val="9"/>
          <w:lang w:val="cy-GB"/>
        </w:rPr>
        <w:t xml:space="preserve"> </w:t>
      </w:r>
      <w:r w:rsidRPr="007A0E40">
        <w:rPr>
          <w:lang w:val="cy-GB"/>
        </w:rPr>
        <w:t>o</w:t>
      </w:r>
      <w:r w:rsidRPr="007A0E40">
        <w:rPr>
          <w:spacing w:val="7"/>
          <w:lang w:val="cy-GB"/>
        </w:rPr>
        <w:t xml:space="preserve"> </w:t>
      </w:r>
      <w:r w:rsidRPr="007A0E40">
        <w:rPr>
          <w:lang w:val="cy-GB"/>
        </w:rPr>
        <w:t>g</w:t>
      </w:r>
      <w:r w:rsidRPr="007A0E40">
        <w:rPr>
          <w:rFonts w:cs="Verdana"/>
          <w:lang w:val="cy-GB"/>
        </w:rPr>
        <w:t>anlyniadau’r</w:t>
      </w:r>
      <w:r w:rsidRPr="007A0E40">
        <w:rPr>
          <w:rFonts w:cs="Verdana"/>
          <w:spacing w:val="11"/>
          <w:lang w:val="cy-GB"/>
        </w:rPr>
        <w:t xml:space="preserve"> </w:t>
      </w:r>
      <w:r w:rsidRPr="007A0E40">
        <w:rPr>
          <w:rFonts w:cs="Verdana"/>
          <w:lang w:val="cy-GB"/>
        </w:rPr>
        <w:t>gwaith</w:t>
      </w:r>
      <w:r w:rsidRPr="007A0E40">
        <w:rPr>
          <w:rFonts w:cs="Verdana"/>
          <w:spacing w:val="8"/>
          <w:lang w:val="cy-GB"/>
        </w:rPr>
        <w:t xml:space="preserve"> </w:t>
      </w:r>
      <w:r w:rsidRPr="007A0E40">
        <w:rPr>
          <w:rFonts w:cs="Verdana"/>
          <w:lang w:val="cy-GB"/>
        </w:rPr>
        <w:t>gwerthuso</w:t>
      </w:r>
      <w:r w:rsidR="00744C04" w:rsidRPr="007A0E40">
        <w:rPr>
          <w:rFonts w:cs="Verdana"/>
          <w:lang w:val="cy-GB"/>
        </w:rPr>
        <w:t xml:space="preserve"> dros ohebiaeth e-bost</w:t>
      </w:r>
      <w:r w:rsidRPr="007A0E40">
        <w:rPr>
          <w:rFonts w:cs="Verdana"/>
          <w:lang w:val="cy-GB"/>
        </w:rPr>
        <w:t>.</w:t>
      </w:r>
      <w:r w:rsidRPr="007A0E40">
        <w:rPr>
          <w:rFonts w:cs="Verdana"/>
          <w:spacing w:val="21"/>
          <w:lang w:val="cy-GB"/>
        </w:rPr>
        <w:t xml:space="preserve"> </w:t>
      </w:r>
    </w:p>
    <w:p w14:paraId="703F420D" w14:textId="3D28B6C5" w:rsidR="009D1DA7" w:rsidRPr="007A0E40" w:rsidRDefault="009D1DA7" w:rsidP="00E25C83">
      <w:pPr>
        <w:pStyle w:val="BodyText"/>
        <w:ind w:left="851" w:right="117"/>
        <w:jc w:val="both"/>
        <w:rPr>
          <w:rFonts w:cs="Verdana"/>
          <w:spacing w:val="21"/>
          <w:lang w:val="cy-GB"/>
        </w:rPr>
      </w:pPr>
    </w:p>
    <w:p w14:paraId="1B5AAE5F" w14:textId="37989615" w:rsidR="009D1DA7" w:rsidRPr="007A0E40" w:rsidRDefault="009D1DA7" w:rsidP="009D1DA7">
      <w:pPr>
        <w:pStyle w:val="BodyText"/>
        <w:ind w:left="851" w:right="117"/>
        <w:jc w:val="both"/>
        <w:rPr>
          <w:rFonts w:cs="Verdana"/>
          <w:spacing w:val="21"/>
          <w:lang w:val="cy-GB"/>
        </w:rPr>
      </w:pPr>
      <w:r w:rsidRPr="007A0E40">
        <w:rPr>
          <w:rFonts w:cs="Verdana"/>
          <w:spacing w:val="21"/>
          <w:lang w:val="cy-GB"/>
        </w:rPr>
        <w:t xml:space="preserve">Os bydd y Tendrwr buddugol yn gwrthod derbyn y cytundeb, yna bydd yn cael ei gynnig i'r Tendrwr nesaf ar y rhestr marcio, nes ei fod wedi'i dderbyn. </w:t>
      </w:r>
    </w:p>
    <w:p w14:paraId="00E03D38" w14:textId="77777777" w:rsidR="009D1DA7" w:rsidRPr="007A0E40" w:rsidRDefault="009D1DA7" w:rsidP="009D1DA7">
      <w:pPr>
        <w:pStyle w:val="BodyText"/>
        <w:ind w:left="851" w:right="117"/>
        <w:jc w:val="both"/>
        <w:rPr>
          <w:rFonts w:cs="Verdana"/>
          <w:spacing w:val="21"/>
          <w:lang w:val="cy-GB"/>
        </w:rPr>
      </w:pPr>
    </w:p>
    <w:p w14:paraId="5DF87516" w14:textId="014B0BF8" w:rsidR="009D1DA7" w:rsidRPr="007A0E40" w:rsidRDefault="009D1DA7" w:rsidP="009D1DA7">
      <w:pPr>
        <w:pStyle w:val="BodyText"/>
        <w:ind w:left="851" w:right="117"/>
        <w:jc w:val="both"/>
        <w:rPr>
          <w:rFonts w:cs="Verdana"/>
          <w:spacing w:val="21"/>
          <w:lang w:val="cy-GB"/>
        </w:rPr>
      </w:pPr>
      <w:r w:rsidRPr="007A0E40">
        <w:rPr>
          <w:rFonts w:cs="Verdana"/>
          <w:spacing w:val="21"/>
          <w:lang w:val="cy-GB"/>
        </w:rPr>
        <w:t>Yn dilyn cyfnod atal o 10 diwrnod calendr ac os na fydd her sylweddol i'r bwriad hwnnw, dyfernir cytundeb yn ffurfiol, yn amodol ar gytundeb, i'r Tendrwr llwyddiannus.</w:t>
      </w:r>
    </w:p>
    <w:p w14:paraId="60E56F47" w14:textId="77777777" w:rsidR="00744C04" w:rsidRPr="007A0E40" w:rsidRDefault="00744C04" w:rsidP="00E25C83">
      <w:pPr>
        <w:pStyle w:val="BodyText"/>
        <w:ind w:left="851" w:right="117"/>
        <w:jc w:val="both"/>
        <w:rPr>
          <w:rFonts w:cs="Verdana"/>
          <w:lang w:val="cy-GB"/>
        </w:rPr>
      </w:pPr>
    </w:p>
    <w:p w14:paraId="51454D51" w14:textId="7B7C129A" w:rsidR="00FA0F1A" w:rsidRPr="007A0E40" w:rsidRDefault="00744C04" w:rsidP="00E25C83">
      <w:pPr>
        <w:pStyle w:val="BodyText"/>
        <w:ind w:left="851" w:right="117"/>
        <w:jc w:val="both"/>
        <w:rPr>
          <w:lang w:val="cy-GB"/>
        </w:rPr>
      </w:pPr>
      <w:r w:rsidRPr="007A0E40">
        <w:rPr>
          <w:rFonts w:cs="Verdana"/>
          <w:lang w:val="cy-GB"/>
        </w:rPr>
        <w:t>Wedyn, b</w:t>
      </w:r>
      <w:r w:rsidR="00FA0F1A" w:rsidRPr="007A0E40">
        <w:rPr>
          <w:rFonts w:cs="Verdana"/>
          <w:lang w:val="cy-GB"/>
        </w:rPr>
        <w:t>ydd</w:t>
      </w:r>
      <w:r w:rsidR="00FA0F1A" w:rsidRPr="007A0E40">
        <w:rPr>
          <w:rFonts w:cs="Verdana"/>
          <w:spacing w:val="9"/>
          <w:lang w:val="cy-GB"/>
        </w:rPr>
        <w:t xml:space="preserve"> </w:t>
      </w:r>
      <w:r w:rsidR="00FA0F1A" w:rsidRPr="007A0E40">
        <w:rPr>
          <w:rFonts w:cs="Verdana"/>
          <w:spacing w:val="-1"/>
          <w:lang w:val="cy-GB"/>
        </w:rPr>
        <w:t>gofyn</w:t>
      </w:r>
      <w:r w:rsidR="00FA0F1A" w:rsidRPr="007A0E40">
        <w:rPr>
          <w:rFonts w:cs="Verdana"/>
          <w:spacing w:val="10"/>
          <w:lang w:val="cy-GB"/>
        </w:rPr>
        <w:t xml:space="preserve"> </w:t>
      </w:r>
      <w:r w:rsidR="00FA0F1A" w:rsidRPr="007A0E40">
        <w:rPr>
          <w:rFonts w:cs="Verdana"/>
          <w:spacing w:val="-1"/>
          <w:lang w:val="cy-GB"/>
        </w:rPr>
        <w:t>i’r</w:t>
      </w:r>
      <w:r w:rsidR="00FA0F1A" w:rsidRPr="007A0E40">
        <w:rPr>
          <w:rFonts w:cs="Verdana"/>
          <w:spacing w:val="9"/>
          <w:lang w:val="cy-GB"/>
        </w:rPr>
        <w:t xml:space="preserve"> </w:t>
      </w:r>
      <w:r w:rsidR="00FA0F1A" w:rsidRPr="007A0E40">
        <w:rPr>
          <w:rFonts w:cs="Verdana"/>
          <w:lang w:val="cy-GB"/>
        </w:rPr>
        <w:t>Tendrwr</w:t>
      </w:r>
      <w:r w:rsidR="00FA0F1A" w:rsidRPr="007A0E40">
        <w:rPr>
          <w:rFonts w:cs="Verdana"/>
          <w:spacing w:val="8"/>
          <w:lang w:val="cy-GB"/>
        </w:rPr>
        <w:t xml:space="preserve"> </w:t>
      </w:r>
      <w:r w:rsidR="00FA0F1A" w:rsidRPr="007A0E40">
        <w:rPr>
          <w:rFonts w:cs="Verdana"/>
          <w:lang w:val="cy-GB"/>
        </w:rPr>
        <w:t>y</w:t>
      </w:r>
      <w:r w:rsidR="00FA0F1A" w:rsidRPr="007A0E40">
        <w:rPr>
          <w:rFonts w:cs="Verdana"/>
          <w:spacing w:val="34"/>
          <w:w w:val="99"/>
          <w:lang w:val="cy-GB"/>
        </w:rPr>
        <w:t xml:space="preserve"> </w:t>
      </w:r>
      <w:r w:rsidR="00FA0F1A" w:rsidRPr="007A0E40">
        <w:rPr>
          <w:lang w:val="cy-GB"/>
        </w:rPr>
        <w:t>bu</w:t>
      </w:r>
      <w:r w:rsidR="00FA0F1A" w:rsidRPr="007A0E40">
        <w:rPr>
          <w:spacing w:val="-6"/>
          <w:lang w:val="cy-GB"/>
        </w:rPr>
        <w:t xml:space="preserve"> </w:t>
      </w:r>
      <w:r w:rsidR="00FA0F1A" w:rsidRPr="007A0E40">
        <w:rPr>
          <w:spacing w:val="-1"/>
          <w:lang w:val="cy-GB"/>
        </w:rPr>
        <w:t>eu</w:t>
      </w:r>
      <w:r w:rsidR="00FA0F1A" w:rsidRPr="007A0E40">
        <w:rPr>
          <w:spacing w:val="-4"/>
          <w:lang w:val="cy-GB"/>
        </w:rPr>
        <w:t xml:space="preserve"> </w:t>
      </w:r>
      <w:r w:rsidR="00FA0F1A" w:rsidRPr="007A0E40">
        <w:rPr>
          <w:lang w:val="cy-GB"/>
        </w:rPr>
        <w:t>hymateb</w:t>
      </w:r>
      <w:r w:rsidR="00FA0F1A" w:rsidRPr="007A0E40">
        <w:rPr>
          <w:spacing w:val="-3"/>
          <w:lang w:val="cy-GB"/>
        </w:rPr>
        <w:t xml:space="preserve"> </w:t>
      </w:r>
      <w:r w:rsidR="00FA0F1A" w:rsidRPr="007A0E40">
        <w:rPr>
          <w:lang w:val="cy-GB"/>
        </w:rPr>
        <w:t>tendro</w:t>
      </w:r>
      <w:r w:rsidR="00FA0F1A" w:rsidRPr="007A0E40">
        <w:rPr>
          <w:spacing w:val="-5"/>
          <w:lang w:val="cy-GB"/>
        </w:rPr>
        <w:t xml:space="preserve"> </w:t>
      </w:r>
      <w:r w:rsidR="00FA0F1A" w:rsidRPr="007A0E40">
        <w:rPr>
          <w:lang w:val="cy-GB"/>
        </w:rPr>
        <w:t>yn</w:t>
      </w:r>
      <w:r w:rsidR="00FA0F1A" w:rsidRPr="007A0E40">
        <w:rPr>
          <w:spacing w:val="-4"/>
          <w:lang w:val="cy-GB"/>
        </w:rPr>
        <w:t xml:space="preserve"> </w:t>
      </w:r>
      <w:r w:rsidR="00FA0F1A" w:rsidRPr="007A0E40">
        <w:rPr>
          <w:lang w:val="cy-GB"/>
        </w:rPr>
        <w:t>llwyddiannus,</w:t>
      </w:r>
      <w:r w:rsidR="00FA0F1A" w:rsidRPr="007A0E40">
        <w:rPr>
          <w:spacing w:val="-6"/>
          <w:lang w:val="cy-GB"/>
        </w:rPr>
        <w:t xml:space="preserve"> </w:t>
      </w:r>
      <w:r w:rsidR="00FA0F1A" w:rsidRPr="007A0E40">
        <w:rPr>
          <w:lang w:val="cy-GB"/>
        </w:rPr>
        <w:t>i</w:t>
      </w:r>
      <w:r w:rsidR="00FA0F1A" w:rsidRPr="007A0E40">
        <w:rPr>
          <w:spacing w:val="-4"/>
          <w:lang w:val="cy-GB"/>
        </w:rPr>
        <w:t xml:space="preserve"> </w:t>
      </w:r>
      <w:r w:rsidR="00FA0F1A" w:rsidRPr="007A0E40">
        <w:rPr>
          <w:lang w:val="cy-GB"/>
        </w:rPr>
        <w:t>ymrwymo</w:t>
      </w:r>
      <w:r w:rsidR="00FA0F1A" w:rsidRPr="007A0E40">
        <w:rPr>
          <w:spacing w:val="-6"/>
          <w:lang w:val="cy-GB"/>
        </w:rPr>
        <w:t xml:space="preserve"> </w:t>
      </w:r>
      <w:r w:rsidR="00FA0F1A" w:rsidRPr="007A0E40">
        <w:rPr>
          <w:lang w:val="cy-GB"/>
        </w:rPr>
        <w:t>i</w:t>
      </w:r>
      <w:r w:rsidR="00FA0F1A" w:rsidRPr="007A0E40">
        <w:rPr>
          <w:spacing w:val="-4"/>
          <w:lang w:val="cy-GB"/>
        </w:rPr>
        <w:t xml:space="preserve"> </w:t>
      </w:r>
      <w:r w:rsidR="00FA0F1A" w:rsidRPr="007A0E40">
        <w:rPr>
          <w:lang w:val="cy-GB"/>
        </w:rPr>
        <w:t>gytundeb</w:t>
      </w:r>
      <w:r w:rsidR="00FA0F1A" w:rsidRPr="007A0E40">
        <w:rPr>
          <w:spacing w:val="-3"/>
          <w:lang w:val="cy-GB"/>
        </w:rPr>
        <w:t xml:space="preserve"> </w:t>
      </w:r>
      <w:r w:rsidR="00FA0F1A" w:rsidRPr="007A0E40">
        <w:rPr>
          <w:lang w:val="cy-GB"/>
        </w:rPr>
        <w:t>gydag</w:t>
      </w:r>
      <w:r w:rsidR="00FA0F1A" w:rsidRPr="007A0E40">
        <w:rPr>
          <w:spacing w:val="-2"/>
          <w:lang w:val="cy-GB"/>
        </w:rPr>
        <w:t xml:space="preserve"> </w:t>
      </w:r>
      <w:r w:rsidR="00FA0F1A" w:rsidRPr="007A0E40">
        <w:rPr>
          <w:lang w:val="cy-GB"/>
        </w:rPr>
        <w:t>S4C</w:t>
      </w:r>
      <w:r w:rsidR="00FA0F1A" w:rsidRPr="007A0E40">
        <w:rPr>
          <w:spacing w:val="-6"/>
          <w:lang w:val="cy-GB"/>
        </w:rPr>
        <w:t xml:space="preserve"> </w:t>
      </w:r>
      <w:r w:rsidR="00FA0F1A" w:rsidRPr="007A0E40">
        <w:rPr>
          <w:spacing w:val="1"/>
          <w:lang w:val="cy-GB"/>
        </w:rPr>
        <w:t>ar</w:t>
      </w:r>
      <w:r w:rsidR="00FA0F1A" w:rsidRPr="007A0E40">
        <w:rPr>
          <w:spacing w:val="-5"/>
          <w:lang w:val="cy-GB"/>
        </w:rPr>
        <w:t xml:space="preserve"> </w:t>
      </w:r>
      <w:r w:rsidR="00FA0F1A" w:rsidRPr="007A0E40">
        <w:rPr>
          <w:spacing w:val="-1"/>
          <w:lang w:val="cy-GB"/>
        </w:rPr>
        <w:t>ffurf</w:t>
      </w:r>
      <w:r w:rsidR="00FA0F1A" w:rsidRPr="007A0E40">
        <w:rPr>
          <w:spacing w:val="-5"/>
          <w:lang w:val="cy-GB"/>
        </w:rPr>
        <w:t xml:space="preserve"> </w:t>
      </w:r>
      <w:r w:rsidR="00FA0F1A" w:rsidRPr="007A0E40">
        <w:rPr>
          <w:lang w:val="cy-GB"/>
        </w:rPr>
        <w:t>y</w:t>
      </w:r>
      <w:r w:rsidR="00FA0F1A" w:rsidRPr="007A0E40">
        <w:rPr>
          <w:spacing w:val="-2"/>
          <w:lang w:val="cy-GB"/>
        </w:rPr>
        <w:t xml:space="preserve"> </w:t>
      </w:r>
      <w:r w:rsidR="00FA0F1A" w:rsidRPr="007A0E40">
        <w:rPr>
          <w:spacing w:val="-1"/>
          <w:lang w:val="cy-GB"/>
        </w:rPr>
        <w:t>cytundeb</w:t>
      </w:r>
      <w:r w:rsidR="00FA0F1A" w:rsidRPr="007A0E40">
        <w:rPr>
          <w:rFonts w:ascii="Times New Roman" w:eastAsia="Times New Roman" w:hAnsi="Times New Roman" w:cs="Times New Roman"/>
          <w:spacing w:val="34"/>
          <w:w w:val="99"/>
          <w:lang w:val="cy-GB"/>
        </w:rPr>
        <w:t xml:space="preserve"> </w:t>
      </w:r>
      <w:r w:rsidR="00FA0F1A" w:rsidRPr="007A0E40">
        <w:rPr>
          <w:rFonts w:cs="Verdana"/>
          <w:spacing w:val="-1"/>
          <w:lang w:val="cy-GB"/>
        </w:rPr>
        <w:t>drafft.</w:t>
      </w:r>
      <w:r w:rsidR="00FA0F1A" w:rsidRPr="007A0E40">
        <w:rPr>
          <w:rFonts w:cs="Verdana"/>
          <w:spacing w:val="32"/>
          <w:lang w:val="cy-GB"/>
        </w:rPr>
        <w:t xml:space="preserve"> </w:t>
      </w:r>
      <w:r w:rsidR="00FA0F1A" w:rsidRPr="007A0E40">
        <w:rPr>
          <w:rFonts w:cs="Verdana"/>
          <w:lang w:val="cy-GB"/>
        </w:rPr>
        <w:t>Ni</w:t>
      </w:r>
      <w:r w:rsidR="00FA0F1A" w:rsidRPr="007A0E40">
        <w:rPr>
          <w:rFonts w:cs="Verdana"/>
          <w:spacing w:val="-19"/>
          <w:lang w:val="cy-GB"/>
        </w:rPr>
        <w:t xml:space="preserve"> </w:t>
      </w:r>
      <w:r w:rsidR="00FA0F1A" w:rsidRPr="007A0E40">
        <w:rPr>
          <w:rFonts w:cs="Verdana"/>
          <w:lang w:val="cy-GB"/>
        </w:rPr>
        <w:t>fydd</w:t>
      </w:r>
      <w:r w:rsidR="00FA0F1A" w:rsidRPr="007A0E40">
        <w:rPr>
          <w:rFonts w:cs="Verdana"/>
          <w:spacing w:val="-19"/>
          <w:lang w:val="cy-GB"/>
        </w:rPr>
        <w:t xml:space="preserve"> </w:t>
      </w:r>
      <w:r w:rsidR="00FA0F1A" w:rsidRPr="007A0E40">
        <w:rPr>
          <w:rFonts w:cs="Verdana"/>
          <w:lang w:val="cy-GB"/>
        </w:rPr>
        <w:t>unrhyw</w:t>
      </w:r>
      <w:r w:rsidR="00FA0F1A" w:rsidRPr="007A0E40">
        <w:rPr>
          <w:rFonts w:cs="Verdana"/>
          <w:spacing w:val="-21"/>
          <w:lang w:val="cy-GB"/>
        </w:rPr>
        <w:t xml:space="preserve"> </w:t>
      </w:r>
      <w:r w:rsidR="00FA0F1A" w:rsidRPr="007A0E40">
        <w:rPr>
          <w:rFonts w:cs="Verdana"/>
          <w:lang w:val="cy-GB"/>
        </w:rPr>
        <w:t>gytundeb</w:t>
      </w:r>
      <w:r w:rsidR="00FA0F1A" w:rsidRPr="007A0E40">
        <w:rPr>
          <w:rFonts w:cs="Verdana"/>
          <w:spacing w:val="-19"/>
          <w:lang w:val="cy-GB"/>
        </w:rPr>
        <w:t xml:space="preserve"> </w:t>
      </w:r>
      <w:r w:rsidR="00FA0F1A" w:rsidRPr="007A0E40">
        <w:rPr>
          <w:rFonts w:cs="Verdana"/>
          <w:lang w:val="cy-GB"/>
        </w:rPr>
        <w:t>yn</w:t>
      </w:r>
      <w:r w:rsidR="00FA0F1A" w:rsidRPr="007A0E40">
        <w:rPr>
          <w:rFonts w:cs="Verdana"/>
          <w:spacing w:val="-19"/>
          <w:lang w:val="cy-GB"/>
        </w:rPr>
        <w:t xml:space="preserve"> </w:t>
      </w:r>
      <w:r w:rsidR="00FA0F1A" w:rsidRPr="007A0E40">
        <w:rPr>
          <w:rFonts w:cs="Verdana"/>
          <w:lang w:val="cy-GB"/>
        </w:rPr>
        <w:t>cael</w:t>
      </w:r>
      <w:r w:rsidR="00FA0F1A" w:rsidRPr="007A0E40">
        <w:rPr>
          <w:rFonts w:cs="Verdana"/>
          <w:spacing w:val="-19"/>
          <w:lang w:val="cy-GB"/>
        </w:rPr>
        <w:t xml:space="preserve"> </w:t>
      </w:r>
      <w:r w:rsidR="00FA0F1A" w:rsidRPr="007A0E40">
        <w:rPr>
          <w:rFonts w:cs="Verdana"/>
          <w:spacing w:val="-1"/>
          <w:lang w:val="cy-GB"/>
        </w:rPr>
        <w:t>ei</w:t>
      </w:r>
      <w:r w:rsidR="00FA0F1A" w:rsidRPr="007A0E40">
        <w:rPr>
          <w:rFonts w:cs="Verdana"/>
          <w:spacing w:val="-18"/>
          <w:lang w:val="cy-GB"/>
        </w:rPr>
        <w:t xml:space="preserve"> </w:t>
      </w:r>
      <w:r w:rsidR="00FA0F1A" w:rsidRPr="007A0E40">
        <w:rPr>
          <w:rFonts w:cs="Verdana"/>
          <w:lang w:val="cy-GB"/>
        </w:rPr>
        <w:t>ffurfio</w:t>
      </w:r>
      <w:r w:rsidR="00FA0F1A" w:rsidRPr="007A0E40">
        <w:rPr>
          <w:rFonts w:cs="Verdana"/>
          <w:spacing w:val="-20"/>
          <w:lang w:val="cy-GB"/>
        </w:rPr>
        <w:t xml:space="preserve"> </w:t>
      </w:r>
      <w:r w:rsidR="00FA0F1A" w:rsidRPr="007A0E40">
        <w:rPr>
          <w:rFonts w:cs="Verdana"/>
          <w:lang w:val="cy-GB"/>
        </w:rPr>
        <w:t>oni</w:t>
      </w:r>
      <w:r w:rsidR="00FA0F1A" w:rsidRPr="007A0E40">
        <w:rPr>
          <w:rFonts w:cs="Verdana"/>
          <w:spacing w:val="-19"/>
          <w:lang w:val="cy-GB"/>
        </w:rPr>
        <w:t xml:space="preserve"> </w:t>
      </w:r>
      <w:r w:rsidR="00FA0F1A" w:rsidRPr="007A0E40">
        <w:rPr>
          <w:rFonts w:cs="Verdana"/>
          <w:lang w:val="cy-GB"/>
        </w:rPr>
        <w:t>bai</w:t>
      </w:r>
      <w:r w:rsidR="00FA0F1A" w:rsidRPr="007A0E40">
        <w:rPr>
          <w:rFonts w:cs="Verdana"/>
          <w:spacing w:val="-20"/>
          <w:lang w:val="cy-GB"/>
        </w:rPr>
        <w:t xml:space="preserve"> </w:t>
      </w:r>
      <w:r w:rsidR="00FA0F1A" w:rsidRPr="007A0E40">
        <w:rPr>
          <w:rFonts w:cs="Verdana"/>
          <w:lang w:val="cy-GB"/>
        </w:rPr>
        <w:t>a</w:t>
      </w:r>
      <w:r w:rsidR="00FA0F1A" w:rsidRPr="007A0E40">
        <w:rPr>
          <w:rFonts w:cs="Verdana"/>
          <w:spacing w:val="-19"/>
          <w:lang w:val="cy-GB"/>
        </w:rPr>
        <w:t xml:space="preserve"> </w:t>
      </w:r>
      <w:r w:rsidR="00FA0F1A" w:rsidRPr="007A0E40">
        <w:rPr>
          <w:rFonts w:cs="Verdana"/>
          <w:lang w:val="cy-GB"/>
        </w:rPr>
        <w:t>nes</w:t>
      </w:r>
      <w:r w:rsidR="00FA0F1A" w:rsidRPr="007A0E40">
        <w:rPr>
          <w:rFonts w:cs="Verdana"/>
          <w:spacing w:val="-20"/>
          <w:lang w:val="cy-GB"/>
        </w:rPr>
        <w:t xml:space="preserve"> </w:t>
      </w:r>
      <w:r w:rsidR="00FA0F1A" w:rsidRPr="007A0E40">
        <w:rPr>
          <w:rFonts w:cs="Verdana"/>
          <w:lang w:val="cy-GB"/>
        </w:rPr>
        <w:t>bod</w:t>
      </w:r>
      <w:r w:rsidR="00FA0F1A" w:rsidRPr="007A0E40">
        <w:rPr>
          <w:rFonts w:cs="Verdana"/>
          <w:spacing w:val="-19"/>
          <w:lang w:val="cy-GB"/>
        </w:rPr>
        <w:t xml:space="preserve"> </w:t>
      </w:r>
      <w:r w:rsidR="00FA0F1A" w:rsidRPr="007A0E40">
        <w:rPr>
          <w:rFonts w:cs="Verdana"/>
          <w:lang w:val="cy-GB"/>
        </w:rPr>
        <w:t>S4C</w:t>
      </w:r>
      <w:r w:rsidR="00FA0F1A" w:rsidRPr="007A0E40">
        <w:rPr>
          <w:rFonts w:cs="Verdana"/>
          <w:spacing w:val="-18"/>
          <w:lang w:val="cy-GB"/>
        </w:rPr>
        <w:t xml:space="preserve"> </w:t>
      </w:r>
      <w:r w:rsidR="00FA0F1A" w:rsidRPr="007A0E40">
        <w:rPr>
          <w:rFonts w:cs="Verdana"/>
          <w:lang w:val="cy-GB"/>
        </w:rPr>
        <w:t>yn</w:t>
      </w:r>
      <w:r w:rsidR="00FA0F1A" w:rsidRPr="007A0E40">
        <w:rPr>
          <w:rFonts w:cs="Verdana"/>
          <w:spacing w:val="-19"/>
          <w:lang w:val="cy-GB"/>
        </w:rPr>
        <w:t xml:space="preserve"> </w:t>
      </w:r>
      <w:r w:rsidR="00FA0F1A" w:rsidRPr="007A0E40">
        <w:rPr>
          <w:rFonts w:cs="Verdana"/>
          <w:lang w:val="cy-GB"/>
        </w:rPr>
        <w:t>arwyddo’r</w:t>
      </w:r>
      <w:r w:rsidR="00FA0F1A" w:rsidRPr="007A0E40">
        <w:rPr>
          <w:rFonts w:cs="Verdana"/>
          <w:spacing w:val="-21"/>
          <w:lang w:val="cy-GB"/>
        </w:rPr>
        <w:t xml:space="preserve"> </w:t>
      </w:r>
      <w:r w:rsidR="00FA0F1A" w:rsidRPr="007A0E40">
        <w:rPr>
          <w:rFonts w:cs="Verdana"/>
          <w:lang w:val="cy-GB"/>
        </w:rPr>
        <w:t>cytundeb.</w:t>
      </w:r>
      <w:r w:rsidR="00FA0F1A" w:rsidRPr="007A0E40">
        <w:rPr>
          <w:rFonts w:cs="Verdana"/>
          <w:spacing w:val="34"/>
          <w:w w:val="99"/>
          <w:lang w:val="cy-GB"/>
        </w:rPr>
        <w:t xml:space="preserve"> </w:t>
      </w:r>
      <w:r w:rsidR="00FA0F1A" w:rsidRPr="007A0E40">
        <w:rPr>
          <w:lang w:val="cy-GB"/>
        </w:rPr>
        <w:t>Ni</w:t>
      </w:r>
      <w:r w:rsidR="00FA0F1A" w:rsidRPr="007A0E40">
        <w:rPr>
          <w:spacing w:val="-20"/>
          <w:lang w:val="cy-GB"/>
        </w:rPr>
        <w:t xml:space="preserve"> </w:t>
      </w:r>
      <w:r w:rsidR="00FA0F1A" w:rsidRPr="007A0E40">
        <w:rPr>
          <w:spacing w:val="-1"/>
          <w:lang w:val="cy-GB"/>
        </w:rPr>
        <w:t>fydd</w:t>
      </w:r>
      <w:r w:rsidR="00FA0F1A" w:rsidRPr="007A0E40">
        <w:rPr>
          <w:spacing w:val="-18"/>
          <w:lang w:val="cy-GB"/>
        </w:rPr>
        <w:t xml:space="preserve"> </w:t>
      </w:r>
      <w:r w:rsidR="00FA0F1A" w:rsidRPr="007A0E40">
        <w:rPr>
          <w:lang w:val="cy-GB"/>
        </w:rPr>
        <w:t>unrhyw</w:t>
      </w:r>
      <w:r w:rsidR="00FA0F1A" w:rsidRPr="007A0E40">
        <w:rPr>
          <w:spacing w:val="-19"/>
          <w:lang w:val="cy-GB"/>
        </w:rPr>
        <w:t xml:space="preserve"> </w:t>
      </w:r>
      <w:r w:rsidR="00FA0F1A" w:rsidRPr="007A0E40">
        <w:rPr>
          <w:lang w:val="cy-GB"/>
        </w:rPr>
        <w:t>dderbyniad</w:t>
      </w:r>
      <w:r w:rsidR="00FA0F1A" w:rsidRPr="007A0E40">
        <w:rPr>
          <w:spacing w:val="-19"/>
          <w:lang w:val="cy-GB"/>
        </w:rPr>
        <w:t xml:space="preserve"> </w:t>
      </w:r>
      <w:r w:rsidR="00FA0F1A" w:rsidRPr="007A0E40">
        <w:rPr>
          <w:lang w:val="cy-GB"/>
        </w:rPr>
        <w:t>llafar</w:t>
      </w:r>
      <w:r w:rsidR="00FA0F1A" w:rsidRPr="007A0E40">
        <w:rPr>
          <w:spacing w:val="-20"/>
          <w:lang w:val="cy-GB"/>
        </w:rPr>
        <w:t xml:space="preserve"> </w:t>
      </w:r>
      <w:r w:rsidR="00FA0F1A" w:rsidRPr="007A0E40">
        <w:rPr>
          <w:spacing w:val="-1"/>
          <w:lang w:val="cy-GB"/>
        </w:rPr>
        <w:t>neu</w:t>
      </w:r>
      <w:r w:rsidR="00FA0F1A" w:rsidRPr="007A0E40">
        <w:rPr>
          <w:spacing w:val="-18"/>
          <w:lang w:val="cy-GB"/>
        </w:rPr>
        <w:t xml:space="preserve"> </w:t>
      </w:r>
      <w:r w:rsidR="00FA0F1A" w:rsidRPr="007A0E40">
        <w:rPr>
          <w:lang w:val="cy-GB"/>
        </w:rPr>
        <w:t>ysgrifenedig</w:t>
      </w:r>
      <w:r w:rsidR="00FA0F1A" w:rsidRPr="007A0E40">
        <w:rPr>
          <w:spacing w:val="-19"/>
          <w:lang w:val="cy-GB"/>
        </w:rPr>
        <w:t xml:space="preserve"> </w:t>
      </w:r>
      <w:r w:rsidR="00FA0F1A" w:rsidRPr="007A0E40">
        <w:rPr>
          <w:lang w:val="cy-GB"/>
        </w:rPr>
        <w:t>o</w:t>
      </w:r>
      <w:r w:rsidR="00FA0F1A" w:rsidRPr="007A0E40">
        <w:rPr>
          <w:spacing w:val="-20"/>
          <w:lang w:val="cy-GB"/>
        </w:rPr>
        <w:t xml:space="preserve"> </w:t>
      </w:r>
      <w:r w:rsidR="00FA0F1A" w:rsidRPr="007A0E40">
        <w:rPr>
          <w:lang w:val="cy-GB"/>
        </w:rPr>
        <w:t>unrhyw</w:t>
      </w:r>
      <w:r w:rsidR="00FA0F1A" w:rsidRPr="007A0E40">
        <w:rPr>
          <w:spacing w:val="-19"/>
          <w:lang w:val="cy-GB"/>
        </w:rPr>
        <w:t xml:space="preserve"> </w:t>
      </w:r>
      <w:r w:rsidR="00FA0F1A" w:rsidRPr="007A0E40">
        <w:rPr>
          <w:lang w:val="cy-GB"/>
        </w:rPr>
        <w:t>dendr,</w:t>
      </w:r>
      <w:r w:rsidR="00FA0F1A" w:rsidRPr="007A0E40">
        <w:rPr>
          <w:spacing w:val="-19"/>
          <w:lang w:val="cy-GB"/>
        </w:rPr>
        <w:t xml:space="preserve"> </w:t>
      </w:r>
      <w:r w:rsidR="00FA0F1A" w:rsidRPr="007A0E40">
        <w:rPr>
          <w:lang w:val="cy-GB"/>
        </w:rPr>
        <w:t>neu</w:t>
      </w:r>
      <w:r w:rsidR="00FA0F1A" w:rsidRPr="007A0E40">
        <w:rPr>
          <w:spacing w:val="-19"/>
          <w:lang w:val="cy-GB"/>
        </w:rPr>
        <w:t xml:space="preserve"> </w:t>
      </w:r>
      <w:r w:rsidR="00FA0F1A" w:rsidRPr="007A0E40">
        <w:rPr>
          <w:lang w:val="cy-GB"/>
        </w:rPr>
        <w:t>hysbysiad</w:t>
      </w:r>
      <w:r w:rsidR="00FA0F1A" w:rsidRPr="007A0E40">
        <w:rPr>
          <w:spacing w:val="-18"/>
          <w:lang w:val="cy-GB"/>
        </w:rPr>
        <w:t xml:space="preserve"> </w:t>
      </w:r>
      <w:r w:rsidR="00FA0F1A" w:rsidRPr="007A0E40">
        <w:rPr>
          <w:lang w:val="cy-GB"/>
        </w:rPr>
        <w:t>bod</w:t>
      </w:r>
      <w:r w:rsidR="00FA0F1A" w:rsidRPr="007A0E40">
        <w:rPr>
          <w:spacing w:val="-19"/>
          <w:lang w:val="cy-GB"/>
        </w:rPr>
        <w:t xml:space="preserve"> </w:t>
      </w:r>
      <w:r w:rsidR="00FA0F1A" w:rsidRPr="007A0E40">
        <w:rPr>
          <w:lang w:val="cy-GB"/>
        </w:rPr>
        <w:t>Tendrwr</w:t>
      </w:r>
      <w:r w:rsidR="00FA0F1A" w:rsidRPr="007A0E40">
        <w:rPr>
          <w:rFonts w:ascii="Times New Roman" w:eastAsia="Times New Roman" w:hAnsi="Times New Roman" w:cs="Times New Roman"/>
          <w:spacing w:val="36"/>
          <w:w w:val="99"/>
          <w:lang w:val="cy-GB"/>
        </w:rPr>
        <w:t xml:space="preserve"> </w:t>
      </w:r>
      <w:r w:rsidR="00FA0F1A" w:rsidRPr="007A0E40">
        <w:rPr>
          <w:spacing w:val="-1"/>
          <w:lang w:val="cy-GB"/>
        </w:rPr>
        <w:t>wedi</w:t>
      </w:r>
      <w:r w:rsidR="00FA0F1A" w:rsidRPr="007A0E40">
        <w:rPr>
          <w:spacing w:val="-8"/>
          <w:lang w:val="cy-GB"/>
        </w:rPr>
        <w:t xml:space="preserve"> </w:t>
      </w:r>
      <w:r w:rsidR="00FA0F1A" w:rsidRPr="007A0E40">
        <w:rPr>
          <w:spacing w:val="-1"/>
          <w:lang w:val="cy-GB"/>
        </w:rPr>
        <w:t>bod</w:t>
      </w:r>
      <w:r w:rsidR="00FA0F1A" w:rsidRPr="007A0E40">
        <w:rPr>
          <w:spacing w:val="-4"/>
          <w:lang w:val="cy-GB"/>
        </w:rPr>
        <w:t xml:space="preserve"> </w:t>
      </w:r>
      <w:r w:rsidR="00FA0F1A" w:rsidRPr="007A0E40">
        <w:rPr>
          <w:spacing w:val="-1"/>
          <w:lang w:val="cy-GB"/>
        </w:rPr>
        <w:t>yn</w:t>
      </w:r>
      <w:r w:rsidR="00FA0F1A" w:rsidRPr="007A0E40">
        <w:rPr>
          <w:spacing w:val="-7"/>
          <w:lang w:val="cy-GB"/>
        </w:rPr>
        <w:t xml:space="preserve"> </w:t>
      </w:r>
      <w:r w:rsidR="00FA0F1A" w:rsidRPr="007A0E40">
        <w:rPr>
          <w:lang w:val="cy-GB"/>
        </w:rPr>
        <w:t>llwyddiannus,</w:t>
      </w:r>
      <w:r w:rsidR="00FA0F1A" w:rsidRPr="007A0E40">
        <w:rPr>
          <w:spacing w:val="-8"/>
          <w:lang w:val="cy-GB"/>
        </w:rPr>
        <w:t xml:space="preserve"> </w:t>
      </w:r>
      <w:r w:rsidR="00FA0F1A" w:rsidRPr="007A0E40">
        <w:rPr>
          <w:spacing w:val="-1"/>
          <w:lang w:val="cy-GB"/>
        </w:rPr>
        <w:t>yn</w:t>
      </w:r>
      <w:r w:rsidR="00FA0F1A" w:rsidRPr="007A0E40">
        <w:rPr>
          <w:spacing w:val="-6"/>
          <w:lang w:val="cy-GB"/>
        </w:rPr>
        <w:t xml:space="preserve"> </w:t>
      </w:r>
      <w:r w:rsidR="00FA0F1A" w:rsidRPr="007A0E40">
        <w:rPr>
          <w:lang w:val="cy-GB"/>
        </w:rPr>
        <w:t>gyfystyr</w:t>
      </w:r>
      <w:r w:rsidR="00FA0F1A" w:rsidRPr="007A0E40">
        <w:rPr>
          <w:spacing w:val="-9"/>
          <w:lang w:val="cy-GB"/>
        </w:rPr>
        <w:t xml:space="preserve"> </w:t>
      </w:r>
      <w:r w:rsidR="00FA0F1A" w:rsidRPr="007A0E40">
        <w:rPr>
          <w:lang w:val="cy-GB"/>
        </w:rPr>
        <w:t>â</w:t>
      </w:r>
      <w:r w:rsidR="00FA0F1A" w:rsidRPr="007A0E40">
        <w:rPr>
          <w:spacing w:val="-6"/>
          <w:lang w:val="cy-GB"/>
        </w:rPr>
        <w:t xml:space="preserve"> </w:t>
      </w:r>
      <w:r w:rsidR="00FA0F1A" w:rsidRPr="007A0E40">
        <w:rPr>
          <w:lang w:val="cy-GB"/>
        </w:rPr>
        <w:t>rhwymyn</w:t>
      </w:r>
      <w:r w:rsidR="00FA0F1A" w:rsidRPr="007A0E40">
        <w:rPr>
          <w:spacing w:val="-6"/>
          <w:lang w:val="cy-GB"/>
        </w:rPr>
        <w:t xml:space="preserve"> </w:t>
      </w:r>
      <w:r w:rsidR="00FA0F1A" w:rsidRPr="007A0E40">
        <w:rPr>
          <w:spacing w:val="-1"/>
          <w:lang w:val="cy-GB"/>
        </w:rPr>
        <w:t>cytundeb.</w:t>
      </w:r>
    </w:p>
    <w:p w14:paraId="6F1457EB" w14:textId="77777777" w:rsidR="00B22F92" w:rsidRPr="007A0E40" w:rsidRDefault="00B22F92" w:rsidP="00D428C3">
      <w:pPr>
        <w:tabs>
          <w:tab w:val="left" w:pos="2268"/>
          <w:tab w:val="left" w:pos="10206"/>
        </w:tabs>
        <w:ind w:left="840" w:right="589"/>
        <w:jc w:val="both"/>
        <w:rPr>
          <w:rFonts w:ascii="Verdana" w:hAnsi="Verdana"/>
          <w:b/>
          <w:szCs w:val="20"/>
          <w:lang w:val="cy-GB"/>
        </w:rPr>
      </w:pPr>
    </w:p>
    <w:p w14:paraId="7A7DC888" w14:textId="77777777" w:rsidR="00757A8A" w:rsidRPr="007A0E40" w:rsidRDefault="00757A8A" w:rsidP="004D78B7">
      <w:pPr>
        <w:ind w:left="840" w:right="589"/>
        <w:jc w:val="both"/>
        <w:rPr>
          <w:rFonts w:ascii="Verdana" w:hAnsi="Verdana"/>
          <w:b/>
          <w:szCs w:val="20"/>
          <w:lang w:val="cy-GB"/>
        </w:rPr>
      </w:pPr>
    </w:p>
    <w:p w14:paraId="4682F47B" w14:textId="77777777" w:rsidR="00DE65AE" w:rsidRPr="007A0E40" w:rsidRDefault="00DE65AE" w:rsidP="004D78B7">
      <w:pPr>
        <w:ind w:left="840" w:right="589"/>
        <w:jc w:val="both"/>
        <w:rPr>
          <w:rFonts w:ascii="Verdana" w:hAnsi="Verdana"/>
          <w:b/>
          <w:szCs w:val="20"/>
          <w:lang w:val="cy-GB"/>
        </w:rPr>
      </w:pPr>
    </w:p>
    <w:p w14:paraId="28E9DBE4" w14:textId="77777777" w:rsidR="004D78B7" w:rsidRPr="007A0E40" w:rsidRDefault="002140CA" w:rsidP="0042793E">
      <w:pPr>
        <w:ind w:left="840" w:right="113"/>
        <w:jc w:val="both"/>
        <w:rPr>
          <w:rFonts w:ascii="Verdana" w:hAnsi="Verdana"/>
          <w:i/>
          <w:szCs w:val="20"/>
          <w:lang w:val="cy-GB"/>
        </w:rPr>
      </w:pPr>
      <w:r w:rsidRPr="007A0E40">
        <w:rPr>
          <w:rFonts w:ascii="Verdana" w:hAnsi="Verdana"/>
          <w:b/>
          <w:szCs w:val="20"/>
          <w:lang w:val="cy-GB"/>
        </w:rPr>
        <w:br w:type="page"/>
      </w:r>
      <w:r w:rsidR="004D78B7" w:rsidRPr="007A0E40">
        <w:rPr>
          <w:rFonts w:ascii="Verdana" w:hAnsi="Verdana"/>
          <w:b/>
          <w:szCs w:val="20"/>
          <w:lang w:val="cy-GB"/>
        </w:rPr>
        <w:lastRenderedPageBreak/>
        <w:t xml:space="preserve">Rhan </w:t>
      </w:r>
      <w:r w:rsidR="00D428C3" w:rsidRPr="007A0E40">
        <w:rPr>
          <w:rFonts w:ascii="Verdana" w:hAnsi="Verdana"/>
          <w:b/>
          <w:szCs w:val="20"/>
          <w:lang w:val="cy-GB"/>
        </w:rPr>
        <w:t>5</w:t>
      </w:r>
      <w:r w:rsidR="004D78B7" w:rsidRPr="007A0E40">
        <w:rPr>
          <w:rFonts w:ascii="Verdana" w:hAnsi="Verdana"/>
          <w:b/>
          <w:szCs w:val="20"/>
          <w:lang w:val="cy-GB"/>
        </w:rPr>
        <w:t xml:space="preserve"> </w:t>
      </w:r>
      <w:r w:rsidR="00EE09B9" w:rsidRPr="007A0E40">
        <w:rPr>
          <w:rFonts w:ascii="Verdana" w:hAnsi="Verdana"/>
          <w:b/>
          <w:szCs w:val="20"/>
          <w:lang w:val="cy-GB"/>
        </w:rPr>
        <w:t xml:space="preserve"> </w:t>
      </w:r>
      <w:r w:rsidR="004D78B7" w:rsidRPr="007A0E40">
        <w:rPr>
          <w:rFonts w:ascii="Verdana" w:hAnsi="Verdana"/>
          <w:b/>
          <w:szCs w:val="20"/>
          <w:lang w:val="cy-GB"/>
        </w:rPr>
        <w:t>Nodiadau Cyfreithiol</w:t>
      </w:r>
    </w:p>
    <w:p w14:paraId="2EA57F10" w14:textId="77777777" w:rsidR="004D78B7" w:rsidRPr="007A0E40" w:rsidRDefault="004D78B7" w:rsidP="0042793E">
      <w:pPr>
        <w:ind w:left="840" w:right="113"/>
        <w:jc w:val="both"/>
        <w:rPr>
          <w:rFonts w:ascii="Verdana" w:hAnsi="Verdana"/>
          <w:b/>
          <w:szCs w:val="20"/>
          <w:lang w:val="cy-GB"/>
        </w:rPr>
      </w:pPr>
    </w:p>
    <w:p w14:paraId="1E085C5C" w14:textId="77777777" w:rsidR="004D78B7" w:rsidRPr="007A0E40" w:rsidRDefault="00B22F92" w:rsidP="0042793E">
      <w:pPr>
        <w:tabs>
          <w:tab w:val="left" w:pos="1701"/>
        </w:tabs>
        <w:ind w:left="840" w:right="113"/>
        <w:jc w:val="both"/>
        <w:rPr>
          <w:rFonts w:ascii="Verdana" w:hAnsi="Verdana"/>
          <w:b/>
          <w:szCs w:val="20"/>
          <w:lang w:val="cy-GB"/>
        </w:rPr>
      </w:pPr>
      <w:r w:rsidRPr="007A0E40">
        <w:rPr>
          <w:rFonts w:ascii="Verdana" w:hAnsi="Verdana"/>
          <w:b/>
          <w:szCs w:val="20"/>
          <w:lang w:val="cy-GB"/>
        </w:rPr>
        <w:t>5</w:t>
      </w:r>
      <w:r w:rsidR="004D78B7" w:rsidRPr="007A0E40">
        <w:rPr>
          <w:rFonts w:ascii="Verdana" w:hAnsi="Verdana"/>
          <w:b/>
          <w:szCs w:val="20"/>
          <w:lang w:val="cy-GB"/>
        </w:rPr>
        <w:t xml:space="preserve">.1 </w:t>
      </w:r>
      <w:r w:rsidR="004D78B7" w:rsidRPr="007A0E40">
        <w:rPr>
          <w:rFonts w:ascii="Verdana" w:hAnsi="Verdana"/>
          <w:b/>
          <w:szCs w:val="20"/>
          <w:lang w:val="cy-GB"/>
        </w:rPr>
        <w:tab/>
        <w:t xml:space="preserve">Dim ymrwymiad i gynnig y cytundeb   </w:t>
      </w:r>
    </w:p>
    <w:p w14:paraId="41CBFD34" w14:textId="77777777" w:rsidR="004D78B7" w:rsidRPr="007A0E40" w:rsidRDefault="004D78B7" w:rsidP="0042793E">
      <w:pPr>
        <w:tabs>
          <w:tab w:val="left" w:pos="1701"/>
        </w:tabs>
        <w:ind w:left="840" w:right="113"/>
        <w:jc w:val="both"/>
        <w:rPr>
          <w:rFonts w:ascii="Verdana" w:hAnsi="Verdana"/>
          <w:b/>
          <w:szCs w:val="20"/>
          <w:lang w:val="cy-GB"/>
        </w:rPr>
      </w:pPr>
    </w:p>
    <w:p w14:paraId="49BD8E2E" w14:textId="77777777" w:rsidR="004D78B7" w:rsidRPr="007A0E40" w:rsidRDefault="004D78B7" w:rsidP="0042793E">
      <w:pPr>
        <w:tabs>
          <w:tab w:val="left" w:pos="1701"/>
          <w:tab w:val="left" w:pos="10206"/>
        </w:tabs>
        <w:ind w:left="840" w:right="113"/>
        <w:jc w:val="both"/>
        <w:rPr>
          <w:rFonts w:ascii="Verdana" w:hAnsi="Verdana"/>
          <w:szCs w:val="20"/>
          <w:lang w:val="cy-GB"/>
        </w:rPr>
      </w:pPr>
      <w:r w:rsidRPr="007A0E40">
        <w:rPr>
          <w:rFonts w:ascii="Verdana" w:hAnsi="Verdana"/>
          <w:szCs w:val="20"/>
          <w:lang w:val="cy-GB"/>
        </w:rPr>
        <w:t>Ni fydd unrhyw beth yn y GID hwn neu unrhyw gyfathrebu rhwng S4C a’r Tendrwr ynghylch y broses dendro neu’r ymateb tendro yn gyfystyr â chontract i ddarparu unrhyw wasanaeth y rhoddir sylw iddo yn y broses dendro hon, neu warant neu gyflwyniad y bydd unrhyw gontract yn cael ei ddyfarnu neu y gallai unrhyw gontract gael ei ddyfarnu.</w:t>
      </w:r>
    </w:p>
    <w:p w14:paraId="08044FD5" w14:textId="77777777" w:rsidR="004D78B7" w:rsidRPr="007A0E40" w:rsidRDefault="004D78B7" w:rsidP="0042793E">
      <w:pPr>
        <w:tabs>
          <w:tab w:val="left" w:pos="1701"/>
          <w:tab w:val="left" w:pos="10206"/>
        </w:tabs>
        <w:ind w:left="840" w:right="113" w:firstLine="578"/>
        <w:jc w:val="both"/>
        <w:rPr>
          <w:rFonts w:ascii="Verdana" w:hAnsi="Verdana"/>
          <w:szCs w:val="20"/>
          <w:lang w:val="cy-GB"/>
        </w:rPr>
      </w:pPr>
    </w:p>
    <w:p w14:paraId="28775F0B" w14:textId="77777777" w:rsidR="004D78B7" w:rsidRPr="007A0E40" w:rsidRDefault="004D78B7" w:rsidP="0042793E">
      <w:pPr>
        <w:tabs>
          <w:tab w:val="left" w:pos="1701"/>
          <w:tab w:val="left" w:pos="10206"/>
        </w:tabs>
        <w:ind w:left="840" w:right="113"/>
        <w:jc w:val="both"/>
        <w:rPr>
          <w:rFonts w:ascii="Verdana" w:hAnsi="Verdana"/>
          <w:szCs w:val="20"/>
          <w:lang w:val="cy-GB"/>
        </w:rPr>
      </w:pPr>
      <w:r w:rsidRPr="007A0E40">
        <w:rPr>
          <w:rFonts w:ascii="Verdana" w:hAnsi="Verdana"/>
          <w:szCs w:val="20"/>
          <w:lang w:val="cy-GB"/>
        </w:rPr>
        <w:t>Mae S4C yn cadw’r hawl i dynnu yn ôl o a/neu adael a/neu ohirio’r broses dendro hon ar unrhyw adeg, i beidio dyfarnu unrhyw gontract o ganlyniad i’r broses dendro hon, i ychwanegu at, diwygio a/neu egluro amodau a thelerau’r GID hwn a/neu i fynnu bod Tendrwyr yn esbonio eu hymatebion tendro a/neu yn darparu gwybodaeth ychwanegol mewn perthynas ag ef.</w:t>
      </w:r>
    </w:p>
    <w:p w14:paraId="0685F979" w14:textId="77777777" w:rsidR="004D78B7" w:rsidRPr="007A0E40" w:rsidRDefault="004D78B7" w:rsidP="0042793E">
      <w:pPr>
        <w:tabs>
          <w:tab w:val="left" w:pos="1701"/>
        </w:tabs>
        <w:ind w:left="840" w:right="113"/>
        <w:jc w:val="both"/>
        <w:rPr>
          <w:rFonts w:ascii="Verdana" w:hAnsi="Verdana"/>
          <w:b/>
          <w:szCs w:val="20"/>
          <w:lang w:val="cy-GB"/>
        </w:rPr>
      </w:pPr>
    </w:p>
    <w:p w14:paraId="5CC04D94" w14:textId="77777777" w:rsidR="004D78B7" w:rsidRPr="007A0E40" w:rsidRDefault="00B22F92" w:rsidP="0042793E">
      <w:pPr>
        <w:tabs>
          <w:tab w:val="left" w:pos="1701"/>
        </w:tabs>
        <w:ind w:left="840" w:right="113"/>
        <w:jc w:val="both"/>
        <w:rPr>
          <w:rFonts w:ascii="Verdana" w:hAnsi="Verdana"/>
          <w:b/>
          <w:szCs w:val="20"/>
          <w:lang w:val="cy-GB"/>
        </w:rPr>
      </w:pPr>
      <w:r w:rsidRPr="007A0E40">
        <w:rPr>
          <w:rFonts w:ascii="Verdana" w:hAnsi="Verdana"/>
          <w:b/>
          <w:szCs w:val="20"/>
          <w:lang w:val="cy-GB"/>
        </w:rPr>
        <w:t>5</w:t>
      </w:r>
      <w:r w:rsidR="004D78B7" w:rsidRPr="007A0E40">
        <w:rPr>
          <w:rFonts w:ascii="Verdana" w:hAnsi="Verdana"/>
          <w:b/>
          <w:szCs w:val="20"/>
          <w:lang w:val="cy-GB"/>
        </w:rPr>
        <w:t>.2</w:t>
      </w:r>
      <w:r w:rsidR="004D78B7" w:rsidRPr="007A0E40">
        <w:rPr>
          <w:rFonts w:ascii="Verdana" w:hAnsi="Verdana"/>
          <w:b/>
          <w:szCs w:val="20"/>
          <w:lang w:val="cy-GB"/>
        </w:rPr>
        <w:tab/>
        <w:t>Gwrthdaro rhwng Buddiannau</w:t>
      </w:r>
    </w:p>
    <w:p w14:paraId="586D1090" w14:textId="77777777" w:rsidR="004D78B7" w:rsidRPr="007A0E40" w:rsidRDefault="004D78B7" w:rsidP="0042793E">
      <w:pPr>
        <w:tabs>
          <w:tab w:val="left" w:pos="1701"/>
        </w:tabs>
        <w:ind w:left="840" w:right="113"/>
        <w:jc w:val="both"/>
        <w:rPr>
          <w:rFonts w:ascii="Verdana" w:hAnsi="Verdana"/>
          <w:b/>
          <w:szCs w:val="20"/>
          <w:lang w:val="cy-GB"/>
        </w:rPr>
      </w:pPr>
    </w:p>
    <w:p w14:paraId="6B21506F" w14:textId="451709AE" w:rsidR="004D78B7" w:rsidRPr="007A0E40" w:rsidRDefault="004D78B7" w:rsidP="0042793E">
      <w:pPr>
        <w:tabs>
          <w:tab w:val="left" w:pos="1701"/>
        </w:tabs>
        <w:ind w:left="840" w:right="113"/>
        <w:jc w:val="both"/>
        <w:rPr>
          <w:rFonts w:ascii="Verdana" w:hAnsi="Verdana"/>
          <w:szCs w:val="20"/>
          <w:lang w:val="cy-GB"/>
        </w:rPr>
      </w:pPr>
      <w:r w:rsidRPr="007A0E40">
        <w:rPr>
          <w:rFonts w:ascii="Verdana" w:hAnsi="Verdana"/>
          <w:szCs w:val="20"/>
          <w:lang w:val="cy-GB"/>
        </w:rPr>
        <w:t xml:space="preserve">Rhaid i bob Tendrwr ddarparu manylion os rhagwelir y gallai fod gwrthdaro rhwng buddiannau unigolion sy’n ymwneud â’r cais a staff S4C, mae hyn er mwyn galluogi S4C i sicrhau ei fod yn neilltuo staff i’r broses dendro nad oes ganddynt unrhyw berthynas bersonol gydag unrhyw </w:t>
      </w:r>
      <w:r w:rsidR="009D1DA7" w:rsidRPr="007A0E40">
        <w:rPr>
          <w:rFonts w:ascii="Verdana" w:hAnsi="Verdana"/>
          <w:szCs w:val="20"/>
          <w:lang w:val="cy-GB"/>
        </w:rPr>
        <w:t>Dendrwr, aelod consortiwm neu staff berthnasol</w:t>
      </w:r>
      <w:r w:rsidRPr="007A0E40">
        <w:rPr>
          <w:rFonts w:ascii="Verdana" w:hAnsi="Verdana"/>
          <w:szCs w:val="20"/>
          <w:lang w:val="cy-GB"/>
        </w:rPr>
        <w:t>.</w:t>
      </w:r>
    </w:p>
    <w:p w14:paraId="78179048" w14:textId="77777777" w:rsidR="004D78B7" w:rsidRPr="007A0E40" w:rsidRDefault="004D78B7" w:rsidP="0042793E">
      <w:pPr>
        <w:tabs>
          <w:tab w:val="left" w:pos="1701"/>
        </w:tabs>
        <w:ind w:left="840" w:right="113"/>
        <w:jc w:val="both"/>
        <w:rPr>
          <w:rFonts w:ascii="Verdana" w:hAnsi="Verdana"/>
          <w:szCs w:val="20"/>
          <w:lang w:val="cy-GB"/>
        </w:rPr>
      </w:pPr>
    </w:p>
    <w:p w14:paraId="3B0711F8" w14:textId="77777777" w:rsidR="004D78B7" w:rsidRPr="007A0E40" w:rsidRDefault="00B22F92" w:rsidP="0042793E">
      <w:pPr>
        <w:tabs>
          <w:tab w:val="left" w:pos="1701"/>
        </w:tabs>
        <w:ind w:left="840" w:right="113"/>
        <w:jc w:val="both"/>
        <w:rPr>
          <w:rFonts w:ascii="Verdana" w:hAnsi="Verdana"/>
          <w:b/>
          <w:color w:val="auto"/>
          <w:szCs w:val="20"/>
          <w:lang w:val="cy-GB"/>
        </w:rPr>
      </w:pPr>
      <w:r w:rsidRPr="007A0E40">
        <w:rPr>
          <w:rFonts w:ascii="Verdana" w:hAnsi="Verdana"/>
          <w:b/>
          <w:szCs w:val="20"/>
          <w:lang w:val="cy-GB"/>
        </w:rPr>
        <w:t xml:space="preserve"> 5</w:t>
      </w:r>
      <w:r w:rsidR="004D78B7" w:rsidRPr="007A0E40">
        <w:rPr>
          <w:rFonts w:ascii="Verdana" w:hAnsi="Verdana"/>
          <w:b/>
          <w:szCs w:val="20"/>
          <w:lang w:val="cy-GB"/>
        </w:rPr>
        <w:t>.3</w:t>
      </w:r>
      <w:r w:rsidR="004D78B7" w:rsidRPr="007A0E40">
        <w:rPr>
          <w:rFonts w:ascii="Verdana" w:hAnsi="Verdana"/>
          <w:b/>
          <w:color w:val="auto"/>
          <w:szCs w:val="20"/>
          <w:lang w:val="cy-GB"/>
        </w:rPr>
        <w:tab/>
        <w:t>Cytundeb Drafft</w:t>
      </w:r>
    </w:p>
    <w:p w14:paraId="19491BA8" w14:textId="77777777" w:rsidR="004D78B7" w:rsidRPr="007A0E40" w:rsidRDefault="004D78B7" w:rsidP="0042793E">
      <w:pPr>
        <w:tabs>
          <w:tab w:val="left" w:pos="1701"/>
        </w:tabs>
        <w:ind w:left="840" w:right="113"/>
        <w:jc w:val="both"/>
        <w:rPr>
          <w:rFonts w:ascii="Verdana" w:hAnsi="Verdana"/>
          <w:b/>
          <w:color w:val="auto"/>
          <w:szCs w:val="20"/>
          <w:lang w:val="cy-GB"/>
        </w:rPr>
      </w:pPr>
    </w:p>
    <w:p w14:paraId="73647FDA" w14:textId="3A65EAC8" w:rsidR="00B87EF9" w:rsidRPr="007A0E40" w:rsidRDefault="00B87EF9" w:rsidP="0042793E">
      <w:pPr>
        <w:pStyle w:val="HTMLPreformatted"/>
        <w:shd w:val="clear" w:color="auto" w:fill="FFFFFF"/>
        <w:tabs>
          <w:tab w:val="left" w:pos="851"/>
          <w:tab w:val="left" w:pos="10348"/>
        </w:tabs>
        <w:ind w:left="851" w:right="113"/>
        <w:jc w:val="both"/>
        <w:rPr>
          <w:rFonts w:ascii="Verdana" w:hAnsi="Verdana"/>
          <w:lang w:val="cy-GB"/>
        </w:rPr>
      </w:pPr>
      <w:r w:rsidRPr="007A0E40">
        <w:rPr>
          <w:rFonts w:ascii="Verdana" w:hAnsi="Verdana"/>
          <w:lang w:val="cy-GB"/>
        </w:rPr>
        <w:t>Mae'r cytundeb drafft ar gyfer darparu'r Gwasanaethau wedi'i nodi yn Atodiad 1.</w:t>
      </w:r>
    </w:p>
    <w:p w14:paraId="7189C720" w14:textId="77777777" w:rsidR="00B87EF9" w:rsidRPr="007A0E40" w:rsidRDefault="00B87EF9" w:rsidP="0042793E">
      <w:pPr>
        <w:pStyle w:val="HTMLPreformatted"/>
        <w:shd w:val="clear" w:color="auto" w:fill="FFFFFF"/>
        <w:tabs>
          <w:tab w:val="left" w:pos="851"/>
          <w:tab w:val="left" w:pos="10348"/>
        </w:tabs>
        <w:ind w:left="851" w:right="113"/>
        <w:jc w:val="both"/>
        <w:rPr>
          <w:rFonts w:ascii="Verdana" w:hAnsi="Verdana"/>
          <w:lang w:val="cy-GB"/>
        </w:rPr>
      </w:pPr>
    </w:p>
    <w:p w14:paraId="4DA91D6C" w14:textId="13FC0DCF" w:rsidR="00B87EF9" w:rsidRPr="007A0E40" w:rsidRDefault="00B87EF9" w:rsidP="0042793E">
      <w:pPr>
        <w:pStyle w:val="HTMLPreformatted"/>
        <w:shd w:val="clear" w:color="auto" w:fill="FFFFFF"/>
        <w:tabs>
          <w:tab w:val="left" w:pos="851"/>
          <w:tab w:val="left" w:pos="10348"/>
        </w:tabs>
        <w:ind w:left="851" w:right="113"/>
        <w:jc w:val="both"/>
        <w:rPr>
          <w:rFonts w:ascii="Verdana" w:hAnsi="Verdana"/>
          <w:lang w:val="cy-GB"/>
        </w:rPr>
      </w:pPr>
      <w:r w:rsidRPr="007A0E40">
        <w:rPr>
          <w:rFonts w:ascii="Verdana" w:hAnsi="Verdana"/>
          <w:lang w:val="cy-GB"/>
        </w:rPr>
        <w:t>Gall Tendrwyr godi cwestiynau eglurhaol ynghylch diwygio telerau'r cytundeb yn ystod y cyfnod egluro yn unig, fel y nodir yn yr amserlen, os gellir dangos bod rheswm cyfreithiol neu statudol pam na ellir eu derbyn. Lle nad oes modd profi rheswm cyfreithiol neu statudol mae gan S4C yr hawl i wrthod y newid arfaethedig.</w:t>
      </w:r>
    </w:p>
    <w:p w14:paraId="4414E8CE" w14:textId="77777777" w:rsidR="002D6C2B" w:rsidRPr="007A0E40" w:rsidRDefault="002D6C2B" w:rsidP="0042793E">
      <w:pPr>
        <w:pStyle w:val="HTMLPreformatted"/>
        <w:shd w:val="clear" w:color="auto" w:fill="FFFFFF"/>
        <w:tabs>
          <w:tab w:val="left" w:pos="851"/>
          <w:tab w:val="left" w:pos="10348"/>
        </w:tabs>
        <w:ind w:left="851" w:right="113"/>
        <w:jc w:val="both"/>
        <w:rPr>
          <w:rFonts w:ascii="Verdana" w:hAnsi="Verdana"/>
          <w:lang w:val="cy-GB"/>
        </w:rPr>
      </w:pPr>
    </w:p>
    <w:p w14:paraId="6329EEAE" w14:textId="0851D7E2" w:rsidR="004D78B7" w:rsidRPr="007A0E40" w:rsidRDefault="004D78B7" w:rsidP="0042793E">
      <w:pPr>
        <w:tabs>
          <w:tab w:val="left" w:pos="1701"/>
        </w:tabs>
        <w:ind w:left="840" w:right="113"/>
        <w:jc w:val="both"/>
        <w:rPr>
          <w:rFonts w:ascii="Verdana" w:hAnsi="Verdana"/>
          <w:szCs w:val="20"/>
          <w:lang w:val="cy-GB"/>
        </w:rPr>
      </w:pPr>
      <w:r w:rsidRPr="007A0E40">
        <w:rPr>
          <w:rFonts w:ascii="Verdana" w:hAnsi="Verdana"/>
          <w:color w:val="auto"/>
          <w:szCs w:val="20"/>
          <w:lang w:val="cy-GB"/>
        </w:rPr>
        <w:t xml:space="preserve">Mae S4C yn cadw’r hawl i ddiwygio’r cytundeb drafft ar ôl </w:t>
      </w:r>
      <w:r w:rsidR="00B87EF9" w:rsidRPr="007A0E40">
        <w:rPr>
          <w:rFonts w:ascii="Verdana" w:hAnsi="Verdana"/>
          <w:color w:val="auto"/>
          <w:szCs w:val="20"/>
          <w:lang w:val="cy-GB"/>
        </w:rPr>
        <w:t>dyfarnu</w:t>
      </w:r>
      <w:r w:rsidR="00B87EF9" w:rsidRPr="007A0E40">
        <w:rPr>
          <w:lang w:val="cy-GB"/>
        </w:rPr>
        <w:t xml:space="preserve"> </w:t>
      </w:r>
      <w:r w:rsidR="00B87EF9" w:rsidRPr="007A0E40">
        <w:rPr>
          <w:rFonts w:ascii="Verdana" w:hAnsi="Verdana"/>
          <w:color w:val="auto"/>
          <w:szCs w:val="20"/>
          <w:lang w:val="cy-GB"/>
        </w:rPr>
        <w:t xml:space="preserve">i'r graddau sy'n angenrheidiol i </w:t>
      </w:r>
      <w:r w:rsidR="00B87EF9" w:rsidRPr="007A0E40">
        <w:rPr>
          <w:rFonts w:ascii="Verdana" w:hAnsi="Verdana"/>
          <w:szCs w:val="20"/>
          <w:lang w:val="cy-GB"/>
        </w:rPr>
        <w:t>g</w:t>
      </w:r>
      <w:r w:rsidRPr="007A0E40">
        <w:rPr>
          <w:rFonts w:ascii="Verdana" w:hAnsi="Verdana"/>
          <w:szCs w:val="20"/>
          <w:lang w:val="cy-GB"/>
        </w:rPr>
        <w:t>ydymffurfio ag amodau penodol y trefniant y cytunwyd arnynt gyda’r Tendrwr llwyddiannus</w:t>
      </w:r>
      <w:r w:rsidR="00B87EF9" w:rsidRPr="007A0E40">
        <w:rPr>
          <w:rFonts w:ascii="Verdana" w:hAnsi="Verdana"/>
          <w:szCs w:val="20"/>
          <w:lang w:val="cy-GB"/>
        </w:rPr>
        <w:t xml:space="preserve"> fel y nodir yn eu hymateb tendro</w:t>
      </w:r>
      <w:r w:rsidRPr="007A0E40">
        <w:rPr>
          <w:rFonts w:ascii="Verdana" w:hAnsi="Verdana"/>
          <w:szCs w:val="20"/>
          <w:lang w:val="cy-GB"/>
        </w:rPr>
        <w:t>.  Os na fydd y cytundeb yn cael ei gwblhau yn foddhaol ar ôl dyfarnu’r tendr, mae S4C yn cadw’r hawl i ddyfarnu’r tendr i Dendrwr ara</w:t>
      </w:r>
      <w:r w:rsidR="00527483" w:rsidRPr="007A0E40">
        <w:rPr>
          <w:rFonts w:ascii="Verdana" w:hAnsi="Verdana"/>
          <w:szCs w:val="20"/>
          <w:lang w:val="cy-GB"/>
        </w:rPr>
        <w:t>ll neu i ail-dendro’r cytundeb.</w:t>
      </w:r>
    </w:p>
    <w:p w14:paraId="130F6A89" w14:textId="77777777" w:rsidR="00744C04" w:rsidRPr="007A0E40" w:rsidRDefault="00744C04" w:rsidP="0042793E">
      <w:pPr>
        <w:tabs>
          <w:tab w:val="left" w:pos="1701"/>
        </w:tabs>
        <w:ind w:right="113"/>
        <w:jc w:val="both"/>
        <w:rPr>
          <w:rFonts w:ascii="Verdana" w:eastAsia="Calibri" w:hAnsi="Verdana"/>
          <w:color w:val="auto"/>
          <w:szCs w:val="20"/>
          <w:lang w:val="cy-GB"/>
        </w:rPr>
      </w:pPr>
    </w:p>
    <w:p w14:paraId="260D8CD7" w14:textId="2EB8E549" w:rsidR="004D78B7" w:rsidRPr="007A0E40" w:rsidRDefault="00744C04" w:rsidP="0042793E">
      <w:pPr>
        <w:tabs>
          <w:tab w:val="left" w:pos="851"/>
        </w:tabs>
        <w:ind w:right="113"/>
        <w:jc w:val="both"/>
        <w:rPr>
          <w:rFonts w:ascii="Verdana" w:hAnsi="Verdana"/>
          <w:b/>
          <w:szCs w:val="20"/>
          <w:lang w:val="cy-GB"/>
        </w:rPr>
      </w:pPr>
      <w:r w:rsidRPr="007A0E40">
        <w:rPr>
          <w:rFonts w:ascii="Verdana" w:eastAsia="Calibri" w:hAnsi="Verdana"/>
          <w:color w:val="auto"/>
          <w:szCs w:val="20"/>
          <w:lang w:val="cy-GB"/>
        </w:rPr>
        <w:t xml:space="preserve">   </w:t>
      </w:r>
      <w:r w:rsidR="00757A8A" w:rsidRPr="007A0E40">
        <w:rPr>
          <w:rFonts w:ascii="Verdana" w:hAnsi="Verdana"/>
          <w:b/>
          <w:szCs w:val="20"/>
          <w:lang w:val="cy-GB"/>
        </w:rPr>
        <w:tab/>
      </w:r>
      <w:r w:rsidR="00B22F92" w:rsidRPr="007A0E40">
        <w:rPr>
          <w:rFonts w:ascii="Verdana" w:hAnsi="Verdana"/>
          <w:b/>
          <w:szCs w:val="20"/>
          <w:lang w:val="cy-GB"/>
        </w:rPr>
        <w:t>5</w:t>
      </w:r>
      <w:r w:rsidR="004D78B7" w:rsidRPr="007A0E40">
        <w:rPr>
          <w:rFonts w:ascii="Verdana" w:hAnsi="Verdana"/>
          <w:b/>
          <w:szCs w:val="20"/>
          <w:lang w:val="cy-GB"/>
        </w:rPr>
        <w:t>.</w:t>
      </w:r>
      <w:r w:rsidR="00B22F92" w:rsidRPr="007A0E40">
        <w:rPr>
          <w:rFonts w:ascii="Verdana" w:hAnsi="Verdana"/>
          <w:b/>
          <w:szCs w:val="20"/>
          <w:lang w:val="cy-GB"/>
        </w:rPr>
        <w:t>4</w:t>
      </w:r>
      <w:r w:rsidR="004D78B7" w:rsidRPr="007A0E40">
        <w:rPr>
          <w:rFonts w:ascii="Verdana" w:hAnsi="Verdana"/>
          <w:b/>
          <w:szCs w:val="20"/>
          <w:lang w:val="cy-GB"/>
        </w:rPr>
        <w:tab/>
        <w:t xml:space="preserve">Rhyddid Gwybodaeth        </w:t>
      </w:r>
    </w:p>
    <w:p w14:paraId="70E0D3B8" w14:textId="77777777" w:rsidR="004D78B7" w:rsidRPr="007A0E40" w:rsidRDefault="004D78B7" w:rsidP="0042793E">
      <w:pPr>
        <w:tabs>
          <w:tab w:val="left" w:pos="1701"/>
        </w:tabs>
        <w:ind w:left="840" w:right="113" w:hanging="720"/>
        <w:jc w:val="both"/>
        <w:rPr>
          <w:rFonts w:ascii="Verdana" w:hAnsi="Verdana"/>
          <w:i/>
          <w:szCs w:val="20"/>
          <w:lang w:val="cy-GB"/>
        </w:rPr>
      </w:pPr>
    </w:p>
    <w:p w14:paraId="7C271BD9" w14:textId="77777777" w:rsidR="004D78B7" w:rsidRPr="007A0E40" w:rsidRDefault="004D78B7" w:rsidP="0042793E">
      <w:pPr>
        <w:tabs>
          <w:tab w:val="left" w:pos="1701"/>
        </w:tabs>
        <w:ind w:left="840" w:right="113"/>
        <w:jc w:val="both"/>
        <w:rPr>
          <w:rFonts w:ascii="Verdana" w:hAnsi="Verdana"/>
          <w:szCs w:val="20"/>
          <w:lang w:val="cy-GB"/>
        </w:rPr>
      </w:pPr>
      <w:r w:rsidRPr="007A0E40">
        <w:rPr>
          <w:rFonts w:ascii="Verdana" w:hAnsi="Verdana" w:cs="Georgia"/>
          <w:szCs w:val="20"/>
          <w:lang w:val="cy-GB" w:eastAsia="en-GB"/>
        </w:rPr>
        <w:t>Mae’r Ddeddf Rhyddid Gwybodaeth (“RhG”) 2000 yn weithredol i S4C.  Os bydd unrhyw Dendrwr o’r farn bod unrhyw wybodaeth a ddarperir ganddo i S4C yn sgil y gwahoddiad hwn, o natur gyfrinachol neu sensitif yn fasnachol, dylai’r Tendrwr nodi hynny yn benodol gan nodi’r rhesymau dros ystyried y fath wybodaeth yn wybodaeth sensitif.  Bydd S4C yn ystyried hyn wrth benderfynu a fydd yn rhyddhau’r wybodaeth wrth ymateb i geisiadau RhG.  Fodd bynnag, rhaid i ymgeiswyr dderbyn y bydd S4C yn rhyddhau gwybodaeth o’r fath os bydd yn cael cyngor cyfreithiol bod yn rhaid iddo wneud hynny er mwyn cydymffurfio gyda Deddf RhG. Mae S4C yn cadw’r hawl i benderfynu yn ei ddisgresiwn llwyr os yw unrhyw wybodaeth arbennig wedi ei eithrio rhag ei ddadlenni.</w:t>
      </w:r>
    </w:p>
    <w:p w14:paraId="03644427" w14:textId="77777777" w:rsidR="004D78B7" w:rsidRPr="007A0E40" w:rsidRDefault="004D78B7" w:rsidP="0042793E">
      <w:pPr>
        <w:tabs>
          <w:tab w:val="left" w:pos="1701"/>
        </w:tabs>
        <w:ind w:left="840" w:right="113" w:hanging="720"/>
        <w:jc w:val="both"/>
        <w:rPr>
          <w:rFonts w:ascii="Verdana" w:hAnsi="Verdana"/>
          <w:szCs w:val="20"/>
          <w:lang w:val="cy-GB"/>
        </w:rPr>
      </w:pPr>
    </w:p>
    <w:p w14:paraId="38974A6F" w14:textId="77777777" w:rsidR="004D78B7" w:rsidRPr="007A0E40" w:rsidRDefault="004D78B7" w:rsidP="0042793E">
      <w:pPr>
        <w:tabs>
          <w:tab w:val="left" w:pos="1701"/>
        </w:tabs>
        <w:ind w:left="840" w:right="113" w:hanging="720"/>
        <w:jc w:val="both"/>
        <w:rPr>
          <w:rFonts w:ascii="Verdana" w:hAnsi="Verdana"/>
          <w:b/>
          <w:szCs w:val="20"/>
          <w:lang w:val="cy-GB"/>
        </w:rPr>
      </w:pPr>
      <w:r w:rsidRPr="007A0E40">
        <w:rPr>
          <w:rFonts w:ascii="Verdana" w:hAnsi="Verdana"/>
          <w:b/>
          <w:szCs w:val="20"/>
          <w:lang w:val="cy-GB"/>
        </w:rPr>
        <w:tab/>
      </w:r>
      <w:r w:rsidR="00B22F92" w:rsidRPr="007A0E40">
        <w:rPr>
          <w:rFonts w:ascii="Verdana" w:hAnsi="Verdana"/>
          <w:b/>
          <w:szCs w:val="20"/>
          <w:lang w:val="cy-GB"/>
        </w:rPr>
        <w:t>5.5</w:t>
      </w:r>
      <w:r w:rsidRPr="007A0E40">
        <w:rPr>
          <w:rFonts w:ascii="Verdana" w:hAnsi="Verdana"/>
          <w:b/>
          <w:szCs w:val="20"/>
          <w:lang w:val="cy-GB"/>
        </w:rPr>
        <w:tab/>
        <w:t xml:space="preserve">Diogelu Data </w:t>
      </w:r>
    </w:p>
    <w:p w14:paraId="1F0F5BFE" w14:textId="77777777" w:rsidR="004D78B7" w:rsidRPr="007A0E40" w:rsidRDefault="004D78B7" w:rsidP="0042793E">
      <w:pPr>
        <w:tabs>
          <w:tab w:val="left" w:pos="1701"/>
        </w:tabs>
        <w:ind w:left="840" w:right="113" w:hanging="720"/>
        <w:jc w:val="both"/>
        <w:rPr>
          <w:rFonts w:ascii="Verdana" w:hAnsi="Verdana"/>
          <w:b/>
          <w:i/>
          <w:szCs w:val="20"/>
          <w:lang w:val="cy-GB"/>
        </w:rPr>
      </w:pPr>
    </w:p>
    <w:p w14:paraId="2B48E6AF" w14:textId="1FC24D14" w:rsidR="004D78B7" w:rsidRPr="007A0E40" w:rsidRDefault="000E7E69" w:rsidP="0042793E">
      <w:pPr>
        <w:tabs>
          <w:tab w:val="left" w:pos="1701"/>
        </w:tabs>
        <w:ind w:left="840" w:right="113"/>
        <w:jc w:val="both"/>
        <w:rPr>
          <w:rFonts w:ascii="Verdana" w:hAnsi="Verdana"/>
          <w:szCs w:val="20"/>
          <w:lang w:val="cy-GB"/>
        </w:rPr>
      </w:pPr>
      <w:r w:rsidRPr="007A0E40">
        <w:rPr>
          <w:rFonts w:ascii="Verdana" w:hAnsi="Verdana"/>
          <w:szCs w:val="20"/>
          <w:lang w:val="cy-GB"/>
        </w:rPr>
        <w:t xml:space="preserve">Trwy gyflwyno ymateb, rydych yn cadarnhau eich bod wedi hysbysu pob unigolyn a nodwyd yn yr ymateb tendr y byddwch yn rhannu eu data personol yn y modd hwn. Rydych yn cydnabod y bydd S4C yn prosesu'r holl ddata personol a ddarperir fel rhan o'ch ymateb yn unol â deddfwriaeth diogelu data berthnasol (gan gynnwys Rheoliad Diogelu Data Cyffredinol 2016 a Deddf Diogelu Data 2018). Mae Hysbysiad Preifatrwydd S4C ar gael yn www.s4c.cymru, a byddwch trwy hyn yn cadarnhau y byddwch yn hysbysu pob unigolyn y darperir ei ddata personol i S4C o'r paragraff hwn 5.5. Bydd S4C yn prosesu unrhyw ddata personol a ddarperir yn eich ymateb tendr ar y sail ei bod </w:t>
      </w:r>
      <w:r w:rsidRPr="007A0E40">
        <w:rPr>
          <w:rFonts w:ascii="Verdana" w:hAnsi="Verdana"/>
          <w:szCs w:val="20"/>
          <w:lang w:val="cy-GB"/>
        </w:rPr>
        <w:lastRenderedPageBreak/>
        <w:t>o fudd i chi a budd cyfreithlon S4C brosesu'r holl ddata personol a ddarperir gennych chi fel rhan o'r ymateb tendr at ddibenion gwerthuso ymateb y tendr a chysylltu â chi fel rhan o'r broses hon.</w:t>
      </w:r>
    </w:p>
    <w:p w14:paraId="26C67F06" w14:textId="77777777" w:rsidR="000E7E69" w:rsidRPr="007A0E40" w:rsidRDefault="000E7E69" w:rsidP="0042793E">
      <w:pPr>
        <w:tabs>
          <w:tab w:val="left" w:pos="1701"/>
        </w:tabs>
        <w:ind w:left="840" w:right="113"/>
        <w:jc w:val="both"/>
        <w:rPr>
          <w:rFonts w:ascii="Verdana" w:hAnsi="Verdana"/>
          <w:szCs w:val="20"/>
          <w:lang w:val="cy-GB"/>
        </w:rPr>
      </w:pPr>
    </w:p>
    <w:p w14:paraId="2803CC8B" w14:textId="77777777" w:rsidR="004D78B7" w:rsidRPr="007A0E40" w:rsidRDefault="004D78B7" w:rsidP="0042793E">
      <w:pPr>
        <w:tabs>
          <w:tab w:val="left" w:pos="1701"/>
        </w:tabs>
        <w:ind w:left="840" w:right="113" w:hanging="720"/>
        <w:jc w:val="both"/>
        <w:rPr>
          <w:rFonts w:ascii="Verdana" w:hAnsi="Verdana"/>
          <w:b/>
          <w:szCs w:val="20"/>
          <w:lang w:val="cy-GB"/>
        </w:rPr>
      </w:pPr>
      <w:r w:rsidRPr="007A0E40">
        <w:rPr>
          <w:rFonts w:ascii="Verdana" w:hAnsi="Verdana"/>
          <w:b/>
          <w:szCs w:val="20"/>
          <w:lang w:val="cy-GB"/>
        </w:rPr>
        <w:tab/>
      </w:r>
      <w:r w:rsidR="00B22F92" w:rsidRPr="007A0E40">
        <w:rPr>
          <w:rFonts w:ascii="Verdana" w:hAnsi="Verdana"/>
          <w:b/>
          <w:szCs w:val="20"/>
          <w:lang w:val="cy-GB"/>
        </w:rPr>
        <w:t>5.6</w:t>
      </w:r>
      <w:r w:rsidRPr="007A0E40">
        <w:rPr>
          <w:rFonts w:ascii="Verdana" w:hAnsi="Verdana"/>
          <w:b/>
          <w:szCs w:val="20"/>
          <w:lang w:val="cy-GB"/>
        </w:rPr>
        <w:tab/>
        <w:t>Cyfrinachedd</w:t>
      </w:r>
      <w:r w:rsidR="00752D96" w:rsidRPr="007A0E40">
        <w:rPr>
          <w:rFonts w:ascii="Verdana" w:hAnsi="Verdana"/>
          <w:b/>
          <w:szCs w:val="20"/>
          <w:lang w:val="cy-GB"/>
        </w:rPr>
        <w:t xml:space="preserve"> a Chyhoeddusrwydd</w:t>
      </w:r>
      <w:r w:rsidRPr="007A0E40">
        <w:rPr>
          <w:rFonts w:ascii="Verdana" w:hAnsi="Verdana"/>
          <w:b/>
          <w:szCs w:val="20"/>
          <w:lang w:val="cy-GB"/>
        </w:rPr>
        <w:t xml:space="preserve"> </w:t>
      </w:r>
    </w:p>
    <w:p w14:paraId="34CAAF49" w14:textId="77777777" w:rsidR="004D78B7" w:rsidRPr="007A0E40" w:rsidRDefault="004D78B7" w:rsidP="0042793E">
      <w:pPr>
        <w:tabs>
          <w:tab w:val="left" w:pos="1701"/>
        </w:tabs>
        <w:ind w:left="840" w:right="113"/>
        <w:jc w:val="both"/>
        <w:rPr>
          <w:rFonts w:ascii="Verdana" w:hAnsi="Verdana"/>
          <w:b/>
          <w:szCs w:val="20"/>
          <w:lang w:val="cy-GB"/>
        </w:rPr>
      </w:pPr>
    </w:p>
    <w:p w14:paraId="5EB36599" w14:textId="77777777" w:rsidR="000E7E69" w:rsidRPr="007A0E40" w:rsidRDefault="000E7E69" w:rsidP="0042793E">
      <w:pPr>
        <w:tabs>
          <w:tab w:val="left" w:pos="1701"/>
          <w:tab w:val="left" w:pos="8306"/>
          <w:tab w:val="left" w:pos="10206"/>
        </w:tabs>
        <w:ind w:left="840" w:right="113"/>
        <w:jc w:val="both"/>
        <w:rPr>
          <w:rFonts w:ascii="Verdana" w:hAnsi="Verdana"/>
          <w:szCs w:val="20"/>
          <w:lang w:val="cy-GB"/>
        </w:rPr>
      </w:pPr>
      <w:r w:rsidRPr="007A0E40">
        <w:rPr>
          <w:rFonts w:ascii="Verdana" w:hAnsi="Verdana"/>
          <w:szCs w:val="20"/>
          <w:lang w:val="cy-GB"/>
        </w:rPr>
        <w:t>Trwy gyflwyno ymateb tendr, rydych chi'n cytuno i gadw'n gyfrinachol unrhyw wybodaeth sy'n cael ei datgelu neu sydd ar gael i chi gan S4C mewn unrhyw gyfrwng o gwbl yn ystod neu mewn cysylltiad â'r broses dendro hon. Ni chewch ddefnyddio gwybodaeth o'r fath at unrhyw bwrpas heblaw paratoi ymateb y tendr ac ni fyddwch yn datgelu gwybodaeth o'r fath i unrhyw berson heblaw yn gyfrinachol ac ar sail angen gwybod i'r unigolion hynny sy'n ymwneud yn uniongyrchol â pharatoi'r tendr ymateb. Ni fydd rhwymedigaethau cyfrinachedd o'r fath yn berthnasol i ddogfennau sydd eisoes yn gyhoeddus er mwyn iddynt gael eu datgelu neu fod ar gael ichi gan S4C.</w:t>
      </w:r>
    </w:p>
    <w:p w14:paraId="234D95DF" w14:textId="77777777" w:rsidR="000E7E69" w:rsidRPr="007A0E40" w:rsidRDefault="000E7E69" w:rsidP="0042793E">
      <w:pPr>
        <w:tabs>
          <w:tab w:val="left" w:pos="1701"/>
          <w:tab w:val="left" w:pos="8306"/>
          <w:tab w:val="left" w:pos="10206"/>
        </w:tabs>
        <w:ind w:left="840" w:right="113"/>
        <w:jc w:val="both"/>
        <w:rPr>
          <w:rFonts w:ascii="Verdana" w:hAnsi="Verdana"/>
          <w:szCs w:val="20"/>
          <w:lang w:val="cy-GB"/>
        </w:rPr>
      </w:pPr>
    </w:p>
    <w:p w14:paraId="727B4614" w14:textId="77777777" w:rsidR="00752D96" w:rsidRPr="007A0E40" w:rsidRDefault="000E7E69" w:rsidP="0042793E">
      <w:pPr>
        <w:tabs>
          <w:tab w:val="left" w:pos="1701"/>
          <w:tab w:val="left" w:pos="8306"/>
          <w:tab w:val="left" w:pos="10206"/>
        </w:tabs>
        <w:ind w:left="840" w:right="113"/>
        <w:jc w:val="both"/>
        <w:rPr>
          <w:rFonts w:ascii="Verdana" w:hAnsi="Verdana"/>
          <w:szCs w:val="20"/>
          <w:lang w:val="cy-GB"/>
        </w:rPr>
      </w:pPr>
      <w:r w:rsidRPr="007A0E40">
        <w:rPr>
          <w:rFonts w:ascii="Verdana" w:hAnsi="Verdana"/>
          <w:szCs w:val="20"/>
          <w:lang w:val="cy-GB"/>
        </w:rPr>
        <w:t>Trwy gyflwyno'r ymateb tendr hwn rydych chi'n cytuno i beidio â gwneud hynny, ac yn cytuno i sicrhau nad yw'ch gweithwyr ac unrhyw gynghorydd neu unrhyw berson arall sy'n gysylltiedig â'ch ymateb yn cyhoeddi unrhyw gyhoeddusrwydd o unrhyw fath (gan gynnwys ond heb fod yn gyfyngedig i hysbysiadau trwy wefannau rhwydweithio cymdeithasol fel Facebook neu Twitter neu fel arall) ynghylch pwnc y tendr hwn neu unrhyw benderfyniad gan S4C mewn perthynas ag unrhyw elfen o'r tendr proses gystadleuol hon oni bai bod S4C wedi rhoi caniatâd ysgrifenedig ymlaen llaw i gyfathrebu o'r fath.</w:t>
      </w:r>
    </w:p>
    <w:p w14:paraId="7E3C64B3" w14:textId="77777777" w:rsidR="000E7E69" w:rsidRPr="007A0E40" w:rsidRDefault="000E7E69" w:rsidP="0042793E">
      <w:pPr>
        <w:tabs>
          <w:tab w:val="left" w:pos="1701"/>
          <w:tab w:val="left" w:pos="8306"/>
          <w:tab w:val="left" w:pos="10206"/>
        </w:tabs>
        <w:ind w:left="840" w:right="113"/>
        <w:jc w:val="both"/>
        <w:rPr>
          <w:rFonts w:ascii="Verdana" w:hAnsi="Verdana"/>
          <w:szCs w:val="20"/>
          <w:lang w:val="cy-GB"/>
        </w:rPr>
      </w:pPr>
    </w:p>
    <w:p w14:paraId="6DF0158B" w14:textId="77777777" w:rsidR="000E7E69" w:rsidRPr="007A0E40" w:rsidRDefault="000E7E69" w:rsidP="0042793E">
      <w:pPr>
        <w:ind w:left="1985" w:right="113" w:hanging="1134"/>
        <w:jc w:val="both"/>
        <w:rPr>
          <w:rFonts w:ascii="Verdana" w:hAnsi="Verdana"/>
          <w:b/>
          <w:szCs w:val="20"/>
          <w:lang w:val="cy-GB"/>
        </w:rPr>
      </w:pPr>
      <w:r w:rsidRPr="007A0E40">
        <w:rPr>
          <w:rFonts w:ascii="Verdana" w:hAnsi="Verdana"/>
          <w:b/>
          <w:szCs w:val="20"/>
          <w:lang w:val="cy-GB"/>
        </w:rPr>
        <w:t xml:space="preserve">5.7 </w:t>
      </w:r>
      <w:r w:rsidRPr="007A0E40">
        <w:rPr>
          <w:rFonts w:ascii="Verdana" w:hAnsi="Verdana"/>
          <w:b/>
          <w:szCs w:val="20"/>
          <w:lang w:val="cy-GB"/>
        </w:rPr>
        <w:tab/>
        <w:t>Ymwadiad</w:t>
      </w:r>
    </w:p>
    <w:p w14:paraId="2E7772B4" w14:textId="77777777" w:rsidR="000E7E69" w:rsidRPr="007A0E40" w:rsidRDefault="000E7E69" w:rsidP="0042793E">
      <w:pPr>
        <w:ind w:left="1985" w:right="113" w:hanging="1134"/>
        <w:jc w:val="both"/>
        <w:rPr>
          <w:rFonts w:ascii="Verdana" w:hAnsi="Verdana"/>
          <w:b/>
          <w:szCs w:val="20"/>
          <w:lang w:val="cy-GB"/>
        </w:rPr>
      </w:pPr>
    </w:p>
    <w:p w14:paraId="37782AF3" w14:textId="77777777" w:rsidR="000E7E69" w:rsidRPr="007A0E40" w:rsidRDefault="000E7E69" w:rsidP="0042793E">
      <w:pPr>
        <w:ind w:left="851" w:right="113"/>
        <w:jc w:val="both"/>
        <w:rPr>
          <w:rFonts w:ascii="Verdana" w:hAnsi="Verdana"/>
          <w:bCs/>
          <w:szCs w:val="20"/>
          <w:lang w:val="cy-GB"/>
        </w:rPr>
      </w:pPr>
      <w:r w:rsidRPr="007A0E40">
        <w:rPr>
          <w:rFonts w:ascii="Verdana" w:hAnsi="Verdana"/>
          <w:bCs/>
          <w:szCs w:val="20"/>
          <w:lang w:val="cy-GB"/>
        </w:rPr>
        <w:t>Nid yw S4C yn rhoi unrhyw warant na chynrychiolaeth ynghylch cyflawnrwydd na chywirdeb unrhyw wybodaeth a gynhwysir yn y ddogfen hon ac mae unrhyw ddibyniaeth a roddir gennych ar unrhyw wybodaeth o'r fath ar eich risg eich hun.</w:t>
      </w:r>
    </w:p>
    <w:p w14:paraId="181471AA" w14:textId="77777777" w:rsidR="000E7E69" w:rsidRPr="007A0E40" w:rsidRDefault="000E7E69" w:rsidP="0042793E">
      <w:pPr>
        <w:ind w:left="1985" w:right="113" w:hanging="1134"/>
        <w:jc w:val="both"/>
        <w:rPr>
          <w:rFonts w:ascii="Verdana" w:hAnsi="Verdana"/>
          <w:b/>
          <w:szCs w:val="20"/>
          <w:lang w:val="cy-GB"/>
        </w:rPr>
      </w:pPr>
    </w:p>
    <w:p w14:paraId="635941E0" w14:textId="77777777" w:rsidR="000E7E69" w:rsidRPr="007A0E40" w:rsidRDefault="000E7E69" w:rsidP="0042793E">
      <w:pPr>
        <w:ind w:left="1985" w:right="113" w:hanging="1134"/>
        <w:jc w:val="both"/>
        <w:rPr>
          <w:rFonts w:ascii="Verdana" w:hAnsi="Verdana"/>
          <w:b/>
          <w:szCs w:val="20"/>
          <w:lang w:val="cy-GB"/>
        </w:rPr>
      </w:pPr>
      <w:r w:rsidRPr="007A0E40">
        <w:rPr>
          <w:rFonts w:ascii="Verdana" w:hAnsi="Verdana"/>
          <w:b/>
          <w:szCs w:val="20"/>
          <w:lang w:val="cy-GB"/>
        </w:rPr>
        <w:t xml:space="preserve">5.8 </w:t>
      </w:r>
      <w:r w:rsidRPr="007A0E40">
        <w:rPr>
          <w:rFonts w:ascii="Verdana" w:hAnsi="Verdana"/>
          <w:b/>
          <w:szCs w:val="20"/>
          <w:lang w:val="cy-GB"/>
        </w:rPr>
        <w:tab/>
        <w:t>Gofynion Brand</w:t>
      </w:r>
    </w:p>
    <w:p w14:paraId="72411446" w14:textId="77777777" w:rsidR="000E7E69" w:rsidRPr="007A0E40" w:rsidRDefault="000E7E69" w:rsidP="0042793E">
      <w:pPr>
        <w:ind w:left="1985" w:right="113" w:hanging="1134"/>
        <w:jc w:val="both"/>
        <w:rPr>
          <w:rFonts w:ascii="Verdana" w:hAnsi="Verdana"/>
          <w:b/>
          <w:szCs w:val="20"/>
          <w:lang w:val="cy-GB"/>
        </w:rPr>
      </w:pPr>
    </w:p>
    <w:p w14:paraId="45B3C2D5" w14:textId="77777777" w:rsidR="000E7E69" w:rsidRPr="007A0E40" w:rsidRDefault="000E7E69" w:rsidP="0042793E">
      <w:pPr>
        <w:ind w:left="851" w:right="113"/>
        <w:jc w:val="both"/>
        <w:rPr>
          <w:rFonts w:ascii="Verdana" w:hAnsi="Verdana"/>
          <w:bCs/>
          <w:szCs w:val="20"/>
          <w:lang w:val="cy-GB"/>
        </w:rPr>
      </w:pPr>
      <w:r w:rsidRPr="007A0E40">
        <w:rPr>
          <w:rFonts w:ascii="Verdana" w:hAnsi="Verdana"/>
          <w:bCs/>
          <w:szCs w:val="20"/>
          <w:lang w:val="cy-GB"/>
        </w:rPr>
        <w:t>Bydd defnydd o frand S4C yn cael ei drwyddedu i'r ymgeisydd llwyddiannus (os oes angen) am gyfnod y contract. Bydd gofyn i'r ymgeisydd llwyddiannus weithredu yn unol â Chanllawiau Brand S4C sydd ar gael ar wefan S4C.</w:t>
      </w:r>
    </w:p>
    <w:p w14:paraId="1C463388" w14:textId="77777777" w:rsidR="000E7E69" w:rsidRPr="007A0E40" w:rsidRDefault="000E7E69" w:rsidP="0042793E">
      <w:pPr>
        <w:ind w:left="1985" w:right="113" w:hanging="1134"/>
        <w:jc w:val="both"/>
        <w:rPr>
          <w:rFonts w:ascii="Verdana" w:hAnsi="Verdana"/>
          <w:b/>
          <w:szCs w:val="20"/>
          <w:lang w:val="cy-GB"/>
        </w:rPr>
      </w:pPr>
    </w:p>
    <w:p w14:paraId="4C33AD31" w14:textId="77777777" w:rsidR="000E7E69" w:rsidRPr="007A0E40" w:rsidRDefault="000E7E69" w:rsidP="0042793E">
      <w:pPr>
        <w:ind w:left="1985" w:right="113" w:hanging="1134"/>
        <w:jc w:val="both"/>
        <w:rPr>
          <w:rFonts w:ascii="Verdana" w:hAnsi="Verdana"/>
          <w:b/>
          <w:szCs w:val="20"/>
          <w:lang w:val="cy-GB"/>
        </w:rPr>
      </w:pPr>
      <w:r w:rsidRPr="007A0E40">
        <w:rPr>
          <w:rFonts w:ascii="Verdana" w:hAnsi="Verdana"/>
          <w:b/>
          <w:szCs w:val="20"/>
          <w:lang w:val="cy-GB"/>
        </w:rPr>
        <w:t xml:space="preserve">5.9 </w:t>
      </w:r>
      <w:r w:rsidRPr="007A0E40">
        <w:rPr>
          <w:rFonts w:ascii="Verdana" w:hAnsi="Verdana"/>
          <w:b/>
          <w:szCs w:val="20"/>
          <w:lang w:val="cy-GB"/>
        </w:rPr>
        <w:tab/>
        <w:t>Costau</w:t>
      </w:r>
    </w:p>
    <w:p w14:paraId="758800E5" w14:textId="77777777" w:rsidR="000E7E69" w:rsidRPr="007A0E40" w:rsidRDefault="000E7E69" w:rsidP="0042793E">
      <w:pPr>
        <w:ind w:left="1985" w:right="113" w:hanging="1134"/>
        <w:jc w:val="both"/>
        <w:rPr>
          <w:rFonts w:ascii="Verdana" w:hAnsi="Verdana"/>
          <w:b/>
          <w:szCs w:val="20"/>
          <w:lang w:val="cy-GB"/>
        </w:rPr>
      </w:pPr>
    </w:p>
    <w:p w14:paraId="7D97580F" w14:textId="77777777" w:rsidR="000E7E69" w:rsidRPr="007A0E40" w:rsidRDefault="000E7E69" w:rsidP="0042793E">
      <w:pPr>
        <w:ind w:left="851" w:right="113"/>
        <w:jc w:val="both"/>
        <w:rPr>
          <w:rFonts w:ascii="Verdana" w:hAnsi="Verdana"/>
          <w:bCs/>
          <w:szCs w:val="20"/>
          <w:lang w:val="cy-GB"/>
        </w:rPr>
      </w:pPr>
      <w:r w:rsidRPr="007A0E40">
        <w:rPr>
          <w:rFonts w:ascii="Verdana" w:hAnsi="Verdana"/>
          <w:bCs/>
          <w:szCs w:val="20"/>
          <w:lang w:val="cy-GB"/>
        </w:rPr>
        <w:t>Byddwch yn gyfrifol am eich costau a'ch treuliau yr eir iddynt mewn cysylltiad â'r broses hon. Ni fydd S4C o dan unrhyw amgylchiadau yn cyfrannu at unrhyw gostau a threuliau o'r fath.</w:t>
      </w:r>
    </w:p>
    <w:p w14:paraId="792C2245" w14:textId="77777777" w:rsidR="00B87EF9" w:rsidRPr="007A0E40" w:rsidRDefault="00B87EF9" w:rsidP="0042793E">
      <w:pPr>
        <w:ind w:left="1985" w:right="113" w:hanging="1134"/>
        <w:jc w:val="both"/>
        <w:rPr>
          <w:rFonts w:ascii="Verdana" w:hAnsi="Verdana"/>
          <w:b/>
          <w:szCs w:val="20"/>
          <w:lang w:val="cy-GB"/>
        </w:rPr>
      </w:pPr>
    </w:p>
    <w:p w14:paraId="39ED6E99" w14:textId="7A7B38F3" w:rsidR="00B87EF9" w:rsidRPr="0042793E" w:rsidRDefault="00B87EF9" w:rsidP="0042793E">
      <w:pPr>
        <w:numPr>
          <w:ilvl w:val="1"/>
          <w:numId w:val="51"/>
        </w:numPr>
        <w:autoSpaceDE w:val="0"/>
        <w:autoSpaceDN w:val="0"/>
        <w:adjustRightInd w:val="0"/>
        <w:ind w:left="1985" w:right="113" w:hanging="1134"/>
        <w:rPr>
          <w:rFonts w:ascii="Verdana" w:eastAsia="Calibri" w:hAnsi="Verdana" w:cs="Georgia,Bold"/>
          <w:b/>
          <w:color w:val="auto"/>
          <w:szCs w:val="20"/>
          <w:lang w:val="cy-GB" w:eastAsia="en-GB"/>
        </w:rPr>
      </w:pPr>
      <w:r w:rsidRPr="0042793E">
        <w:rPr>
          <w:rFonts w:ascii="Verdana" w:eastAsia="Calibri" w:hAnsi="Verdana" w:cs="Georgia,Bold"/>
          <w:b/>
          <w:color w:val="auto"/>
          <w:szCs w:val="20"/>
          <w:lang w:val="cy-GB" w:eastAsia="en-GB"/>
        </w:rPr>
        <w:t xml:space="preserve">Newidiadau i </w:t>
      </w:r>
      <w:r w:rsidR="00FD5FA9" w:rsidRPr="0042793E">
        <w:rPr>
          <w:rFonts w:ascii="Verdana" w:eastAsia="Calibri" w:hAnsi="Verdana" w:cs="Georgia,Bold"/>
          <w:b/>
          <w:color w:val="auto"/>
          <w:szCs w:val="20"/>
          <w:lang w:val="cy-GB" w:eastAsia="en-GB"/>
        </w:rPr>
        <w:t>D</w:t>
      </w:r>
      <w:r w:rsidRPr="0042793E">
        <w:rPr>
          <w:rFonts w:ascii="Verdana" w:eastAsia="Calibri" w:hAnsi="Verdana" w:cs="Georgia,Bold"/>
          <w:b/>
          <w:color w:val="auto"/>
          <w:szCs w:val="20"/>
          <w:lang w:val="cy-GB" w:eastAsia="en-GB"/>
        </w:rPr>
        <w:t xml:space="preserve">dogfennau </w:t>
      </w:r>
      <w:r w:rsidR="00FD5FA9" w:rsidRPr="0042793E">
        <w:rPr>
          <w:rFonts w:ascii="Verdana" w:eastAsia="Calibri" w:hAnsi="Verdana" w:cs="Georgia,Bold"/>
          <w:b/>
          <w:color w:val="auto"/>
          <w:szCs w:val="20"/>
          <w:lang w:val="cy-GB" w:eastAsia="en-GB"/>
        </w:rPr>
        <w:t>T</w:t>
      </w:r>
      <w:r w:rsidRPr="0042793E">
        <w:rPr>
          <w:rFonts w:ascii="Verdana" w:eastAsia="Calibri" w:hAnsi="Verdana" w:cs="Georgia,Bold"/>
          <w:b/>
          <w:color w:val="auto"/>
          <w:szCs w:val="20"/>
          <w:lang w:val="cy-GB" w:eastAsia="en-GB"/>
        </w:rPr>
        <w:t>endro</w:t>
      </w:r>
    </w:p>
    <w:p w14:paraId="64B8BAF3" w14:textId="77777777" w:rsidR="00B87EF9" w:rsidRPr="0042793E" w:rsidRDefault="00B87EF9" w:rsidP="0042793E">
      <w:pPr>
        <w:autoSpaceDE w:val="0"/>
        <w:autoSpaceDN w:val="0"/>
        <w:adjustRightInd w:val="0"/>
        <w:ind w:left="720" w:right="113"/>
        <w:jc w:val="both"/>
        <w:rPr>
          <w:rFonts w:ascii="Verdana" w:eastAsia="Calibri" w:hAnsi="Verdana" w:cs="Georgia,Bold"/>
          <w:b/>
          <w:color w:val="auto"/>
          <w:szCs w:val="20"/>
          <w:lang w:val="cy-GB" w:eastAsia="en-GB"/>
        </w:rPr>
      </w:pPr>
    </w:p>
    <w:p w14:paraId="00920F0F" w14:textId="3CBB6644" w:rsidR="00DD5E95" w:rsidRPr="0042793E" w:rsidRDefault="00B87EF9" w:rsidP="0042793E">
      <w:pPr>
        <w:autoSpaceDE w:val="0"/>
        <w:autoSpaceDN w:val="0"/>
        <w:adjustRightInd w:val="0"/>
        <w:ind w:left="851" w:right="113"/>
        <w:jc w:val="both"/>
        <w:rPr>
          <w:rFonts w:ascii="Verdana" w:eastAsia="Calibri" w:hAnsi="Verdana" w:cs="Georgia,Bold"/>
          <w:color w:val="auto"/>
          <w:szCs w:val="20"/>
          <w:lang w:val="cy-GB" w:eastAsia="en-GB"/>
        </w:rPr>
      </w:pPr>
      <w:r w:rsidRPr="0042793E">
        <w:rPr>
          <w:rFonts w:ascii="Verdana" w:eastAsia="Calibri" w:hAnsi="Verdana" w:cs="Georgia,Bold"/>
          <w:bCs/>
          <w:color w:val="auto"/>
          <w:szCs w:val="20"/>
          <w:lang w:val="cy-GB" w:eastAsia="en-GB"/>
        </w:rPr>
        <w:t>Mae S4C yn cadw'r hawl i wneud newidiadau i'r dogfennau tendro cyn y dyddiad cau a nodir yn Rhan 3.1 uchod. Er mwyn caniatáu amser i newid o'r fath gael ei ystyried, caiff S4C, yn ôl ei ddisgresiwn, ymestyn y dyddiadau a nodir yn Rhan 3.1 uchod.</w:t>
      </w:r>
    </w:p>
    <w:p w14:paraId="6C2256FF" w14:textId="77777777" w:rsidR="00DD5E95" w:rsidRPr="007A0E40" w:rsidRDefault="00DD5E95" w:rsidP="0042793E">
      <w:pPr>
        <w:ind w:left="1985" w:right="113" w:hanging="1134"/>
        <w:jc w:val="both"/>
        <w:rPr>
          <w:rFonts w:ascii="Verdana" w:hAnsi="Verdana"/>
          <w:b/>
          <w:szCs w:val="20"/>
          <w:lang w:val="cy-GB"/>
        </w:rPr>
      </w:pPr>
    </w:p>
    <w:p w14:paraId="3290D685" w14:textId="2201C2FC" w:rsidR="000E7E69" w:rsidRPr="007A0E40" w:rsidRDefault="000E7E69" w:rsidP="0042793E">
      <w:pPr>
        <w:ind w:left="1985" w:right="113" w:hanging="1134"/>
        <w:jc w:val="both"/>
        <w:rPr>
          <w:rFonts w:ascii="Verdana" w:hAnsi="Verdana"/>
          <w:b/>
          <w:szCs w:val="20"/>
          <w:lang w:val="cy-GB"/>
        </w:rPr>
      </w:pPr>
      <w:r w:rsidRPr="007A0E40">
        <w:rPr>
          <w:rFonts w:ascii="Verdana" w:hAnsi="Verdana"/>
          <w:b/>
          <w:szCs w:val="20"/>
          <w:lang w:val="cy-GB"/>
        </w:rPr>
        <w:t>5.1</w:t>
      </w:r>
      <w:r w:rsidR="00DD5E95" w:rsidRPr="007A0E40">
        <w:rPr>
          <w:rFonts w:ascii="Verdana" w:hAnsi="Verdana"/>
          <w:b/>
          <w:szCs w:val="20"/>
          <w:lang w:val="cy-GB"/>
        </w:rPr>
        <w:t>1</w:t>
      </w:r>
      <w:r w:rsidRPr="007A0E40">
        <w:rPr>
          <w:rFonts w:ascii="Verdana" w:hAnsi="Verdana"/>
          <w:b/>
          <w:szCs w:val="20"/>
          <w:lang w:val="cy-GB"/>
        </w:rPr>
        <w:t xml:space="preserve"> </w:t>
      </w:r>
      <w:r w:rsidRPr="007A0E40">
        <w:rPr>
          <w:rFonts w:ascii="Verdana" w:hAnsi="Verdana"/>
          <w:b/>
          <w:szCs w:val="20"/>
          <w:lang w:val="cy-GB"/>
        </w:rPr>
        <w:tab/>
        <w:t>Hawlfraint</w:t>
      </w:r>
    </w:p>
    <w:p w14:paraId="79827C7D" w14:textId="77777777" w:rsidR="000E7E69" w:rsidRPr="007A0E40" w:rsidRDefault="000E7E69" w:rsidP="0042793E">
      <w:pPr>
        <w:ind w:left="1985" w:right="113" w:hanging="1134"/>
        <w:jc w:val="both"/>
        <w:rPr>
          <w:rFonts w:ascii="Verdana" w:hAnsi="Verdana"/>
          <w:b/>
          <w:szCs w:val="20"/>
          <w:lang w:val="cy-GB"/>
        </w:rPr>
      </w:pPr>
    </w:p>
    <w:p w14:paraId="1DEEAEE3" w14:textId="77777777" w:rsidR="000E7E69" w:rsidRPr="007A0E40" w:rsidRDefault="000E7E69" w:rsidP="0042793E">
      <w:pPr>
        <w:ind w:left="851" w:right="113"/>
        <w:jc w:val="both"/>
        <w:rPr>
          <w:rFonts w:ascii="Verdana" w:hAnsi="Verdana"/>
          <w:bCs/>
          <w:szCs w:val="20"/>
          <w:lang w:val="cy-GB"/>
        </w:rPr>
      </w:pPr>
      <w:r w:rsidRPr="007A0E40">
        <w:rPr>
          <w:rFonts w:ascii="Verdana" w:hAnsi="Verdana"/>
          <w:bCs/>
          <w:szCs w:val="20"/>
          <w:lang w:val="cy-GB"/>
        </w:rPr>
        <w:t>Mae S4C yn berchen ar yr hawlfraint yn y ddogfen hon ac unrhyw ddeunyddiau eraill a gyhoeddir neu sydd ar gael gan S4C. Ni chaniateir i chi gopïo, atgynhyrchu, defnyddio na chyhoeddi copïau o'r ddogfen hon na deunyddiau o'r fath (nac unrhyw ran ohoni) ac eithrio i'r graddau sy'n ofynnol yn llwyr ar gyfer paratoi a chyflwyno'ch cais am dendr.</w:t>
      </w:r>
    </w:p>
    <w:p w14:paraId="68B80E75" w14:textId="77777777" w:rsidR="000E7E69" w:rsidRPr="007A0E40" w:rsidRDefault="000E7E69" w:rsidP="0042793E">
      <w:pPr>
        <w:ind w:left="1985" w:right="113" w:hanging="1134"/>
        <w:jc w:val="both"/>
        <w:rPr>
          <w:rFonts w:ascii="Verdana" w:hAnsi="Verdana"/>
          <w:b/>
          <w:szCs w:val="20"/>
          <w:lang w:val="cy-GB"/>
        </w:rPr>
      </w:pPr>
    </w:p>
    <w:p w14:paraId="780F9018" w14:textId="435089EF" w:rsidR="000E7E69" w:rsidRPr="007A0E40" w:rsidRDefault="000E7E69" w:rsidP="0042793E">
      <w:pPr>
        <w:ind w:left="1985" w:right="113" w:hanging="1134"/>
        <w:jc w:val="both"/>
        <w:rPr>
          <w:rFonts w:ascii="Verdana" w:hAnsi="Verdana"/>
          <w:b/>
          <w:szCs w:val="20"/>
          <w:lang w:val="cy-GB"/>
        </w:rPr>
      </w:pPr>
      <w:r w:rsidRPr="007A0E40">
        <w:rPr>
          <w:rFonts w:ascii="Verdana" w:hAnsi="Verdana"/>
          <w:b/>
          <w:szCs w:val="20"/>
          <w:lang w:val="cy-GB"/>
        </w:rPr>
        <w:t>5.1</w:t>
      </w:r>
      <w:r w:rsidR="00DD5E95" w:rsidRPr="007A0E40">
        <w:rPr>
          <w:rFonts w:ascii="Verdana" w:hAnsi="Verdana"/>
          <w:b/>
          <w:szCs w:val="20"/>
          <w:lang w:val="cy-GB"/>
        </w:rPr>
        <w:t>2</w:t>
      </w:r>
      <w:r w:rsidRPr="007A0E40">
        <w:rPr>
          <w:rFonts w:ascii="Verdana" w:hAnsi="Verdana"/>
          <w:b/>
          <w:szCs w:val="20"/>
          <w:lang w:val="cy-GB"/>
        </w:rPr>
        <w:t xml:space="preserve"> </w:t>
      </w:r>
      <w:r w:rsidRPr="007A0E40">
        <w:rPr>
          <w:rFonts w:ascii="Verdana" w:hAnsi="Verdana"/>
          <w:b/>
          <w:szCs w:val="20"/>
          <w:lang w:val="cy-GB"/>
        </w:rPr>
        <w:tab/>
        <w:t>Di-gydgynllwynio</w:t>
      </w:r>
    </w:p>
    <w:p w14:paraId="0817D0A6" w14:textId="77777777" w:rsidR="000E7E69" w:rsidRPr="007A0E40" w:rsidRDefault="000E7E69" w:rsidP="0042793E">
      <w:pPr>
        <w:ind w:left="1985" w:right="113" w:hanging="1134"/>
        <w:jc w:val="both"/>
        <w:rPr>
          <w:rFonts w:ascii="Verdana" w:hAnsi="Verdana"/>
          <w:b/>
          <w:szCs w:val="20"/>
          <w:lang w:val="cy-GB"/>
        </w:rPr>
      </w:pPr>
    </w:p>
    <w:p w14:paraId="14AC2163" w14:textId="77777777" w:rsidR="000E7E69" w:rsidRPr="007A0E40" w:rsidRDefault="000E7E69" w:rsidP="0042793E">
      <w:pPr>
        <w:ind w:left="1985" w:right="113" w:hanging="1134"/>
        <w:jc w:val="both"/>
        <w:rPr>
          <w:rFonts w:ascii="Verdana" w:hAnsi="Verdana"/>
          <w:bCs/>
          <w:szCs w:val="20"/>
          <w:lang w:val="cy-GB"/>
        </w:rPr>
      </w:pPr>
      <w:r w:rsidRPr="007A0E40">
        <w:rPr>
          <w:rFonts w:ascii="Verdana" w:hAnsi="Verdana"/>
          <w:bCs/>
          <w:szCs w:val="20"/>
          <w:lang w:val="cy-GB"/>
        </w:rPr>
        <w:t>Trwy gyflwyno ymateb i'r gwahoddiad hwn i dendro, rydych yn ardystio:</w:t>
      </w:r>
    </w:p>
    <w:p w14:paraId="2A898578" w14:textId="77777777" w:rsidR="000E7E69" w:rsidRPr="007A0E40" w:rsidRDefault="000E7E69" w:rsidP="0042793E">
      <w:pPr>
        <w:ind w:left="1985" w:right="113" w:hanging="301"/>
        <w:jc w:val="both"/>
        <w:rPr>
          <w:rFonts w:ascii="Verdana" w:hAnsi="Verdana"/>
          <w:bCs/>
          <w:szCs w:val="20"/>
          <w:lang w:val="cy-GB"/>
        </w:rPr>
      </w:pPr>
    </w:p>
    <w:p w14:paraId="78D21067" w14:textId="77777777" w:rsidR="000E7E69" w:rsidRPr="007A0E40" w:rsidRDefault="000E7E69" w:rsidP="0042793E">
      <w:pPr>
        <w:ind w:left="1134" w:right="113" w:hanging="283"/>
        <w:jc w:val="both"/>
        <w:rPr>
          <w:rFonts w:ascii="Verdana" w:hAnsi="Verdana"/>
          <w:bCs/>
          <w:szCs w:val="20"/>
          <w:lang w:val="cy-GB"/>
        </w:rPr>
      </w:pPr>
      <w:r w:rsidRPr="007A0E40">
        <w:rPr>
          <w:rFonts w:ascii="Verdana" w:hAnsi="Verdana"/>
          <w:bCs/>
          <w:szCs w:val="20"/>
          <w:lang w:val="cy-GB"/>
        </w:rPr>
        <w:lastRenderedPageBreak/>
        <w:t>1. mae'r ymateb tendr yn bona fide a'i fwriad yw bod yn gystadleuol;</w:t>
      </w:r>
    </w:p>
    <w:p w14:paraId="2DCC2805" w14:textId="77777777" w:rsidR="000E7E69" w:rsidRPr="007A0E40" w:rsidRDefault="000E7E69" w:rsidP="0042793E">
      <w:pPr>
        <w:ind w:left="1134" w:right="113" w:hanging="283"/>
        <w:jc w:val="both"/>
        <w:rPr>
          <w:rFonts w:ascii="Verdana" w:hAnsi="Verdana"/>
          <w:bCs/>
          <w:szCs w:val="20"/>
          <w:lang w:val="cy-GB"/>
        </w:rPr>
      </w:pPr>
    </w:p>
    <w:p w14:paraId="0C28112D" w14:textId="77777777" w:rsidR="000E7E69" w:rsidRPr="007A0E40" w:rsidRDefault="000E7E69" w:rsidP="0042793E">
      <w:pPr>
        <w:ind w:left="1134" w:right="113" w:hanging="283"/>
        <w:jc w:val="both"/>
        <w:rPr>
          <w:rFonts w:ascii="Verdana" w:hAnsi="Verdana"/>
          <w:bCs/>
          <w:szCs w:val="20"/>
          <w:lang w:val="cy-GB"/>
        </w:rPr>
      </w:pPr>
      <w:r w:rsidRPr="007A0E40">
        <w:rPr>
          <w:rFonts w:ascii="Verdana" w:hAnsi="Verdana"/>
          <w:bCs/>
          <w:szCs w:val="20"/>
          <w:lang w:val="cy-GB"/>
        </w:rPr>
        <w:t>2. nad ydych wedi gosod nac addasu'r ymateb gan neu o dan neu yn unol ag unrhyw gytundeb neu drefniant gydag unrhyw berson arall (ac eithrio, yn achos consortiwm, aelodau eraill y consortiwm) neu wedi ei gwneud yn ofynnol i unrhyw dendrwr arall wneud yr un peth; a</w:t>
      </w:r>
    </w:p>
    <w:p w14:paraId="78279827" w14:textId="77777777" w:rsidR="000E7E69" w:rsidRPr="007A0E40" w:rsidRDefault="000E7E69" w:rsidP="0042793E">
      <w:pPr>
        <w:ind w:left="1134" w:right="113" w:hanging="283"/>
        <w:jc w:val="both"/>
        <w:rPr>
          <w:rFonts w:ascii="Verdana" w:hAnsi="Verdana"/>
          <w:bCs/>
          <w:szCs w:val="20"/>
          <w:lang w:val="cy-GB"/>
        </w:rPr>
      </w:pPr>
    </w:p>
    <w:p w14:paraId="220501D6" w14:textId="77777777" w:rsidR="000E7E69" w:rsidRPr="007A0E40" w:rsidRDefault="000E7E69" w:rsidP="0042793E">
      <w:pPr>
        <w:ind w:left="1134" w:right="113" w:hanging="283"/>
        <w:jc w:val="both"/>
        <w:rPr>
          <w:rFonts w:ascii="Verdana" w:hAnsi="Verdana"/>
          <w:bCs/>
          <w:szCs w:val="20"/>
          <w:lang w:val="cy-GB"/>
        </w:rPr>
      </w:pPr>
      <w:r w:rsidRPr="007A0E40">
        <w:rPr>
          <w:rFonts w:ascii="Verdana" w:hAnsi="Verdana"/>
          <w:bCs/>
          <w:szCs w:val="20"/>
          <w:lang w:val="cy-GB"/>
        </w:rPr>
        <w:t>3. nid ydych wedi cyfleu i unrhyw berson heblaw S4C swm neu gyllideb fras neu bris ymateb y tendr, ac eithrio pan oedd angen y datgeliad, yn gyfrinachol, i gael premiwm yswiriant neu ddyfynbrisiau eraill sy'n ofynnol ar gyfer paratoi'r tendr.</w:t>
      </w:r>
    </w:p>
    <w:p w14:paraId="35243759" w14:textId="77777777" w:rsidR="000E7E69" w:rsidRPr="007A0E40" w:rsidRDefault="000E7E69" w:rsidP="0042793E">
      <w:pPr>
        <w:ind w:left="1985" w:right="113" w:hanging="301"/>
        <w:jc w:val="both"/>
        <w:rPr>
          <w:rFonts w:ascii="Verdana" w:hAnsi="Verdana"/>
          <w:b/>
          <w:szCs w:val="20"/>
          <w:lang w:val="cy-GB"/>
        </w:rPr>
      </w:pPr>
    </w:p>
    <w:p w14:paraId="496C2B8C" w14:textId="788E847B" w:rsidR="000E7E69" w:rsidRPr="007A0E40" w:rsidRDefault="000E7E69" w:rsidP="0042793E">
      <w:pPr>
        <w:ind w:left="1985" w:right="113" w:hanging="992"/>
        <w:jc w:val="both"/>
        <w:rPr>
          <w:rFonts w:ascii="Verdana" w:hAnsi="Verdana"/>
          <w:b/>
          <w:szCs w:val="20"/>
          <w:lang w:val="cy-GB"/>
        </w:rPr>
      </w:pPr>
      <w:r w:rsidRPr="007A0E40">
        <w:rPr>
          <w:rFonts w:ascii="Verdana" w:hAnsi="Verdana"/>
          <w:b/>
          <w:szCs w:val="20"/>
          <w:lang w:val="cy-GB"/>
        </w:rPr>
        <w:t>5.1</w:t>
      </w:r>
      <w:r w:rsidR="00DD5E95" w:rsidRPr="007A0E40">
        <w:rPr>
          <w:rFonts w:ascii="Verdana" w:hAnsi="Verdana"/>
          <w:b/>
          <w:szCs w:val="20"/>
          <w:lang w:val="cy-GB"/>
        </w:rPr>
        <w:t>3</w:t>
      </w:r>
      <w:r w:rsidRPr="007A0E40">
        <w:rPr>
          <w:rFonts w:ascii="Verdana" w:hAnsi="Verdana"/>
          <w:b/>
          <w:szCs w:val="20"/>
          <w:lang w:val="cy-GB"/>
        </w:rPr>
        <w:t xml:space="preserve"> </w:t>
      </w:r>
      <w:r w:rsidRPr="007A0E40">
        <w:rPr>
          <w:rFonts w:ascii="Verdana" w:hAnsi="Verdana"/>
          <w:b/>
          <w:szCs w:val="20"/>
          <w:lang w:val="cy-GB"/>
        </w:rPr>
        <w:tab/>
        <w:t>Ymddygiad Amhriodol</w:t>
      </w:r>
    </w:p>
    <w:p w14:paraId="55CF6802" w14:textId="77777777" w:rsidR="000E7E69" w:rsidRPr="007A0E40" w:rsidRDefault="000E7E69" w:rsidP="0042793E">
      <w:pPr>
        <w:ind w:left="1985" w:right="113" w:hanging="301"/>
        <w:jc w:val="both"/>
        <w:rPr>
          <w:rFonts w:ascii="Verdana" w:hAnsi="Verdana"/>
          <w:b/>
          <w:szCs w:val="20"/>
          <w:lang w:val="cy-GB"/>
        </w:rPr>
      </w:pPr>
    </w:p>
    <w:p w14:paraId="337C005E" w14:textId="3126ACCB" w:rsidR="008842F3" w:rsidRPr="007A0E40" w:rsidRDefault="000E7E69" w:rsidP="0042793E">
      <w:pPr>
        <w:ind w:left="993" w:right="113" w:hanging="17"/>
        <w:jc w:val="both"/>
        <w:rPr>
          <w:rFonts w:ascii="Verdana" w:hAnsi="Verdana"/>
          <w:bCs/>
          <w:szCs w:val="20"/>
          <w:lang w:val="cy-GB"/>
        </w:rPr>
      </w:pPr>
      <w:r w:rsidRPr="007A0E40">
        <w:rPr>
          <w:rFonts w:ascii="Verdana" w:hAnsi="Verdana"/>
          <w:bCs/>
          <w:szCs w:val="20"/>
          <w:lang w:val="cy-GB"/>
        </w:rPr>
        <w:t>Gall unrhyw ymgais gennych chi neu'ch cynghorwyr penodedig i ddylanwadu'n amhriodol ar y broses gystadleuol hon neu ddyfarnu'r contract mewn unrhyw ffordd arwain at anghymhwyso eich ymateb gan S4C yn ôl ei ddisgresiwn llwyr. Gall unrhyw ganfasio uniongyrchol neu anuniongyrchol gennych chi neu'ch cynghorwyr penodedig mewn perthynas â'r caffaeliad hwn neu unrhyw ymgais i gael gwybodaeth gan unrhyw un o'r gweithwyr neu'r asiantau o S4C ynghylch sefydliad tendro arall sy'n ymwneud â'r broses gystadleuol arwain at waharddiad yn ôl disgresiwn S4C yn unig.</w:t>
      </w:r>
    </w:p>
    <w:p w14:paraId="7CC60478" w14:textId="77777777" w:rsidR="000E7E69" w:rsidRPr="007A0E40" w:rsidRDefault="000E7E69" w:rsidP="0042793E">
      <w:pPr>
        <w:ind w:left="1985" w:right="113" w:hanging="301"/>
        <w:jc w:val="both"/>
        <w:rPr>
          <w:rFonts w:ascii="Verdana" w:hAnsi="Verdana"/>
          <w:b/>
          <w:szCs w:val="20"/>
          <w:lang w:val="cy-GB"/>
        </w:rPr>
      </w:pPr>
    </w:p>
    <w:p w14:paraId="53A67677" w14:textId="5CED6104" w:rsidR="000E7E69" w:rsidRPr="007A0E40" w:rsidRDefault="000E7E69" w:rsidP="0042793E">
      <w:pPr>
        <w:ind w:left="2127" w:right="113" w:hanging="1134"/>
        <w:jc w:val="both"/>
        <w:rPr>
          <w:rFonts w:ascii="Verdana" w:hAnsi="Verdana"/>
          <w:b/>
          <w:szCs w:val="20"/>
          <w:lang w:val="cy-GB"/>
        </w:rPr>
      </w:pPr>
      <w:r w:rsidRPr="007A0E40">
        <w:rPr>
          <w:rFonts w:ascii="Verdana" w:hAnsi="Verdana"/>
          <w:b/>
          <w:szCs w:val="20"/>
          <w:lang w:val="cy-GB"/>
        </w:rPr>
        <w:t>5.1</w:t>
      </w:r>
      <w:r w:rsidR="00DD5E95" w:rsidRPr="007A0E40">
        <w:rPr>
          <w:rFonts w:ascii="Verdana" w:hAnsi="Verdana"/>
          <w:b/>
          <w:szCs w:val="20"/>
          <w:lang w:val="cy-GB"/>
        </w:rPr>
        <w:t>4</w:t>
      </w:r>
      <w:r w:rsidRPr="007A0E40">
        <w:rPr>
          <w:rFonts w:ascii="Verdana" w:hAnsi="Verdana"/>
          <w:b/>
          <w:szCs w:val="20"/>
          <w:lang w:val="cy-GB"/>
        </w:rPr>
        <w:t xml:space="preserve"> </w:t>
      </w:r>
      <w:r w:rsidRPr="007A0E40">
        <w:rPr>
          <w:rFonts w:ascii="Verdana" w:hAnsi="Verdana"/>
          <w:b/>
          <w:szCs w:val="20"/>
          <w:lang w:val="cy-GB"/>
        </w:rPr>
        <w:tab/>
        <w:t>Deddf Llywodraethol</w:t>
      </w:r>
    </w:p>
    <w:p w14:paraId="341B8B46" w14:textId="77777777" w:rsidR="000E7E69" w:rsidRPr="007A0E40" w:rsidRDefault="000E7E69" w:rsidP="0042793E">
      <w:pPr>
        <w:ind w:left="1985" w:right="113" w:hanging="301"/>
        <w:jc w:val="both"/>
        <w:rPr>
          <w:rFonts w:ascii="Verdana" w:hAnsi="Verdana"/>
          <w:b/>
          <w:szCs w:val="20"/>
          <w:lang w:val="cy-GB"/>
        </w:rPr>
      </w:pPr>
    </w:p>
    <w:p w14:paraId="1FBAC051" w14:textId="2695C82A" w:rsidR="004D78B7" w:rsidRPr="007A0E40" w:rsidRDefault="000E7E69" w:rsidP="0042793E">
      <w:pPr>
        <w:ind w:left="993" w:right="113" w:hanging="17"/>
        <w:jc w:val="both"/>
        <w:rPr>
          <w:rFonts w:ascii="Verdana" w:hAnsi="Verdana"/>
          <w:bCs/>
          <w:szCs w:val="20"/>
          <w:lang w:val="cy-GB"/>
        </w:rPr>
      </w:pPr>
      <w:r w:rsidRPr="007A0E40">
        <w:rPr>
          <w:rFonts w:ascii="Verdana" w:hAnsi="Verdana"/>
          <w:bCs/>
          <w:szCs w:val="20"/>
          <w:lang w:val="cy-GB"/>
        </w:rPr>
        <w:t xml:space="preserve">Bydd y ddogfen hon yn cael ei llywodraethu gan gyfreithiau Cymru a Lloegr </w:t>
      </w:r>
      <w:r w:rsidR="00744C04" w:rsidRPr="007A0E40">
        <w:rPr>
          <w:rFonts w:ascii="Verdana" w:hAnsi="Verdana"/>
          <w:bCs/>
          <w:szCs w:val="20"/>
          <w:lang w:val="cy-GB"/>
        </w:rPr>
        <w:t xml:space="preserve">(fel y’i gweithredir yng Nghymru) </w:t>
      </w:r>
      <w:r w:rsidRPr="007A0E40">
        <w:rPr>
          <w:rFonts w:ascii="Verdana" w:hAnsi="Verdana"/>
          <w:bCs/>
          <w:szCs w:val="20"/>
          <w:lang w:val="cy-GB"/>
        </w:rPr>
        <w:t>ac rydych yn cytuno, trwy ddychwelyd ymateb, i ymostwng i awdurdodaeth unigryw llysoedd Cymru a Lloegr</w:t>
      </w:r>
      <w:r w:rsidR="00744C04" w:rsidRPr="007A0E40">
        <w:rPr>
          <w:rFonts w:ascii="Verdana" w:hAnsi="Verdana"/>
          <w:bCs/>
          <w:szCs w:val="20"/>
          <w:lang w:val="cy-GB"/>
        </w:rPr>
        <w:t xml:space="preserve"> (yn eistedd yng Nghymru)</w:t>
      </w:r>
      <w:r w:rsidRPr="007A0E40">
        <w:rPr>
          <w:rFonts w:ascii="Verdana" w:hAnsi="Verdana"/>
          <w:bCs/>
          <w:szCs w:val="20"/>
          <w:lang w:val="cy-GB"/>
        </w:rPr>
        <w:t>.</w:t>
      </w:r>
    </w:p>
    <w:p w14:paraId="5A70ACA1" w14:textId="77777777" w:rsidR="004D78B7" w:rsidRPr="007A0E40" w:rsidRDefault="004D78B7" w:rsidP="004D78B7">
      <w:pPr>
        <w:tabs>
          <w:tab w:val="left" w:pos="1701"/>
          <w:tab w:val="left" w:pos="10206"/>
        </w:tabs>
        <w:ind w:left="840" w:right="589"/>
        <w:jc w:val="both"/>
        <w:rPr>
          <w:rFonts w:ascii="Verdana" w:hAnsi="Verdana"/>
          <w:b/>
          <w:szCs w:val="20"/>
          <w:lang w:val="cy-GB"/>
        </w:rPr>
      </w:pPr>
    </w:p>
    <w:p w14:paraId="2F9B8816" w14:textId="77777777" w:rsidR="0097701D" w:rsidRPr="007A0E40" w:rsidRDefault="0097701D" w:rsidP="004D78B7">
      <w:pPr>
        <w:rPr>
          <w:rFonts w:ascii="Verdana" w:hAnsi="Verdana"/>
          <w:szCs w:val="20"/>
          <w:lang w:val="cy-GB"/>
        </w:rPr>
      </w:pPr>
    </w:p>
    <w:p w14:paraId="7CC08789" w14:textId="77777777" w:rsidR="0097701D" w:rsidRPr="007A0E40" w:rsidRDefault="0097701D" w:rsidP="004D78B7">
      <w:pPr>
        <w:rPr>
          <w:rFonts w:ascii="Verdana" w:hAnsi="Verdana"/>
          <w:szCs w:val="20"/>
          <w:lang w:val="cy-GB"/>
        </w:rPr>
      </w:pPr>
    </w:p>
    <w:p w14:paraId="011C80EB" w14:textId="77777777" w:rsidR="0097701D" w:rsidRPr="007A0E40" w:rsidRDefault="0097701D" w:rsidP="004D78B7">
      <w:pPr>
        <w:rPr>
          <w:rFonts w:ascii="Verdana" w:hAnsi="Verdana"/>
          <w:szCs w:val="20"/>
          <w:lang w:val="cy-GB"/>
        </w:rPr>
      </w:pPr>
    </w:p>
    <w:p w14:paraId="3D8A6B72" w14:textId="77777777" w:rsidR="0097701D" w:rsidRPr="007A0E40" w:rsidRDefault="0097701D" w:rsidP="004D78B7">
      <w:pPr>
        <w:rPr>
          <w:rFonts w:ascii="Verdana" w:hAnsi="Verdana"/>
          <w:szCs w:val="20"/>
          <w:lang w:val="cy-GB"/>
        </w:rPr>
      </w:pPr>
    </w:p>
    <w:p w14:paraId="0248D779" w14:textId="77777777" w:rsidR="0097701D" w:rsidRPr="007A0E40" w:rsidRDefault="0097701D" w:rsidP="004D78B7">
      <w:pPr>
        <w:rPr>
          <w:rFonts w:ascii="Verdana" w:hAnsi="Verdana"/>
          <w:szCs w:val="20"/>
          <w:lang w:val="cy-GB"/>
        </w:rPr>
      </w:pPr>
    </w:p>
    <w:p w14:paraId="3F7F00D8" w14:textId="77777777" w:rsidR="0097701D" w:rsidRPr="007A0E40" w:rsidRDefault="0097701D" w:rsidP="004D78B7">
      <w:pPr>
        <w:rPr>
          <w:rFonts w:ascii="Verdana" w:hAnsi="Verdana"/>
          <w:szCs w:val="20"/>
          <w:lang w:val="cy-GB"/>
        </w:rPr>
      </w:pPr>
    </w:p>
    <w:p w14:paraId="065027AE" w14:textId="77777777" w:rsidR="0097701D" w:rsidRPr="007A0E40" w:rsidRDefault="0097701D" w:rsidP="004D78B7">
      <w:pPr>
        <w:rPr>
          <w:rFonts w:ascii="Verdana" w:hAnsi="Verdana"/>
          <w:szCs w:val="20"/>
          <w:lang w:val="cy-GB"/>
        </w:rPr>
      </w:pPr>
    </w:p>
    <w:p w14:paraId="4C0EF415" w14:textId="77777777" w:rsidR="0097701D" w:rsidRPr="007A0E40" w:rsidRDefault="0097701D" w:rsidP="004D78B7">
      <w:pPr>
        <w:rPr>
          <w:rFonts w:ascii="Verdana" w:hAnsi="Verdana"/>
          <w:szCs w:val="20"/>
          <w:lang w:val="cy-GB"/>
        </w:rPr>
      </w:pPr>
    </w:p>
    <w:p w14:paraId="74B6BA78" w14:textId="77777777" w:rsidR="0097701D" w:rsidRPr="007A0E40" w:rsidRDefault="0097701D" w:rsidP="004D78B7">
      <w:pPr>
        <w:rPr>
          <w:rFonts w:ascii="Verdana" w:hAnsi="Verdana"/>
          <w:szCs w:val="20"/>
          <w:lang w:val="cy-GB"/>
        </w:rPr>
      </w:pPr>
    </w:p>
    <w:p w14:paraId="211C7C91" w14:textId="77777777" w:rsidR="004D78B7" w:rsidRPr="007A0E40" w:rsidRDefault="00B22F92" w:rsidP="00EE09B9">
      <w:pPr>
        <w:ind w:left="993"/>
        <w:rPr>
          <w:rFonts w:ascii="Verdana" w:hAnsi="Verdana"/>
          <w:b/>
          <w:szCs w:val="20"/>
          <w:lang w:val="cy-GB"/>
        </w:rPr>
      </w:pPr>
      <w:r w:rsidRPr="007A0E40">
        <w:rPr>
          <w:rFonts w:ascii="Verdana" w:hAnsi="Verdana"/>
          <w:szCs w:val="20"/>
          <w:lang w:val="cy-GB"/>
        </w:rPr>
        <w:br w:type="page"/>
      </w:r>
      <w:bookmarkStart w:id="36" w:name="_DV_M108"/>
      <w:bookmarkStart w:id="37" w:name="_DV_M109"/>
      <w:bookmarkStart w:id="38" w:name="_DV_M110"/>
      <w:bookmarkStart w:id="39" w:name="_DV_M113"/>
      <w:bookmarkStart w:id="40" w:name="_DV_M114"/>
      <w:bookmarkStart w:id="41" w:name="_DV_M116"/>
      <w:bookmarkEnd w:id="36"/>
      <w:bookmarkEnd w:id="37"/>
      <w:bookmarkEnd w:id="38"/>
      <w:bookmarkEnd w:id="39"/>
      <w:bookmarkEnd w:id="40"/>
      <w:bookmarkEnd w:id="41"/>
      <w:r w:rsidRPr="007A0E40">
        <w:rPr>
          <w:rFonts w:ascii="Verdana" w:hAnsi="Verdana"/>
          <w:b/>
          <w:szCs w:val="20"/>
          <w:lang w:val="cy-GB"/>
        </w:rPr>
        <w:lastRenderedPageBreak/>
        <w:t>ATODIAD 1</w:t>
      </w:r>
    </w:p>
    <w:p w14:paraId="2A34AA18" w14:textId="77777777" w:rsidR="00D27AF0" w:rsidRPr="007A0E40" w:rsidRDefault="00D27AF0" w:rsidP="00EE09B9">
      <w:pPr>
        <w:ind w:left="993"/>
        <w:rPr>
          <w:rFonts w:ascii="Verdana" w:hAnsi="Verdana"/>
          <w:b/>
          <w:szCs w:val="20"/>
          <w:lang w:val="cy-GB"/>
        </w:rPr>
      </w:pPr>
    </w:p>
    <w:p w14:paraId="31A0A153" w14:textId="3FEE75B2" w:rsidR="00D27AF0" w:rsidRPr="007A0E40" w:rsidRDefault="00D27AF0" w:rsidP="00EE09B9">
      <w:pPr>
        <w:ind w:left="993"/>
        <w:rPr>
          <w:rFonts w:ascii="Verdana" w:hAnsi="Verdana"/>
          <w:b/>
          <w:szCs w:val="20"/>
          <w:lang w:val="cy-GB"/>
        </w:rPr>
      </w:pPr>
      <w:r w:rsidRPr="007A0E40">
        <w:rPr>
          <w:rFonts w:ascii="Verdana" w:hAnsi="Verdana"/>
          <w:b/>
          <w:szCs w:val="20"/>
          <w:lang w:val="cy-GB"/>
        </w:rPr>
        <w:t>FFURFLEN WYBODAETH SYLFAENOL</w:t>
      </w:r>
    </w:p>
    <w:p w14:paraId="5CE37A9A" w14:textId="77777777" w:rsidR="006F4F8B" w:rsidRPr="007A0E40" w:rsidRDefault="006F4F8B" w:rsidP="006F4F8B">
      <w:pPr>
        <w:ind w:left="1400" w:right="567"/>
        <w:jc w:val="both"/>
        <w:rPr>
          <w:rFonts w:ascii="Verdana" w:hAnsi="Verdana"/>
          <w:b/>
          <w:szCs w:val="20"/>
          <w:u w:val="single"/>
          <w:lang w:val="cy-GB"/>
        </w:rPr>
      </w:pPr>
    </w:p>
    <w:p w14:paraId="1DE33B11" w14:textId="77777777" w:rsidR="006F4F8B" w:rsidRPr="007A0E40" w:rsidRDefault="006F4F8B" w:rsidP="00EE09B9">
      <w:pPr>
        <w:ind w:left="993" w:right="567"/>
        <w:jc w:val="both"/>
        <w:rPr>
          <w:rFonts w:ascii="Verdana" w:hAnsi="Verdana"/>
          <w:b/>
          <w:szCs w:val="20"/>
          <w:u w:val="single"/>
          <w:lang w:val="cy-GB"/>
        </w:rPr>
      </w:pPr>
      <w:r w:rsidRPr="007A0E40">
        <w:rPr>
          <w:rFonts w:ascii="Verdana" w:hAnsi="Verdana"/>
          <w:b/>
          <w:szCs w:val="20"/>
          <w:u w:val="single"/>
          <w:lang w:val="cy-GB"/>
        </w:rPr>
        <w:t xml:space="preserve">ADRAN 1 - </w:t>
      </w:r>
      <w:r w:rsidR="00EE09B9" w:rsidRPr="007A0E40">
        <w:rPr>
          <w:rFonts w:ascii="Verdana" w:hAnsi="Verdana"/>
          <w:b/>
          <w:szCs w:val="20"/>
          <w:u w:val="single"/>
          <w:lang w:val="cy-GB"/>
        </w:rPr>
        <w:t>Gwybodaeth am yr Ymgeisydd</w:t>
      </w:r>
    </w:p>
    <w:p w14:paraId="315DBBD7" w14:textId="77777777" w:rsidR="006F4F8B" w:rsidRPr="007A0E40" w:rsidRDefault="006F4F8B" w:rsidP="006F4F8B">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6F4F8B" w:rsidRPr="00890B25" w14:paraId="099040A1" w14:textId="77777777" w:rsidTr="002E327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BF793" w14:textId="77777777" w:rsidR="006F4F8B" w:rsidRPr="007A0E40" w:rsidRDefault="006F4F8B" w:rsidP="002E3272">
            <w:pPr>
              <w:rPr>
                <w:lang w:val="cy-GB"/>
              </w:rPr>
            </w:pPr>
            <w:r w:rsidRPr="007A0E40">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5C5C1" w14:textId="77777777" w:rsidR="006F4F8B" w:rsidRPr="007A0E40" w:rsidRDefault="006F4F8B" w:rsidP="002E3272">
            <w:pPr>
              <w:jc w:val="center"/>
              <w:rPr>
                <w:lang w:val="cy-GB"/>
              </w:rPr>
            </w:pPr>
            <w:r w:rsidRPr="007A0E40">
              <w:rPr>
                <w:rFonts w:ascii="Verdana" w:eastAsia="Arial" w:hAnsi="Verdana" w:cs="Arial"/>
                <w:b/>
                <w:lang w:val="cy-GB"/>
              </w:rPr>
              <w:t>Ateb</w:t>
            </w:r>
          </w:p>
        </w:tc>
      </w:tr>
      <w:tr w:rsidR="006F4F8B" w:rsidRPr="00890B25" w14:paraId="0E343205" w14:textId="77777777" w:rsidTr="002E327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C06D9" w14:textId="77777777" w:rsidR="006F4F8B" w:rsidRPr="007A0E40" w:rsidRDefault="006F4F8B" w:rsidP="00271AB2">
            <w:pPr>
              <w:spacing w:before="60"/>
              <w:rPr>
                <w:lang w:val="cy-GB"/>
              </w:rPr>
            </w:pPr>
            <w:r w:rsidRPr="007A0E40">
              <w:rPr>
                <w:rFonts w:ascii="Verdana" w:eastAsia="Arial" w:hAnsi="Verdana" w:cs="Arial"/>
                <w:lang w:val="cy-GB"/>
              </w:rPr>
              <w:t xml:space="preserve">Enw llawn y Darparwr sy’n cwblhau’r </w:t>
            </w:r>
            <w:r w:rsidR="00271AB2" w:rsidRPr="007A0E40">
              <w:rPr>
                <w:rFonts w:ascii="Verdana" w:eastAsia="Arial" w:hAnsi="Verdana" w:cs="Arial"/>
                <w:lang w:val="cy-GB"/>
              </w:rPr>
              <w:t>ymateb i’r Tendr</w:t>
            </w:r>
            <w:r w:rsidRPr="007A0E40">
              <w:rPr>
                <w:rFonts w:ascii="Verdana" w:eastAsia="Arial" w:hAnsi="Verdana" w:cs="Arial"/>
                <w:lang w:val="cy-GB"/>
              </w:rPr>
              <w:t xml:space="preserv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FB309" w14:textId="77777777" w:rsidR="006F4F8B" w:rsidRPr="007A0E40" w:rsidRDefault="006F4F8B" w:rsidP="002E3272">
            <w:pPr>
              <w:rPr>
                <w:rFonts w:ascii="Verdana" w:hAnsi="Verdana"/>
                <w:lang w:val="cy-GB"/>
              </w:rPr>
            </w:pPr>
          </w:p>
        </w:tc>
      </w:tr>
      <w:tr w:rsidR="006F4F8B" w:rsidRPr="00890B25" w14:paraId="3B7A6840" w14:textId="77777777" w:rsidTr="002E3272">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6FA3D1" w14:textId="77777777" w:rsidR="006F4F8B" w:rsidRPr="007A0E40" w:rsidRDefault="006F4F8B" w:rsidP="002E3272">
            <w:pPr>
              <w:spacing w:before="60"/>
              <w:rPr>
                <w:lang w:val="cy-GB"/>
              </w:rPr>
            </w:pPr>
            <w:r w:rsidRPr="007A0E40">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C2CAA" w14:textId="77777777" w:rsidR="006F4F8B" w:rsidRPr="007A0E40" w:rsidRDefault="006F4F8B" w:rsidP="002E3272">
            <w:pPr>
              <w:rPr>
                <w:rFonts w:ascii="Verdana" w:hAnsi="Verdana"/>
                <w:lang w:val="cy-GB"/>
              </w:rPr>
            </w:pPr>
          </w:p>
        </w:tc>
      </w:tr>
      <w:tr w:rsidR="006F4F8B" w:rsidRPr="00890B25" w14:paraId="018AA216"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FE27B4" w14:textId="77777777" w:rsidR="006F4F8B" w:rsidRPr="007A0E40" w:rsidRDefault="006F4F8B" w:rsidP="002E3272">
            <w:pPr>
              <w:rPr>
                <w:lang w:val="cy-GB"/>
              </w:rPr>
            </w:pPr>
            <w:r w:rsidRPr="007A0E40">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461707" w14:textId="77777777" w:rsidR="006F4F8B" w:rsidRPr="007A0E40" w:rsidRDefault="006F4F8B" w:rsidP="002E3272">
            <w:pPr>
              <w:rPr>
                <w:rFonts w:ascii="Verdana" w:hAnsi="Verdana"/>
                <w:lang w:val="cy-GB"/>
              </w:rPr>
            </w:pPr>
          </w:p>
          <w:p w14:paraId="11EE644D" w14:textId="77777777" w:rsidR="006F4F8B" w:rsidRPr="007A0E40" w:rsidRDefault="006F4F8B" w:rsidP="002E3272">
            <w:pPr>
              <w:rPr>
                <w:rFonts w:ascii="Verdana" w:hAnsi="Verdana"/>
                <w:lang w:val="cy-GB"/>
              </w:rPr>
            </w:pPr>
          </w:p>
        </w:tc>
      </w:tr>
      <w:tr w:rsidR="006F4F8B" w:rsidRPr="00890B25" w14:paraId="140CE2B8"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8DDBD" w14:textId="77777777" w:rsidR="006F4F8B" w:rsidRPr="007A0E40" w:rsidRDefault="00527483" w:rsidP="002E3272">
            <w:pPr>
              <w:rPr>
                <w:lang w:val="cy-GB"/>
              </w:rPr>
            </w:pPr>
            <w:r w:rsidRPr="007A0E40">
              <w:rPr>
                <w:rFonts w:ascii="Verdana" w:hAnsi="Verdana" w:cs="Verdana"/>
                <w:szCs w:val="20"/>
                <w:lang w:val="cy-GB" w:eastAsia="en-GB"/>
              </w:rPr>
              <w:t>Rhif elusen gofrestredig</w:t>
            </w:r>
          </w:p>
          <w:p w14:paraId="3DDF7AE5" w14:textId="77777777" w:rsidR="006F4F8B" w:rsidRPr="007A0E40" w:rsidRDefault="006F4F8B" w:rsidP="002E3272">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A8353" w14:textId="77777777" w:rsidR="006F4F8B" w:rsidRPr="007A0E40" w:rsidRDefault="006F4F8B" w:rsidP="002E3272">
            <w:pPr>
              <w:rPr>
                <w:rFonts w:ascii="Verdana" w:hAnsi="Verdana"/>
                <w:lang w:val="cy-GB"/>
              </w:rPr>
            </w:pPr>
          </w:p>
        </w:tc>
      </w:tr>
      <w:tr w:rsidR="006F4F8B" w:rsidRPr="00890B25" w14:paraId="3491898E"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25EF8" w14:textId="77777777" w:rsidR="006F4F8B" w:rsidRPr="007A0E40" w:rsidRDefault="006F4F8B" w:rsidP="002E3272">
            <w:pPr>
              <w:rPr>
                <w:lang w:val="cy-GB"/>
              </w:rPr>
            </w:pPr>
            <w:r w:rsidRPr="007A0E40">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23DCA" w14:textId="77777777" w:rsidR="006F4F8B" w:rsidRPr="007A0E40" w:rsidRDefault="006F4F8B" w:rsidP="002E3272">
            <w:pPr>
              <w:rPr>
                <w:rFonts w:ascii="Verdana" w:hAnsi="Verdana"/>
                <w:lang w:val="cy-GB"/>
              </w:rPr>
            </w:pPr>
          </w:p>
          <w:p w14:paraId="6F694539" w14:textId="77777777" w:rsidR="006F4F8B" w:rsidRPr="007A0E40" w:rsidRDefault="006F4F8B" w:rsidP="002E3272">
            <w:pPr>
              <w:rPr>
                <w:rFonts w:ascii="Verdana" w:hAnsi="Verdana"/>
                <w:lang w:val="cy-GB"/>
              </w:rPr>
            </w:pPr>
          </w:p>
        </w:tc>
      </w:tr>
      <w:tr w:rsidR="006F4F8B" w:rsidRPr="00890B25" w14:paraId="1939DA00"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6CB27" w14:textId="77777777" w:rsidR="006F4F8B" w:rsidRPr="007A0E40" w:rsidRDefault="006F4F8B" w:rsidP="002E3272">
            <w:pPr>
              <w:rPr>
                <w:lang w:val="cy-GB"/>
              </w:rPr>
            </w:pPr>
            <w:r w:rsidRPr="007A0E40">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C6457" w14:textId="77777777" w:rsidR="006F4F8B" w:rsidRPr="007A0E40" w:rsidRDefault="006F4F8B" w:rsidP="002E3272">
            <w:pPr>
              <w:rPr>
                <w:rFonts w:ascii="Verdana" w:hAnsi="Verdana"/>
                <w:lang w:val="cy-GB"/>
              </w:rPr>
            </w:pPr>
          </w:p>
          <w:p w14:paraId="40626141" w14:textId="77777777" w:rsidR="006F4F8B" w:rsidRPr="007A0E40" w:rsidRDefault="006F4F8B" w:rsidP="002E3272">
            <w:pPr>
              <w:rPr>
                <w:rFonts w:ascii="Verdana" w:hAnsi="Verdana"/>
                <w:lang w:val="cy-GB"/>
              </w:rPr>
            </w:pPr>
          </w:p>
        </w:tc>
      </w:tr>
      <w:tr w:rsidR="006F4F8B" w:rsidRPr="00890B25" w14:paraId="1003AEDC" w14:textId="77777777"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CEE3E" w14:textId="77777777" w:rsidR="006F4F8B" w:rsidRPr="007A0E40" w:rsidRDefault="006F4F8B" w:rsidP="002E3272">
            <w:pPr>
              <w:rPr>
                <w:lang w:val="cy-GB"/>
              </w:rPr>
            </w:pPr>
            <w:r w:rsidRPr="007A0E40">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C9BDC" w14:textId="77777777" w:rsidR="006F4F8B" w:rsidRPr="007A0E40" w:rsidRDefault="006F4F8B" w:rsidP="002E3272">
            <w:pPr>
              <w:rPr>
                <w:rFonts w:ascii="Verdana" w:hAnsi="Verdana"/>
                <w:lang w:val="cy-GB"/>
              </w:rPr>
            </w:pPr>
          </w:p>
          <w:p w14:paraId="01F430E0" w14:textId="77777777" w:rsidR="006F4F8B" w:rsidRPr="007A0E40" w:rsidRDefault="006F4F8B" w:rsidP="002E3272">
            <w:pPr>
              <w:rPr>
                <w:rFonts w:ascii="Verdana" w:hAnsi="Verdana"/>
                <w:lang w:val="cy-GB"/>
              </w:rPr>
            </w:pPr>
          </w:p>
        </w:tc>
      </w:tr>
      <w:tr w:rsidR="006F4F8B" w:rsidRPr="00890B25" w14:paraId="639C111E" w14:textId="77777777" w:rsidTr="002E3272">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57EB36" w14:textId="77777777" w:rsidR="006F4F8B" w:rsidRPr="007A0E40" w:rsidRDefault="006F4F8B" w:rsidP="002E3272">
            <w:pPr>
              <w:rPr>
                <w:rFonts w:ascii="Verdana" w:hAnsi="Verdana"/>
                <w:lang w:val="cy-GB"/>
              </w:rPr>
            </w:pPr>
          </w:p>
          <w:p w14:paraId="5FE77DC9" w14:textId="77777777" w:rsidR="006F4F8B" w:rsidRPr="007A0E40" w:rsidRDefault="006F4F8B" w:rsidP="002E3272">
            <w:pPr>
              <w:rPr>
                <w:rFonts w:ascii="Verdana" w:eastAsia="Arial" w:hAnsi="Verdana" w:cs="Arial"/>
                <w:i/>
                <w:lang w:val="cy-GB"/>
              </w:rPr>
            </w:pPr>
            <w:r w:rsidRPr="007A0E40">
              <w:rPr>
                <w:rFonts w:ascii="Verdana" w:eastAsia="Arial" w:hAnsi="Verdana" w:cs="Arial"/>
                <w:i/>
                <w:lang w:val="cy-GB"/>
              </w:rPr>
              <w:t>Rhowch ‘X’ yn y blwch perthnasol i nodi eich statws masnachu</w:t>
            </w:r>
          </w:p>
          <w:p w14:paraId="4ED17BEF" w14:textId="77777777" w:rsidR="006F4F8B" w:rsidRPr="007A0E40" w:rsidRDefault="006F4F8B" w:rsidP="002E3272">
            <w:pPr>
              <w:rPr>
                <w:rFonts w:ascii="Verdana" w:hAnsi="Verdana"/>
                <w:lang w:val="cy-GB"/>
              </w:rPr>
            </w:pPr>
          </w:p>
          <w:p w14:paraId="558C5996"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5C090" w14:textId="77777777" w:rsidR="006F4F8B" w:rsidRPr="007A0E40" w:rsidRDefault="006F4F8B" w:rsidP="002E3272">
            <w:pPr>
              <w:rPr>
                <w:lang w:val="cy-GB"/>
              </w:rPr>
            </w:pPr>
            <w:r w:rsidRPr="007A0E40">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C90B75"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 xml:space="preserve"> </w:t>
            </w:r>
            <w:r w:rsidRPr="007A0E40">
              <w:rPr>
                <w:rFonts w:ascii="MS Gothic" w:eastAsia="MS Gothic" w:hAnsi="MS Gothic" w:cs="MS Gothic"/>
                <w:lang w:val="cy-GB"/>
              </w:rPr>
              <w:t>▢</w:t>
            </w:r>
            <w:r w:rsidRPr="007A0E40">
              <w:rPr>
                <w:rFonts w:ascii="Verdana" w:eastAsia="Arial" w:hAnsi="Verdana" w:cs="Arial"/>
                <w:lang w:val="cy-GB"/>
              </w:rPr>
              <w:t xml:space="preserve">  Ie</w:t>
            </w:r>
          </w:p>
          <w:p w14:paraId="03C97BB9" w14:textId="77777777" w:rsidR="006F4F8B" w:rsidRPr="007A0E40" w:rsidRDefault="006F4F8B" w:rsidP="002E3272">
            <w:pPr>
              <w:rPr>
                <w:rFonts w:ascii="Verdana" w:hAnsi="Verdana"/>
                <w:lang w:val="cy-GB"/>
              </w:rPr>
            </w:pPr>
          </w:p>
        </w:tc>
      </w:tr>
      <w:tr w:rsidR="006F4F8B" w:rsidRPr="00890B25" w14:paraId="18D5405C" w14:textId="77777777" w:rsidTr="002E3272">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98C7A"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F29B2" w14:textId="77777777" w:rsidR="006F4F8B" w:rsidRPr="007A0E40" w:rsidRDefault="006F4F8B" w:rsidP="002E3272">
            <w:pPr>
              <w:rPr>
                <w:lang w:val="cy-GB"/>
              </w:rPr>
            </w:pPr>
            <w:r w:rsidRPr="007A0E40">
              <w:rPr>
                <w:rFonts w:ascii="Verdana" w:eastAsia="Arial" w:hAnsi="Verdana" w:cs="Arial"/>
                <w:lang w:val="cy-GB"/>
              </w:rPr>
              <w:t>ii)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0F516D"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 xml:space="preserve"> </w:t>
            </w:r>
            <w:r w:rsidRPr="007A0E40">
              <w:rPr>
                <w:rFonts w:ascii="MS Gothic" w:eastAsia="MS Gothic" w:hAnsi="MS Gothic" w:cs="MS Gothic"/>
                <w:lang w:val="cy-GB"/>
              </w:rPr>
              <w:t>▢</w:t>
            </w:r>
            <w:r w:rsidRPr="007A0E40">
              <w:rPr>
                <w:rFonts w:ascii="Verdana" w:eastAsia="Arial" w:hAnsi="Verdana" w:cs="Arial"/>
                <w:lang w:val="cy-GB"/>
              </w:rPr>
              <w:t xml:space="preserve">  Ie</w:t>
            </w:r>
          </w:p>
          <w:p w14:paraId="50B3B28A" w14:textId="77777777" w:rsidR="006F4F8B" w:rsidRPr="007A0E40" w:rsidRDefault="006F4F8B" w:rsidP="002E3272">
            <w:pPr>
              <w:rPr>
                <w:rFonts w:ascii="Verdana" w:hAnsi="Verdana"/>
                <w:lang w:val="cy-GB"/>
              </w:rPr>
            </w:pPr>
          </w:p>
        </w:tc>
      </w:tr>
      <w:tr w:rsidR="006F4F8B" w:rsidRPr="00890B25" w14:paraId="685E428F" w14:textId="77777777"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12D64C"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40963" w14:textId="77777777" w:rsidR="006F4F8B" w:rsidRPr="007A0E40" w:rsidRDefault="006F4F8B" w:rsidP="002E3272">
            <w:pPr>
              <w:rPr>
                <w:lang w:val="cy-GB"/>
              </w:rPr>
            </w:pPr>
            <w:r w:rsidRPr="007A0E40">
              <w:rPr>
                <w:rFonts w:ascii="Verdana" w:eastAsia="Arial" w:hAnsi="Verdana" w:cs="Arial"/>
                <w:lang w:val="cy-GB"/>
              </w:rPr>
              <w:t xml:space="preserve">iii)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8E465"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39BED0D5" w14:textId="77777777" w:rsidR="006F4F8B" w:rsidRPr="007A0E40" w:rsidRDefault="006F4F8B" w:rsidP="002E3272">
            <w:pPr>
              <w:rPr>
                <w:rFonts w:ascii="Verdana" w:hAnsi="Verdana"/>
                <w:lang w:val="cy-GB"/>
              </w:rPr>
            </w:pPr>
          </w:p>
        </w:tc>
      </w:tr>
      <w:tr w:rsidR="006F4F8B" w:rsidRPr="00890B25" w14:paraId="7F515E70" w14:textId="77777777"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C5739"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ACF11" w14:textId="77777777" w:rsidR="006F4F8B" w:rsidRPr="007A0E40" w:rsidRDefault="006F4F8B" w:rsidP="002E3272">
            <w:pPr>
              <w:rPr>
                <w:lang w:val="cy-GB"/>
              </w:rPr>
            </w:pPr>
            <w:r w:rsidRPr="007A0E40">
              <w:rPr>
                <w:rFonts w:ascii="Verdana" w:eastAsia="Arial" w:hAnsi="Verdana" w:cs="Arial"/>
                <w:lang w:val="cy-GB"/>
              </w:rPr>
              <w:t>iv)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6A335"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5A30058A" w14:textId="77777777" w:rsidR="006F4F8B" w:rsidRPr="007A0E40" w:rsidRDefault="006F4F8B" w:rsidP="002E3272">
            <w:pPr>
              <w:rPr>
                <w:rFonts w:ascii="Verdana" w:hAnsi="Verdana"/>
                <w:lang w:val="cy-GB"/>
              </w:rPr>
            </w:pPr>
          </w:p>
        </w:tc>
      </w:tr>
      <w:tr w:rsidR="006F4F8B" w:rsidRPr="00890B25" w14:paraId="41FBFDCA" w14:textId="77777777" w:rsidTr="002E3272">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0F0AF"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3E6F79" w14:textId="77777777" w:rsidR="006F4F8B" w:rsidRPr="007A0E40" w:rsidRDefault="006F4F8B" w:rsidP="002E3272">
            <w:pPr>
              <w:rPr>
                <w:lang w:val="cy-GB"/>
              </w:rPr>
            </w:pPr>
            <w:r w:rsidRPr="007A0E40">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73F3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1250D4AF" w14:textId="77777777" w:rsidR="006F4F8B" w:rsidRPr="007A0E40" w:rsidRDefault="006F4F8B" w:rsidP="002E3272">
            <w:pPr>
              <w:tabs>
                <w:tab w:val="center" w:pos="4513"/>
                <w:tab w:val="right" w:pos="9026"/>
              </w:tabs>
              <w:rPr>
                <w:rFonts w:ascii="Verdana" w:hAnsi="Verdana"/>
                <w:lang w:val="cy-GB"/>
              </w:rPr>
            </w:pPr>
          </w:p>
        </w:tc>
      </w:tr>
      <w:tr w:rsidR="006F4F8B" w:rsidRPr="00890B25" w14:paraId="1EA761F9"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43FB68"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10BA7E" w14:textId="77777777" w:rsidR="006F4F8B" w:rsidRPr="007A0E40" w:rsidRDefault="006F4F8B" w:rsidP="002E3272">
            <w:pPr>
              <w:rPr>
                <w:lang w:val="cy-GB"/>
              </w:rPr>
            </w:pPr>
            <w:r w:rsidRPr="007A0E40">
              <w:rPr>
                <w:rFonts w:ascii="Verdana" w:eastAsia="Arial" w:hAnsi="Verdana" w:cs="Arial"/>
                <w:lang w:val="cy-GB"/>
              </w:rPr>
              <w:t>vi)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CF5B6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23F239FD" w14:textId="77777777" w:rsidR="006F4F8B" w:rsidRPr="007A0E40" w:rsidRDefault="006F4F8B" w:rsidP="002E3272">
            <w:pPr>
              <w:rPr>
                <w:rFonts w:ascii="Verdana" w:hAnsi="Verdana"/>
                <w:lang w:val="cy-GB"/>
              </w:rPr>
            </w:pPr>
          </w:p>
        </w:tc>
      </w:tr>
      <w:tr w:rsidR="006F4F8B" w:rsidRPr="00890B25" w14:paraId="0952FC89" w14:textId="77777777" w:rsidTr="002E3272">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6656BD" w14:textId="77777777" w:rsidR="006F4F8B" w:rsidRPr="007A0E40" w:rsidRDefault="006F4F8B" w:rsidP="002E3272">
            <w:pPr>
              <w:rPr>
                <w:rFonts w:ascii="Verdana" w:hAnsi="Verdana"/>
                <w:lang w:val="cy-GB"/>
              </w:rPr>
            </w:pPr>
          </w:p>
          <w:p w14:paraId="6F1A5CDC" w14:textId="77777777" w:rsidR="006F4F8B" w:rsidRPr="007A0E40" w:rsidRDefault="006F4F8B" w:rsidP="002E3272">
            <w:pPr>
              <w:rPr>
                <w:i/>
                <w:lang w:val="cy-GB"/>
              </w:rPr>
            </w:pPr>
            <w:r w:rsidRPr="007A0E40">
              <w:rPr>
                <w:rFonts w:ascii="Verdana" w:eastAsia="Arial" w:hAnsi="Verdana" w:cs="Arial"/>
                <w:i/>
                <w:lang w:val="cy-GB"/>
              </w:rPr>
              <w:t>Rhowch ‘X’ yn y blwch perthnasol i nodi os oes unrhyw un o’r categorïau hyn yn berthnasol i chi</w:t>
            </w:r>
          </w:p>
          <w:p w14:paraId="616959B5"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A36346" w14:textId="77777777" w:rsidR="006F4F8B" w:rsidRPr="007A0E40" w:rsidRDefault="006F4F8B" w:rsidP="002E3272">
            <w:pPr>
              <w:rPr>
                <w:lang w:val="cy-GB"/>
              </w:rPr>
            </w:pPr>
            <w:r w:rsidRPr="007A0E40">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44B33"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4F65A40A" w14:textId="77777777" w:rsidR="006F4F8B" w:rsidRPr="007A0E40" w:rsidRDefault="006F4F8B" w:rsidP="002E3272">
            <w:pPr>
              <w:rPr>
                <w:rFonts w:ascii="Verdana" w:hAnsi="Verdana"/>
                <w:lang w:val="cy-GB"/>
              </w:rPr>
            </w:pPr>
          </w:p>
        </w:tc>
      </w:tr>
      <w:tr w:rsidR="006F4F8B" w:rsidRPr="00890B25" w14:paraId="5F0F3DAE"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AED2A2"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379E8" w14:textId="77777777" w:rsidR="006F4F8B" w:rsidRPr="007A0E40" w:rsidRDefault="006F4F8B" w:rsidP="002E3272">
            <w:pPr>
              <w:rPr>
                <w:lang w:val="cy-GB"/>
              </w:rPr>
            </w:pPr>
            <w:r w:rsidRPr="007A0E40">
              <w:rPr>
                <w:rFonts w:ascii="Verdana" w:eastAsia="Arial" w:hAnsi="Verdana" w:cs="Arial"/>
                <w:lang w:val="cy-GB"/>
              </w:rPr>
              <w:t xml:space="preserve">ii) Menter Fach neu Ganolig (SME) </w:t>
            </w:r>
            <w:r w:rsidRPr="007A0E40">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85FB8"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127CF6A8" w14:textId="77777777" w:rsidR="006F4F8B" w:rsidRPr="007A0E40" w:rsidRDefault="006F4F8B" w:rsidP="002E3272">
            <w:pPr>
              <w:rPr>
                <w:rFonts w:ascii="Verdana" w:hAnsi="Verdana"/>
                <w:lang w:val="cy-GB"/>
              </w:rPr>
            </w:pPr>
          </w:p>
        </w:tc>
      </w:tr>
      <w:tr w:rsidR="006F4F8B" w:rsidRPr="00890B25" w14:paraId="72576B62"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E3452"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A0E26" w14:textId="77777777" w:rsidR="006F4F8B" w:rsidRPr="007A0E40" w:rsidRDefault="006F4F8B" w:rsidP="002E3272">
            <w:pPr>
              <w:rPr>
                <w:lang w:val="cy-GB"/>
              </w:rPr>
            </w:pPr>
            <w:r w:rsidRPr="007A0E40">
              <w:rPr>
                <w:rFonts w:ascii="Verdana" w:eastAsia="Arial" w:hAnsi="Verdana" w:cs="Arial"/>
                <w:lang w:val="cy-GB"/>
              </w:rPr>
              <w:t>iii)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2D91E9"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564363C5" w14:textId="77777777" w:rsidR="006F4F8B" w:rsidRPr="007A0E40" w:rsidRDefault="006F4F8B" w:rsidP="002E3272">
            <w:pPr>
              <w:rPr>
                <w:rFonts w:ascii="Verdana" w:hAnsi="Verdana"/>
                <w:lang w:val="cy-GB"/>
              </w:rPr>
            </w:pPr>
          </w:p>
        </w:tc>
      </w:tr>
      <w:tr w:rsidR="006F4F8B" w:rsidRPr="00890B25" w14:paraId="34CD217F" w14:textId="77777777"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F813F" w14:textId="77777777" w:rsidR="006F4F8B" w:rsidRPr="007A0E40" w:rsidRDefault="006F4F8B" w:rsidP="002E3272">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CDFE11" w14:textId="77777777" w:rsidR="006F4F8B" w:rsidRPr="007A0E40" w:rsidRDefault="00527483" w:rsidP="002E3272">
            <w:pPr>
              <w:rPr>
                <w:lang w:val="cy-GB"/>
              </w:rPr>
            </w:pPr>
            <w:r w:rsidRPr="007A0E40">
              <w:rPr>
                <w:rFonts w:ascii="Verdana" w:hAnsi="Verdana" w:cs="Verdana"/>
                <w:szCs w:val="20"/>
                <w:lang w:val="cy-GB" w:eastAsia="en-GB"/>
              </w:rPr>
              <w:t>iv) Gwasanaeth cyhoeddus cydfuddiannol (</w:t>
            </w:r>
            <w:r w:rsidRPr="007A0E40">
              <w:rPr>
                <w:rFonts w:ascii="Verdana" w:hAnsi="Verdana" w:cs="Verdana"/>
                <w:i/>
                <w:iCs/>
                <w:szCs w:val="20"/>
                <w:lang w:val="cy-GB" w:eastAsia="en-GB"/>
              </w:rPr>
              <w:t>Public service mutual</w:t>
            </w:r>
            <w:r w:rsidRPr="007A0E40">
              <w:rPr>
                <w:rFonts w:ascii="Verdana" w:hAnsi="Verdana" w:cs="Verdana"/>
                <w:szCs w:val="20"/>
                <w:lang w:val="cy-GB" w:eastAsia="en-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8A427"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7ADE14B3" w14:textId="77777777" w:rsidR="006F4F8B" w:rsidRPr="007A0E40" w:rsidRDefault="006F4F8B" w:rsidP="002E3272">
            <w:pPr>
              <w:rPr>
                <w:rFonts w:ascii="Verdana" w:hAnsi="Verdana"/>
                <w:lang w:val="cy-GB"/>
              </w:rPr>
            </w:pPr>
          </w:p>
        </w:tc>
      </w:tr>
      <w:tr w:rsidR="006F4F8B" w:rsidRPr="00890B25" w14:paraId="3F4D6C7F" w14:textId="77777777" w:rsidTr="002E3272">
        <w:trPr>
          <w:trHeight w:val="700"/>
        </w:trPr>
        <w:tc>
          <w:tcPr>
            <w:tcW w:w="46" w:type="dxa"/>
            <w:shd w:val="clear" w:color="auto" w:fill="auto"/>
            <w:tcMar>
              <w:top w:w="0" w:type="dxa"/>
              <w:left w:w="10" w:type="dxa"/>
              <w:bottom w:w="0" w:type="dxa"/>
              <w:right w:w="10" w:type="dxa"/>
            </w:tcMar>
          </w:tcPr>
          <w:p w14:paraId="3C8ADDED" w14:textId="77777777" w:rsidR="006F4F8B" w:rsidRPr="007A0E40" w:rsidRDefault="006F4F8B" w:rsidP="002E3272">
            <w:pPr>
              <w:rPr>
                <w:rFonts w:ascii="Verdana" w:hAnsi="Verdana"/>
                <w:lang w:val="cy-GB"/>
              </w:rPr>
            </w:pPr>
          </w:p>
        </w:tc>
        <w:tc>
          <w:tcPr>
            <w:tcW w:w="3506" w:type="dxa"/>
          </w:tcPr>
          <w:p w14:paraId="3670B04E" w14:textId="77777777" w:rsidR="006F4F8B" w:rsidRPr="007A0E40" w:rsidRDefault="006F4F8B" w:rsidP="002E3272">
            <w:pPr>
              <w:rPr>
                <w:rFonts w:ascii="Verdana" w:hAnsi="Verdana"/>
                <w:lang w:val="cy-GB"/>
              </w:rPr>
            </w:pPr>
          </w:p>
        </w:tc>
        <w:tc>
          <w:tcPr>
            <w:tcW w:w="2190" w:type="dxa"/>
          </w:tcPr>
          <w:p w14:paraId="1C2866B2" w14:textId="77777777" w:rsidR="006F4F8B" w:rsidRPr="007A0E40" w:rsidRDefault="006F4F8B" w:rsidP="002E3272">
            <w:pPr>
              <w:rPr>
                <w:rFonts w:ascii="Verdana" w:hAnsi="Verdana"/>
                <w:lang w:val="cy-GB"/>
              </w:rPr>
            </w:pPr>
          </w:p>
        </w:tc>
        <w:tc>
          <w:tcPr>
            <w:tcW w:w="360" w:type="dxa"/>
          </w:tcPr>
          <w:p w14:paraId="54F883A5" w14:textId="77777777" w:rsidR="006F4F8B" w:rsidRPr="007A0E40" w:rsidRDefault="006F4F8B" w:rsidP="002E3272">
            <w:pPr>
              <w:rPr>
                <w:rFonts w:ascii="Verdana" w:hAnsi="Verdana"/>
                <w:lang w:val="cy-GB"/>
              </w:rPr>
            </w:pPr>
          </w:p>
        </w:tc>
        <w:tc>
          <w:tcPr>
            <w:tcW w:w="3739" w:type="dxa"/>
          </w:tcPr>
          <w:p w14:paraId="5CDF27A2" w14:textId="77777777" w:rsidR="006F4F8B" w:rsidRPr="007A0E40" w:rsidRDefault="006F4F8B" w:rsidP="002E3272">
            <w:pPr>
              <w:rPr>
                <w:rFonts w:ascii="Verdana" w:hAnsi="Verdana"/>
                <w:lang w:val="cy-GB"/>
              </w:rPr>
            </w:pPr>
          </w:p>
        </w:tc>
        <w:tc>
          <w:tcPr>
            <w:tcW w:w="46" w:type="dxa"/>
          </w:tcPr>
          <w:p w14:paraId="780051C2" w14:textId="77777777" w:rsidR="006F4F8B" w:rsidRPr="007A0E40" w:rsidRDefault="006F4F8B" w:rsidP="002E3272">
            <w:pPr>
              <w:rPr>
                <w:rFonts w:ascii="Verdana" w:hAnsi="Verdana"/>
                <w:lang w:val="cy-GB"/>
              </w:rPr>
            </w:pPr>
          </w:p>
        </w:tc>
      </w:tr>
      <w:tr w:rsidR="006F4F8B" w:rsidRPr="00890B25" w14:paraId="24D0DFFC" w14:textId="77777777"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482911" w14:textId="77777777" w:rsidR="006F4F8B" w:rsidRPr="007A0E40" w:rsidRDefault="006F4F8B" w:rsidP="002E3272">
            <w:pPr>
              <w:rPr>
                <w:rFonts w:ascii="Verdana" w:eastAsia="Arial" w:hAnsi="Verdana" w:cs="Arial"/>
                <w:b/>
                <w:lang w:val="cy-GB"/>
              </w:rPr>
            </w:pPr>
            <w:r w:rsidRPr="007A0E40">
              <w:rPr>
                <w:rFonts w:ascii="Verdana" w:hAnsi="Verdana"/>
                <w:b/>
                <w:lang w:val="cy-GB"/>
              </w:rPr>
              <w:t>1.2 Model Bidio</w:t>
            </w:r>
          </w:p>
        </w:tc>
        <w:tc>
          <w:tcPr>
            <w:tcW w:w="46" w:type="dxa"/>
            <w:shd w:val="clear" w:color="auto" w:fill="auto"/>
            <w:tcMar>
              <w:top w:w="0" w:type="dxa"/>
              <w:left w:w="10" w:type="dxa"/>
              <w:bottom w:w="0" w:type="dxa"/>
              <w:right w:w="10" w:type="dxa"/>
            </w:tcMar>
          </w:tcPr>
          <w:p w14:paraId="235C3E5B" w14:textId="77777777" w:rsidR="006F4F8B" w:rsidRPr="007A0E40" w:rsidRDefault="006F4F8B" w:rsidP="002E3272">
            <w:pPr>
              <w:rPr>
                <w:rFonts w:ascii="Verdana" w:hAnsi="Verdana"/>
                <w:lang w:val="cy-GB"/>
              </w:rPr>
            </w:pPr>
          </w:p>
        </w:tc>
      </w:tr>
      <w:tr w:rsidR="006F4F8B" w:rsidRPr="00890B25" w14:paraId="032DFBAF" w14:textId="77777777"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2D7F7D" w14:textId="77777777" w:rsidR="006F4F8B" w:rsidRPr="007A0E40" w:rsidRDefault="006F4F8B" w:rsidP="002E3272">
            <w:pPr>
              <w:rPr>
                <w:lang w:val="cy-GB"/>
              </w:rPr>
            </w:pPr>
            <w:r w:rsidRPr="007A0E40">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7880E068" w14:textId="77777777" w:rsidR="006F4F8B" w:rsidRPr="007A0E40" w:rsidRDefault="006F4F8B" w:rsidP="002E3272">
            <w:pPr>
              <w:rPr>
                <w:rFonts w:ascii="Verdana" w:hAnsi="Verdana"/>
                <w:lang w:val="cy-GB"/>
              </w:rPr>
            </w:pPr>
          </w:p>
        </w:tc>
      </w:tr>
      <w:tr w:rsidR="006F4F8B" w:rsidRPr="00890B25" w14:paraId="362C4AC0" w14:textId="77777777" w:rsidTr="002E3272">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1D0C78" w14:textId="77777777" w:rsidR="006F4F8B" w:rsidRPr="007A0E40" w:rsidRDefault="006F4F8B" w:rsidP="002E3272">
            <w:pPr>
              <w:ind w:left="360" w:hanging="358"/>
              <w:rPr>
                <w:lang w:val="cy-GB"/>
              </w:rPr>
            </w:pPr>
            <w:r w:rsidRPr="007A0E40">
              <w:rPr>
                <w:rFonts w:ascii="Verdana" w:eastAsia="Arial" w:hAnsi="Verdana" w:cs="Arial"/>
                <w:lang w:val="cy-GB"/>
              </w:rPr>
              <w:t>a)  Bidio fel Prif Gontractwr a byddwch yn cyflawni 100% o’r deunyddiau allweddol o dan y cytundeb eich hun</w:t>
            </w:r>
          </w:p>
          <w:p w14:paraId="73740B4B" w14:textId="77777777" w:rsidR="006F4F8B" w:rsidRPr="007A0E40" w:rsidRDefault="006F4F8B" w:rsidP="002E3272">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E239D3"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Ydw</w:t>
            </w:r>
          </w:p>
          <w:p w14:paraId="12D13DFB" w14:textId="77777777" w:rsidR="006F4F8B" w:rsidRPr="007A0E4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00436FFF" w14:textId="77777777" w:rsidR="006F4F8B" w:rsidRPr="007A0E40" w:rsidRDefault="006F4F8B" w:rsidP="002E3272">
            <w:pPr>
              <w:rPr>
                <w:rFonts w:ascii="Verdana" w:hAnsi="Verdana"/>
                <w:lang w:val="cy-GB"/>
              </w:rPr>
            </w:pPr>
          </w:p>
        </w:tc>
      </w:tr>
      <w:tr w:rsidR="006F4F8B" w:rsidRPr="00890B25" w14:paraId="371E2886"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3C7BAB" w14:textId="77777777" w:rsidR="006F4F8B" w:rsidRPr="007A0E40" w:rsidRDefault="006F4F8B" w:rsidP="002E3272">
            <w:pPr>
              <w:ind w:left="360" w:hanging="358"/>
              <w:rPr>
                <w:lang w:val="cy-GB"/>
              </w:rPr>
            </w:pPr>
            <w:r w:rsidRPr="007A0E40">
              <w:rPr>
                <w:rFonts w:ascii="Verdana" w:eastAsia="Arial" w:hAnsi="Verdana" w:cs="Arial"/>
                <w:lang w:val="cy-GB"/>
              </w:rPr>
              <w:t xml:space="preserve">b)  Bidio fel Prif Gontractwr a byddwch yn defnyddio trydydd bartïon i gyflawni </w:t>
            </w:r>
            <w:r w:rsidRPr="007A0E40">
              <w:rPr>
                <w:rFonts w:ascii="Verdana" w:eastAsia="Arial" w:hAnsi="Verdana" w:cs="Arial"/>
                <w:u w:val="single"/>
                <w:lang w:val="cy-GB"/>
              </w:rPr>
              <w:t>rhai</w:t>
            </w:r>
            <w:r w:rsidRPr="007A0E40">
              <w:rPr>
                <w:rFonts w:ascii="Verdana" w:eastAsia="Arial" w:hAnsi="Verdana" w:cs="Arial"/>
                <w:lang w:val="cy-GB"/>
              </w:rPr>
              <w:t xml:space="preserve"> o’r gwasanaethau</w:t>
            </w:r>
          </w:p>
          <w:p w14:paraId="17614822" w14:textId="77777777" w:rsidR="006F4F8B" w:rsidRPr="007A0E40" w:rsidRDefault="006F4F8B" w:rsidP="002E3272">
            <w:pPr>
              <w:ind w:left="360" w:hanging="358"/>
              <w:rPr>
                <w:rFonts w:ascii="Verdana" w:hAnsi="Verdana"/>
                <w:lang w:val="cy-GB"/>
              </w:rPr>
            </w:pPr>
          </w:p>
          <w:p w14:paraId="0A19013E" w14:textId="77777777" w:rsidR="006F4F8B" w:rsidRPr="007A0E40" w:rsidRDefault="006F4F8B" w:rsidP="002E3272">
            <w:pPr>
              <w:rPr>
                <w:i/>
                <w:lang w:val="cy-GB"/>
              </w:rPr>
            </w:pPr>
            <w:r w:rsidRPr="007A0E40">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7C516689" w14:textId="77777777" w:rsidR="006F4F8B" w:rsidRPr="007A0E40" w:rsidRDefault="006F4F8B" w:rsidP="002E3272">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9D78CC1" w14:textId="77777777" w:rsidR="006F4F8B" w:rsidRPr="007A0E40" w:rsidRDefault="006F4F8B" w:rsidP="002E3272">
            <w:pPr>
              <w:tabs>
                <w:tab w:val="center" w:pos="4513"/>
                <w:tab w:val="right" w:pos="9026"/>
              </w:tabs>
              <w:rPr>
                <w:lang w:val="cy-GB"/>
              </w:rPr>
            </w:pPr>
            <w:r w:rsidRPr="007A0E40">
              <w:rPr>
                <w:rFonts w:ascii="Verdana" w:eastAsia="Arial" w:hAnsi="Verdana" w:cs="Arial"/>
                <w:i/>
                <w:lang w:val="cy-GB"/>
              </w:rPr>
              <w:t> </w:t>
            </w:r>
            <w:r w:rsidRPr="007A0E40">
              <w:rPr>
                <w:rFonts w:ascii="MS Gothic" w:eastAsia="MS Gothic" w:hAnsi="MS Gothic" w:cs="MS Gothic"/>
                <w:lang w:val="cy-GB"/>
              </w:rPr>
              <w:t>▢</w:t>
            </w:r>
            <w:r w:rsidRPr="007A0E40">
              <w:rPr>
                <w:rFonts w:ascii="Verdana" w:eastAsia="Arial" w:hAnsi="Verdana" w:cs="Arial"/>
                <w:lang w:val="cy-GB"/>
              </w:rPr>
              <w:t xml:space="preserve">   Ydw</w:t>
            </w:r>
          </w:p>
          <w:p w14:paraId="3D3FB309" w14:textId="77777777" w:rsidR="006F4F8B" w:rsidRPr="007A0E4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4FC441D3" w14:textId="77777777" w:rsidR="006F4F8B" w:rsidRPr="007A0E40" w:rsidRDefault="006F4F8B" w:rsidP="002E3272">
            <w:pPr>
              <w:rPr>
                <w:rFonts w:ascii="Verdana" w:hAnsi="Verdana"/>
                <w:lang w:val="cy-GB"/>
              </w:rPr>
            </w:pPr>
          </w:p>
        </w:tc>
      </w:tr>
      <w:tr w:rsidR="006F4F8B" w:rsidRPr="00890B25" w14:paraId="6115792F"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57399" w14:textId="77777777" w:rsidR="006F4F8B" w:rsidRPr="007A0E40" w:rsidRDefault="006F4F8B" w:rsidP="002E3272">
            <w:pPr>
              <w:ind w:left="360" w:hanging="358"/>
              <w:rPr>
                <w:lang w:val="cy-GB"/>
              </w:rPr>
            </w:pPr>
            <w:r w:rsidRPr="007A0E40">
              <w:rPr>
                <w:rFonts w:ascii="Verdana" w:eastAsia="Arial" w:hAnsi="Verdana" w:cs="Arial"/>
                <w:lang w:val="cy-GB"/>
              </w:rPr>
              <w:t xml:space="preserve">c)  Bidio fel Prif Gontractwr ond byddwch yn gweithredu fel Asiant Rheoli a byddwch yn defnyddio trydydd bartïon i gyflawni’r gwasanaethau </w:t>
            </w:r>
            <w:r w:rsidRPr="007A0E40">
              <w:rPr>
                <w:rFonts w:ascii="Verdana" w:eastAsia="Arial" w:hAnsi="Verdana" w:cs="Arial"/>
                <w:u w:val="single"/>
                <w:lang w:val="cy-GB"/>
              </w:rPr>
              <w:t>i gyd</w:t>
            </w:r>
          </w:p>
          <w:p w14:paraId="3B308308" w14:textId="77777777" w:rsidR="006F4F8B" w:rsidRPr="007A0E40" w:rsidRDefault="006F4F8B" w:rsidP="002E3272">
            <w:pPr>
              <w:ind w:left="360" w:hanging="358"/>
              <w:rPr>
                <w:rFonts w:ascii="Verdana" w:hAnsi="Verdana"/>
                <w:lang w:val="cy-GB"/>
              </w:rPr>
            </w:pPr>
          </w:p>
          <w:p w14:paraId="4F1FAA90" w14:textId="77777777" w:rsidR="006F4F8B" w:rsidRPr="007A0E40" w:rsidRDefault="00527483" w:rsidP="002E3272">
            <w:pPr>
              <w:rPr>
                <w:i/>
                <w:lang w:val="cy-GB"/>
              </w:rPr>
            </w:pPr>
            <w:r w:rsidRPr="007A0E40">
              <w:rPr>
                <w:rFonts w:ascii="Verdana" w:hAnsi="Verdana" w:cs="Verdana"/>
                <w:i/>
                <w:iCs/>
                <w:szCs w:val="20"/>
                <w:lang w:val="cy-GB" w:eastAsia="en-GB"/>
              </w:rPr>
              <w:t>Os ydych, darparwch fanylion am eich model bidio arfaethedig sy’n cynnwys aelodau’r gadwyn gyflenwi, y canran o’r gwaith a gaiff ei gyflawni gan bob is-gontractwr a’r deunyddiau allweddol y bydd pob is-gontractwr yn gyfrifol am eu darparu.</w:t>
            </w:r>
          </w:p>
          <w:p w14:paraId="0CDF3C4B" w14:textId="77777777" w:rsidR="006F4F8B" w:rsidRPr="007A0E40" w:rsidRDefault="006F4F8B" w:rsidP="002E3272">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6B18C4E3"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Ydw</w:t>
            </w:r>
          </w:p>
          <w:p w14:paraId="304628C9" w14:textId="77777777" w:rsidR="006F4F8B" w:rsidRPr="007A0E40" w:rsidRDefault="006F4F8B" w:rsidP="002E3272">
            <w:pPr>
              <w:rPr>
                <w:rFonts w:ascii="Verdana" w:hAnsi="Verdana"/>
                <w:lang w:val="cy-GB"/>
              </w:rPr>
            </w:pPr>
          </w:p>
        </w:tc>
        <w:tc>
          <w:tcPr>
            <w:tcW w:w="46" w:type="dxa"/>
            <w:shd w:val="clear" w:color="auto" w:fill="auto"/>
            <w:tcMar>
              <w:top w:w="0" w:type="dxa"/>
              <w:left w:w="10" w:type="dxa"/>
              <w:bottom w:w="0" w:type="dxa"/>
              <w:right w:w="10" w:type="dxa"/>
            </w:tcMar>
          </w:tcPr>
          <w:p w14:paraId="0E97654A" w14:textId="77777777" w:rsidR="006F4F8B" w:rsidRPr="007A0E40" w:rsidRDefault="006F4F8B" w:rsidP="002E3272">
            <w:pPr>
              <w:rPr>
                <w:rFonts w:ascii="Verdana" w:hAnsi="Verdana"/>
                <w:lang w:val="cy-GB"/>
              </w:rPr>
            </w:pPr>
          </w:p>
        </w:tc>
      </w:tr>
      <w:tr w:rsidR="006F4F8B" w:rsidRPr="00890B25" w14:paraId="5BF78360"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D6EDD9" w14:textId="77777777" w:rsidR="006F4F8B" w:rsidRPr="007A0E40" w:rsidRDefault="006F4F8B" w:rsidP="002E3272">
            <w:pPr>
              <w:ind w:left="360" w:hanging="358"/>
              <w:rPr>
                <w:lang w:val="cy-GB"/>
              </w:rPr>
            </w:pPr>
            <w:r w:rsidRPr="007A0E40">
              <w:rPr>
                <w:rFonts w:ascii="Verdana" w:eastAsia="Arial" w:hAnsi="Verdana" w:cs="Arial"/>
                <w:lang w:val="cy-GB"/>
              </w:rPr>
              <w:t xml:space="preserve">d)  Bidio fel consortiwm ond nid ydych yn cynnig ffurfio endid cyfreithiol newydd. </w:t>
            </w:r>
          </w:p>
          <w:p w14:paraId="436F5547" w14:textId="77777777" w:rsidR="006F4F8B" w:rsidRPr="007A0E40" w:rsidRDefault="006F4F8B" w:rsidP="002E3272">
            <w:pPr>
              <w:ind w:left="360" w:hanging="358"/>
              <w:rPr>
                <w:rFonts w:ascii="Verdana" w:hAnsi="Verdana"/>
                <w:lang w:val="cy-GB"/>
              </w:rPr>
            </w:pPr>
          </w:p>
          <w:p w14:paraId="21276E85" w14:textId="77777777" w:rsidR="006F4F8B" w:rsidRPr="007A0E40" w:rsidRDefault="006F4F8B" w:rsidP="002E3272">
            <w:pPr>
              <w:rPr>
                <w:i/>
                <w:lang w:val="cy-GB"/>
              </w:rPr>
            </w:pPr>
            <w:r w:rsidRPr="007A0E40">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00C7A31C" w14:textId="77777777" w:rsidR="006F4F8B" w:rsidRPr="007A0E40" w:rsidRDefault="006F4F8B" w:rsidP="002E3272">
            <w:pPr>
              <w:rPr>
                <w:rFonts w:ascii="Verdana" w:hAnsi="Verdana"/>
                <w:i/>
                <w:lang w:val="cy-GB"/>
              </w:rPr>
            </w:pPr>
          </w:p>
          <w:p w14:paraId="05C924E5" w14:textId="77777777" w:rsidR="006F4F8B" w:rsidRPr="007A0E40" w:rsidRDefault="00527483" w:rsidP="002E3272">
            <w:pPr>
              <w:rPr>
                <w:i/>
                <w:lang w:val="cy-GB"/>
              </w:rPr>
            </w:pPr>
            <w:r w:rsidRPr="007A0E40">
              <w:rPr>
                <w:rFonts w:ascii="Verdana" w:hAnsi="Verdana" w:cs="Verdana"/>
                <w:i/>
                <w:iCs/>
                <w:szCs w:val="20"/>
                <w:lang w:val="cy-GB" w:eastAsia="en-GB"/>
              </w:rPr>
              <w:t>Sylwer y gall S4C fynnu i’r consortiwm gymryd ffurf gyfreithiol benodol os dyfernir y cytundeb iddo, i’r graddau y mae hynny’n angenrheidiol ar gyfer sicrhau perfformiad boddhaol o’r cytundeb</w:t>
            </w:r>
            <w:r w:rsidRPr="007A0E40">
              <w:rPr>
                <w:rFonts w:ascii="Verdana" w:hAnsi="Verdana" w:cs="Georgia"/>
                <w:i/>
                <w:iCs/>
                <w:szCs w:val="20"/>
                <w:lang w:val="cy-GB" w:eastAsia="en-GB"/>
              </w:rPr>
              <w:t>.</w:t>
            </w:r>
          </w:p>
          <w:p w14:paraId="10990FC1" w14:textId="77777777" w:rsidR="006F4F8B" w:rsidRPr="007A0E40" w:rsidRDefault="006F4F8B" w:rsidP="002E3272">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AFE24AE" w14:textId="77777777" w:rsidR="006F4F8B" w:rsidRPr="007A0E40" w:rsidRDefault="006F4F8B" w:rsidP="002E3272">
            <w:pPr>
              <w:tabs>
                <w:tab w:val="center" w:pos="4513"/>
                <w:tab w:val="right" w:pos="9026"/>
              </w:tabs>
              <w:rPr>
                <w:lang w:val="cy-GB"/>
              </w:rPr>
            </w:pPr>
            <w:r w:rsidRPr="007A0E40">
              <w:rPr>
                <w:rFonts w:ascii="Verdana" w:eastAsia="Arial" w:hAnsi="Verdana" w:cs="Arial"/>
                <w:i/>
                <w:lang w:val="cy-GB"/>
              </w:rPr>
              <w:t> </w:t>
            </w:r>
            <w:r w:rsidRPr="007A0E40">
              <w:rPr>
                <w:rFonts w:ascii="MS Gothic" w:eastAsia="MS Gothic" w:hAnsi="MS Gothic" w:cs="MS Gothic"/>
                <w:lang w:val="cy-GB"/>
              </w:rPr>
              <w:t>▢</w:t>
            </w:r>
            <w:r w:rsidRPr="007A0E40">
              <w:rPr>
                <w:rFonts w:ascii="Verdana" w:eastAsia="Arial" w:hAnsi="Verdana" w:cs="Arial"/>
                <w:lang w:val="cy-GB"/>
              </w:rPr>
              <w:t xml:space="preserve">   Ydw</w:t>
            </w:r>
          </w:p>
          <w:p w14:paraId="62D1FF4E" w14:textId="77777777" w:rsidR="006F4F8B" w:rsidRPr="007A0E40" w:rsidRDefault="006F4F8B" w:rsidP="002E3272">
            <w:pPr>
              <w:tabs>
                <w:tab w:val="center" w:pos="4513"/>
                <w:tab w:val="right" w:pos="9026"/>
              </w:tabs>
              <w:rPr>
                <w:rFonts w:ascii="Verdana" w:hAnsi="Verdana"/>
                <w:lang w:val="cy-GB"/>
              </w:rPr>
            </w:pPr>
          </w:p>
          <w:p w14:paraId="2D3C4C6C" w14:textId="77777777" w:rsidR="006F4F8B" w:rsidRPr="007A0E40" w:rsidRDefault="006F4F8B" w:rsidP="002E3272">
            <w:pPr>
              <w:tabs>
                <w:tab w:val="center" w:pos="4513"/>
                <w:tab w:val="right" w:pos="9026"/>
              </w:tabs>
              <w:rPr>
                <w:lang w:val="cy-GB"/>
              </w:rPr>
            </w:pPr>
            <w:r w:rsidRPr="007A0E40">
              <w:rPr>
                <w:rFonts w:ascii="Verdana" w:eastAsia="Arial" w:hAnsi="Verdana" w:cs="Arial"/>
                <w:u w:val="single"/>
                <w:lang w:val="cy-GB"/>
              </w:rPr>
              <w:t>Aelodau’r consortiwm</w:t>
            </w:r>
          </w:p>
          <w:p w14:paraId="7D4C9316" w14:textId="77777777" w:rsidR="006F4F8B" w:rsidRPr="007A0E40" w:rsidRDefault="006F4F8B" w:rsidP="002E3272">
            <w:pPr>
              <w:tabs>
                <w:tab w:val="center" w:pos="4513"/>
                <w:tab w:val="right" w:pos="9026"/>
              </w:tabs>
              <w:rPr>
                <w:rFonts w:ascii="Verdana" w:hAnsi="Verdana"/>
                <w:lang w:val="cy-GB"/>
              </w:rPr>
            </w:pPr>
          </w:p>
          <w:p w14:paraId="7DB3BA9C" w14:textId="77777777" w:rsidR="006F4F8B" w:rsidRPr="007A0E40" w:rsidRDefault="006F4F8B" w:rsidP="002E3272">
            <w:pPr>
              <w:rPr>
                <w:lang w:val="cy-GB"/>
              </w:rPr>
            </w:pPr>
            <w:r w:rsidRPr="007A0E40">
              <w:rPr>
                <w:rFonts w:ascii="Verdana" w:eastAsia="Arial" w:hAnsi="Verdana" w:cs="Arial"/>
                <w:u w:val="single"/>
                <w:lang w:val="cy-GB"/>
              </w:rPr>
              <w:t>Aelod arweiniol</w:t>
            </w:r>
            <w:r w:rsidRPr="007A0E40">
              <w:rPr>
                <w:rFonts w:ascii="Verdana" w:eastAsia="Arial" w:hAnsi="Verdana" w:cs="Arial"/>
                <w:lang w:val="cy-GB"/>
              </w:rPr>
              <w:t> </w:t>
            </w:r>
          </w:p>
          <w:p w14:paraId="730AEA2E" w14:textId="77777777" w:rsidR="006F4F8B" w:rsidRPr="007A0E40" w:rsidRDefault="006F4F8B" w:rsidP="002E3272">
            <w:pPr>
              <w:rPr>
                <w:lang w:val="cy-GB"/>
              </w:rPr>
            </w:pPr>
            <w:r w:rsidRPr="007A0E40">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04C6DC21" w14:textId="77777777" w:rsidR="006F4F8B" w:rsidRPr="007A0E40" w:rsidRDefault="006F4F8B" w:rsidP="002E3272">
            <w:pPr>
              <w:rPr>
                <w:rFonts w:ascii="Verdana" w:hAnsi="Verdana"/>
                <w:lang w:val="cy-GB"/>
              </w:rPr>
            </w:pPr>
          </w:p>
        </w:tc>
      </w:tr>
      <w:tr w:rsidR="006F4F8B" w:rsidRPr="00890B25" w14:paraId="38EC3F5B" w14:textId="77777777"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77EC37" w14:textId="77777777" w:rsidR="006F4F8B" w:rsidRPr="007A0E40" w:rsidRDefault="006F4F8B" w:rsidP="002E3272">
            <w:pPr>
              <w:ind w:left="360" w:hanging="358"/>
              <w:rPr>
                <w:lang w:val="cy-GB"/>
              </w:rPr>
            </w:pPr>
            <w:r w:rsidRPr="007A0E40">
              <w:rPr>
                <w:rFonts w:ascii="Verdana" w:eastAsia="Arial" w:hAnsi="Verdana" w:cs="Arial"/>
                <w:lang w:val="cy-GB"/>
              </w:rPr>
              <w:t xml:space="preserve">e)  Bidio fel consortiwm ac yn bwriadu creu Cyfrwng Diben Arbennig (SPV). </w:t>
            </w:r>
          </w:p>
          <w:p w14:paraId="30ADDADD" w14:textId="77777777" w:rsidR="006F4F8B" w:rsidRPr="007A0E40" w:rsidRDefault="006F4F8B" w:rsidP="002E3272">
            <w:pPr>
              <w:ind w:left="360" w:hanging="358"/>
              <w:rPr>
                <w:rFonts w:ascii="Verdana" w:hAnsi="Verdana"/>
                <w:lang w:val="cy-GB"/>
              </w:rPr>
            </w:pPr>
          </w:p>
          <w:p w14:paraId="18B224CF" w14:textId="77777777" w:rsidR="006F4F8B" w:rsidRPr="007A0E40" w:rsidRDefault="006F4F8B" w:rsidP="002E3272">
            <w:pPr>
              <w:rPr>
                <w:i/>
                <w:lang w:val="cy-GB"/>
              </w:rPr>
            </w:pPr>
            <w:r w:rsidRPr="007A0E40">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053AC87C"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 </w:t>
            </w:r>
            <w:r w:rsidRPr="007A0E40">
              <w:rPr>
                <w:rFonts w:ascii="MS Gothic" w:eastAsia="MS Gothic" w:hAnsi="MS Gothic" w:cs="MS Gothic"/>
                <w:lang w:val="cy-GB"/>
              </w:rPr>
              <w:t>▢</w:t>
            </w:r>
            <w:r w:rsidRPr="007A0E40">
              <w:rPr>
                <w:rFonts w:ascii="Verdana" w:eastAsia="Arial" w:hAnsi="Verdana" w:cs="Arial"/>
                <w:lang w:val="cy-GB"/>
              </w:rPr>
              <w:t xml:space="preserve">   Ydw</w:t>
            </w:r>
          </w:p>
          <w:p w14:paraId="3B29E1C3" w14:textId="77777777" w:rsidR="006F4F8B" w:rsidRPr="007A0E40" w:rsidRDefault="006F4F8B" w:rsidP="002E3272">
            <w:pPr>
              <w:tabs>
                <w:tab w:val="center" w:pos="4513"/>
                <w:tab w:val="right" w:pos="9026"/>
              </w:tabs>
              <w:rPr>
                <w:rFonts w:ascii="Verdana" w:hAnsi="Verdana"/>
                <w:lang w:val="cy-GB"/>
              </w:rPr>
            </w:pPr>
          </w:p>
          <w:p w14:paraId="50C6CFD4" w14:textId="77777777" w:rsidR="006F4F8B" w:rsidRPr="007A0E40" w:rsidRDefault="006F4F8B" w:rsidP="002E3272">
            <w:pPr>
              <w:rPr>
                <w:rFonts w:ascii="Verdana" w:eastAsia="Arial" w:hAnsi="Verdana" w:cs="Arial"/>
                <w:u w:val="single"/>
                <w:lang w:val="cy-GB"/>
              </w:rPr>
            </w:pPr>
            <w:r w:rsidRPr="007A0E40">
              <w:rPr>
                <w:rFonts w:ascii="Verdana" w:eastAsia="Arial" w:hAnsi="Verdana" w:cs="Arial"/>
                <w:u w:val="single"/>
                <w:lang w:val="cy-GB"/>
              </w:rPr>
              <w:t>Aelodau’r consortiwm</w:t>
            </w:r>
          </w:p>
          <w:p w14:paraId="761FD79F" w14:textId="77777777" w:rsidR="006F4F8B" w:rsidRPr="007A0E40" w:rsidRDefault="006F4F8B" w:rsidP="002E3272">
            <w:pPr>
              <w:rPr>
                <w:lang w:val="cy-GB"/>
              </w:rPr>
            </w:pPr>
          </w:p>
          <w:p w14:paraId="3E9FE646" w14:textId="77777777" w:rsidR="006F4F8B" w:rsidRPr="007A0E40" w:rsidRDefault="006F4F8B" w:rsidP="002E3272">
            <w:pPr>
              <w:rPr>
                <w:rFonts w:ascii="Verdana" w:eastAsia="Arial" w:hAnsi="Verdana" w:cs="Arial"/>
                <w:u w:val="single"/>
                <w:lang w:val="cy-GB"/>
              </w:rPr>
            </w:pPr>
            <w:r w:rsidRPr="007A0E40">
              <w:rPr>
                <w:rFonts w:ascii="Verdana" w:eastAsia="Arial" w:hAnsi="Verdana" w:cs="Arial"/>
                <w:u w:val="single"/>
                <w:lang w:val="cy-GB"/>
              </w:rPr>
              <w:t>Aelod arweiniol cyfredol</w:t>
            </w:r>
          </w:p>
          <w:p w14:paraId="1751DA7B" w14:textId="77777777" w:rsidR="006F4F8B" w:rsidRPr="007A0E40" w:rsidRDefault="006F4F8B" w:rsidP="002E3272">
            <w:pPr>
              <w:rPr>
                <w:lang w:val="cy-GB"/>
              </w:rPr>
            </w:pPr>
          </w:p>
          <w:p w14:paraId="3A376C5D" w14:textId="77777777" w:rsidR="006F4F8B" w:rsidRPr="007A0E40" w:rsidRDefault="006F4F8B" w:rsidP="002E3272">
            <w:pPr>
              <w:rPr>
                <w:rFonts w:ascii="Verdana" w:eastAsia="Arial" w:hAnsi="Verdana" w:cs="Arial"/>
                <w:u w:val="single"/>
                <w:lang w:val="cy-GB"/>
              </w:rPr>
            </w:pPr>
            <w:r w:rsidRPr="007A0E40">
              <w:rPr>
                <w:rFonts w:ascii="Verdana" w:eastAsia="Arial" w:hAnsi="Verdana" w:cs="Arial"/>
                <w:u w:val="single"/>
                <w:lang w:val="cy-GB"/>
              </w:rPr>
              <w:t>Enw’r Cyfrwng Diben Arbennig</w:t>
            </w:r>
          </w:p>
          <w:p w14:paraId="7B44F0CA" w14:textId="77777777" w:rsidR="006F4F8B" w:rsidRPr="007A0E40" w:rsidRDefault="006F4F8B" w:rsidP="002E3272">
            <w:pPr>
              <w:rPr>
                <w:rFonts w:ascii="Verdana" w:eastAsia="Arial" w:hAnsi="Verdana" w:cs="Arial"/>
                <w:u w:val="single"/>
                <w:lang w:val="cy-GB"/>
              </w:rPr>
            </w:pPr>
          </w:p>
          <w:p w14:paraId="1ED680C0" w14:textId="77777777" w:rsidR="006F4F8B" w:rsidRPr="007A0E40" w:rsidRDefault="006F4F8B" w:rsidP="002E3272">
            <w:pPr>
              <w:rPr>
                <w:lang w:val="cy-GB"/>
              </w:rPr>
            </w:pPr>
          </w:p>
        </w:tc>
        <w:tc>
          <w:tcPr>
            <w:tcW w:w="46" w:type="dxa"/>
            <w:shd w:val="clear" w:color="auto" w:fill="auto"/>
            <w:tcMar>
              <w:top w:w="0" w:type="dxa"/>
              <w:left w:w="10" w:type="dxa"/>
              <w:bottom w:w="0" w:type="dxa"/>
              <w:right w:w="10" w:type="dxa"/>
            </w:tcMar>
          </w:tcPr>
          <w:p w14:paraId="261619E5" w14:textId="77777777" w:rsidR="006F4F8B" w:rsidRPr="007A0E40" w:rsidRDefault="006F4F8B" w:rsidP="002E3272">
            <w:pPr>
              <w:rPr>
                <w:rFonts w:ascii="Verdana" w:hAnsi="Verdana"/>
                <w:lang w:val="cy-GB"/>
              </w:rPr>
            </w:pPr>
          </w:p>
        </w:tc>
      </w:tr>
    </w:tbl>
    <w:p w14:paraId="5A4765BE" w14:textId="77777777" w:rsidR="006F4F8B" w:rsidRPr="007A0E40" w:rsidRDefault="006F4F8B" w:rsidP="006F4F8B">
      <w:pPr>
        <w:ind w:left="1400" w:right="567"/>
        <w:jc w:val="both"/>
        <w:rPr>
          <w:rFonts w:ascii="Verdana" w:hAnsi="Verdana"/>
          <w:szCs w:val="20"/>
          <w:lang w:val="cy-GB"/>
        </w:rPr>
      </w:pPr>
    </w:p>
    <w:p w14:paraId="00170225" w14:textId="77777777" w:rsidR="0075375D" w:rsidRPr="007A0E40" w:rsidRDefault="0075375D" w:rsidP="006F4F8B">
      <w:pPr>
        <w:ind w:left="1400" w:right="567"/>
        <w:jc w:val="both"/>
        <w:rPr>
          <w:rFonts w:ascii="Verdana" w:hAnsi="Verdana"/>
          <w:szCs w:val="20"/>
          <w:lang w:val="cy-GB"/>
        </w:rPr>
      </w:pPr>
    </w:p>
    <w:p w14:paraId="0DB9E9EF" w14:textId="77777777" w:rsidR="0075375D" w:rsidRPr="007A0E40" w:rsidRDefault="0075375D" w:rsidP="006F4F8B">
      <w:pPr>
        <w:ind w:left="1400" w:right="567"/>
        <w:jc w:val="both"/>
        <w:rPr>
          <w:rFonts w:ascii="Verdana" w:hAnsi="Verdana"/>
          <w:szCs w:val="20"/>
          <w:lang w:val="cy-GB"/>
        </w:rPr>
      </w:pPr>
    </w:p>
    <w:p w14:paraId="30503AE9" w14:textId="77777777" w:rsidR="006F4F8B" w:rsidRPr="007A0E40" w:rsidRDefault="006F4F8B" w:rsidP="006F4F8B">
      <w:pPr>
        <w:ind w:left="1400" w:right="567"/>
        <w:jc w:val="both"/>
        <w:rPr>
          <w:rFonts w:ascii="Verdana" w:hAnsi="Verdana"/>
          <w:szCs w:val="20"/>
          <w:lang w:val="cy-GB"/>
        </w:rPr>
      </w:pPr>
    </w:p>
    <w:p w14:paraId="10F0CFE9" w14:textId="77777777" w:rsidR="004F074A" w:rsidRPr="007A0E40" w:rsidRDefault="004F074A" w:rsidP="006F4F8B">
      <w:pPr>
        <w:ind w:left="1400" w:right="567"/>
        <w:jc w:val="both"/>
        <w:rPr>
          <w:rFonts w:ascii="Verdana" w:hAnsi="Verdana"/>
          <w:szCs w:val="20"/>
          <w:lang w:val="cy-GB"/>
        </w:rPr>
      </w:pPr>
    </w:p>
    <w:p w14:paraId="0164E80D" w14:textId="77777777" w:rsidR="004F074A" w:rsidRPr="007A0E40" w:rsidRDefault="004F074A" w:rsidP="006F4F8B">
      <w:pPr>
        <w:ind w:left="1400" w:right="567"/>
        <w:jc w:val="both"/>
        <w:rPr>
          <w:rFonts w:ascii="Verdana" w:hAnsi="Verdana"/>
          <w:szCs w:val="20"/>
          <w:lang w:val="cy-GB"/>
        </w:rPr>
      </w:pPr>
    </w:p>
    <w:p w14:paraId="1726FC5D" w14:textId="77777777" w:rsidR="004F074A" w:rsidRPr="007A0E40" w:rsidRDefault="004F074A" w:rsidP="006F4F8B">
      <w:pPr>
        <w:ind w:left="1400" w:right="567"/>
        <w:jc w:val="both"/>
        <w:rPr>
          <w:rFonts w:ascii="Verdana" w:hAnsi="Verdana"/>
          <w:szCs w:val="20"/>
          <w:lang w:val="cy-GB"/>
        </w:rPr>
      </w:pPr>
    </w:p>
    <w:p w14:paraId="4DAC33C2" w14:textId="77777777" w:rsidR="006F4F8B" w:rsidRPr="007A0E40" w:rsidRDefault="006F4F8B" w:rsidP="006F4F8B">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6F4F8B" w:rsidRPr="00890B25" w14:paraId="5D212D07" w14:textId="77777777" w:rsidTr="002E3272">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4A72C0" w14:textId="77777777" w:rsidR="006F4F8B" w:rsidRPr="007A0E40" w:rsidRDefault="006F4F8B" w:rsidP="002E3272">
            <w:pPr>
              <w:rPr>
                <w:lang w:val="cy-GB"/>
              </w:rPr>
            </w:pPr>
            <w:r w:rsidRPr="007A0E40">
              <w:rPr>
                <w:rFonts w:ascii="Verdana" w:eastAsia="Arial" w:hAnsi="Verdana" w:cs="Arial"/>
                <w:b/>
                <w:lang w:val="cy-GB"/>
              </w:rPr>
              <w:t>1.3 Manylion cyswllt</w:t>
            </w:r>
          </w:p>
        </w:tc>
      </w:tr>
      <w:tr w:rsidR="006F4F8B" w:rsidRPr="00890B25" w14:paraId="339C35B8" w14:textId="77777777" w:rsidTr="002E3272">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95A5B" w14:textId="77777777" w:rsidR="006F4F8B" w:rsidRPr="007A0E40" w:rsidRDefault="006F4F8B" w:rsidP="00271AB2">
            <w:pPr>
              <w:jc w:val="center"/>
              <w:rPr>
                <w:lang w:val="cy-GB"/>
              </w:rPr>
            </w:pPr>
            <w:r w:rsidRPr="007A0E40">
              <w:rPr>
                <w:rFonts w:ascii="Verdana" w:eastAsia="Arial" w:hAnsi="Verdana" w:cs="Arial"/>
                <w:lang w:val="cy-GB"/>
              </w:rPr>
              <w:t xml:space="preserve">Manylion cyswllt yr Ymgeisydd ar gyfer ymholiadau am yr </w:t>
            </w:r>
            <w:r w:rsidR="00271AB2" w:rsidRPr="007A0E40">
              <w:rPr>
                <w:rFonts w:ascii="Verdana" w:eastAsia="Arial" w:hAnsi="Verdana" w:cs="Arial"/>
                <w:lang w:val="cy-GB"/>
              </w:rPr>
              <w:t>ymateb i’r Tendr</w:t>
            </w:r>
            <w:r w:rsidRPr="007A0E40">
              <w:rPr>
                <w:rFonts w:ascii="Verdana" w:eastAsia="Arial" w:hAnsi="Verdana" w:cs="Arial"/>
                <w:lang w:val="cy-GB"/>
              </w:rPr>
              <w:t xml:space="preserve"> hwn</w:t>
            </w:r>
          </w:p>
        </w:tc>
      </w:tr>
      <w:tr w:rsidR="006F4F8B" w:rsidRPr="00890B25" w14:paraId="7890588A"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59376" w14:textId="77777777" w:rsidR="006F4F8B" w:rsidRPr="007A0E40" w:rsidRDefault="006F4F8B" w:rsidP="002E3272">
            <w:pPr>
              <w:rPr>
                <w:lang w:val="cy-GB"/>
              </w:rPr>
            </w:pPr>
            <w:r w:rsidRPr="007A0E40">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6D182" w14:textId="77777777" w:rsidR="006F4F8B" w:rsidRPr="007A0E40" w:rsidRDefault="006F4F8B" w:rsidP="002E3272">
            <w:pPr>
              <w:rPr>
                <w:rFonts w:ascii="Verdana" w:hAnsi="Verdana"/>
                <w:lang w:val="cy-GB"/>
              </w:rPr>
            </w:pPr>
          </w:p>
        </w:tc>
      </w:tr>
      <w:tr w:rsidR="006F4F8B" w:rsidRPr="00890B25" w14:paraId="02128A82" w14:textId="77777777" w:rsidTr="002E3272">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1B10D" w14:textId="77777777" w:rsidR="006F4F8B" w:rsidRPr="007A0E40" w:rsidRDefault="006F4F8B" w:rsidP="002E3272">
            <w:pPr>
              <w:rPr>
                <w:lang w:val="cy-GB"/>
              </w:rPr>
            </w:pPr>
            <w:r w:rsidRPr="007A0E40">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121092" w14:textId="77777777" w:rsidR="006F4F8B" w:rsidRPr="007A0E40" w:rsidRDefault="006F4F8B" w:rsidP="002E3272">
            <w:pPr>
              <w:rPr>
                <w:rFonts w:ascii="Verdana" w:hAnsi="Verdana"/>
                <w:lang w:val="cy-GB"/>
              </w:rPr>
            </w:pPr>
          </w:p>
        </w:tc>
      </w:tr>
      <w:tr w:rsidR="006F4F8B" w:rsidRPr="00890B25" w14:paraId="4FFF3FFC"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4C0F" w14:textId="77777777" w:rsidR="006F4F8B" w:rsidRPr="007A0E40" w:rsidRDefault="006F4F8B" w:rsidP="002E3272">
            <w:pPr>
              <w:rPr>
                <w:lang w:val="cy-GB"/>
              </w:rPr>
            </w:pPr>
            <w:r w:rsidRPr="007A0E40">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AA316" w14:textId="77777777" w:rsidR="006F4F8B" w:rsidRPr="007A0E40" w:rsidRDefault="006F4F8B" w:rsidP="002E3272">
            <w:pPr>
              <w:rPr>
                <w:rFonts w:ascii="Verdana" w:hAnsi="Verdana"/>
                <w:lang w:val="cy-GB"/>
              </w:rPr>
            </w:pPr>
          </w:p>
        </w:tc>
      </w:tr>
      <w:tr w:rsidR="006F4F8B" w:rsidRPr="00890B25" w14:paraId="73ED4DFD"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67AD9" w14:textId="77777777" w:rsidR="006F4F8B" w:rsidRPr="007A0E40" w:rsidRDefault="006F4F8B" w:rsidP="002E3272">
            <w:pPr>
              <w:rPr>
                <w:lang w:val="cy-GB"/>
              </w:rPr>
            </w:pPr>
            <w:r w:rsidRPr="007A0E40">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38836" w14:textId="77777777" w:rsidR="006F4F8B" w:rsidRPr="007A0E40" w:rsidRDefault="006F4F8B" w:rsidP="002E3272">
            <w:pPr>
              <w:rPr>
                <w:rFonts w:ascii="Verdana" w:hAnsi="Verdana"/>
                <w:lang w:val="cy-GB"/>
              </w:rPr>
            </w:pPr>
          </w:p>
        </w:tc>
      </w:tr>
      <w:tr w:rsidR="006F4F8B" w:rsidRPr="00890B25" w14:paraId="468953CF"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5E2F6" w14:textId="77777777" w:rsidR="006F4F8B" w:rsidRPr="007A0E40" w:rsidRDefault="006F4F8B" w:rsidP="002E3272">
            <w:pPr>
              <w:rPr>
                <w:lang w:val="cy-GB"/>
              </w:rPr>
            </w:pPr>
            <w:r w:rsidRPr="007A0E40">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E18B" w14:textId="77777777" w:rsidR="006F4F8B" w:rsidRPr="007A0E40" w:rsidRDefault="006F4F8B" w:rsidP="002E3272">
            <w:pPr>
              <w:rPr>
                <w:rFonts w:ascii="Verdana" w:hAnsi="Verdana"/>
                <w:lang w:val="cy-GB"/>
              </w:rPr>
            </w:pPr>
          </w:p>
        </w:tc>
      </w:tr>
      <w:tr w:rsidR="006F4F8B" w:rsidRPr="00890B25" w14:paraId="06FF249D" w14:textId="77777777"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0FC86" w14:textId="77777777" w:rsidR="006F4F8B" w:rsidRPr="007A0E40" w:rsidRDefault="006F4F8B" w:rsidP="002E3272">
            <w:pPr>
              <w:rPr>
                <w:lang w:val="cy-GB"/>
              </w:rPr>
            </w:pPr>
            <w:r w:rsidRPr="007A0E40">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46FBB" w14:textId="77777777" w:rsidR="006F4F8B" w:rsidRPr="007A0E40" w:rsidRDefault="006F4F8B" w:rsidP="002E3272">
            <w:pPr>
              <w:rPr>
                <w:rFonts w:ascii="Verdana" w:hAnsi="Verdana"/>
                <w:lang w:val="cy-GB"/>
              </w:rPr>
            </w:pPr>
          </w:p>
        </w:tc>
      </w:tr>
      <w:tr w:rsidR="00B40A70" w:rsidRPr="00890B25" w14:paraId="15FBF8FF" w14:textId="77777777" w:rsidTr="00B40A7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C600C" w14:textId="77777777" w:rsidR="00B40A70" w:rsidRPr="007A0E40" w:rsidRDefault="00B40A70" w:rsidP="00B40A70">
            <w:pPr>
              <w:rPr>
                <w:rFonts w:ascii="Verdana" w:eastAsia="Arial" w:hAnsi="Verdana" w:cs="Arial"/>
                <w:lang w:val="cy-GB"/>
              </w:rPr>
            </w:pPr>
            <w:r w:rsidRPr="007A0E40">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D6B01" w14:textId="77777777" w:rsidR="00B40A70" w:rsidRPr="007A0E40" w:rsidRDefault="00B40A70" w:rsidP="00B40A70">
            <w:pPr>
              <w:rPr>
                <w:rFonts w:ascii="Verdana" w:hAnsi="Verdana"/>
                <w:lang w:val="cy-GB"/>
              </w:rPr>
            </w:pPr>
            <w:r w:rsidRPr="007A0E40">
              <w:rPr>
                <w:rFonts w:ascii="Verdana" w:hAnsi="Verdana"/>
                <w:lang w:val="cy-GB"/>
              </w:rPr>
              <w:t xml:space="preserve">Cymraeg       </w:t>
            </w:r>
            <w:r w:rsidRPr="007A0E40">
              <w:rPr>
                <w:rFonts w:ascii="MS Gothic" w:eastAsia="MS Gothic" w:hAnsi="MS Gothic" w:cs="MS Gothic"/>
                <w:lang w:val="cy-GB"/>
              </w:rPr>
              <w:t>▢</w:t>
            </w:r>
            <w:r w:rsidRPr="007A0E40">
              <w:rPr>
                <w:rFonts w:ascii="Verdana" w:hAnsi="Verdana"/>
                <w:lang w:val="cy-GB"/>
              </w:rPr>
              <w:t xml:space="preserve">   </w:t>
            </w:r>
          </w:p>
          <w:p w14:paraId="0AAEB326" w14:textId="77777777" w:rsidR="00B40A70" w:rsidRPr="007A0E40" w:rsidRDefault="00B40A70" w:rsidP="00A84E26">
            <w:pPr>
              <w:rPr>
                <w:rFonts w:ascii="Verdana" w:hAnsi="Verdana"/>
                <w:lang w:val="cy-GB"/>
              </w:rPr>
            </w:pPr>
          </w:p>
          <w:p w14:paraId="6B1B6B9B" w14:textId="77777777" w:rsidR="00B40A70" w:rsidRPr="007A0E40" w:rsidRDefault="00B40A70" w:rsidP="00A84E26">
            <w:pPr>
              <w:rPr>
                <w:rFonts w:ascii="Verdana" w:hAnsi="Verdana"/>
                <w:lang w:val="cy-GB"/>
              </w:rPr>
            </w:pPr>
            <w:r w:rsidRPr="007A0E40">
              <w:rPr>
                <w:rFonts w:ascii="Verdana" w:hAnsi="Verdana"/>
                <w:lang w:val="cy-GB"/>
              </w:rPr>
              <w:t xml:space="preserve">Saesneg       </w:t>
            </w:r>
            <w:r w:rsidRPr="007A0E40">
              <w:rPr>
                <w:rFonts w:ascii="MS Gothic" w:eastAsia="MS Gothic" w:hAnsi="MS Gothic" w:cs="MS Gothic"/>
                <w:lang w:val="cy-GB"/>
              </w:rPr>
              <w:t>▢</w:t>
            </w:r>
            <w:r w:rsidRPr="007A0E40">
              <w:rPr>
                <w:rFonts w:ascii="Verdana" w:hAnsi="Verdana"/>
                <w:lang w:val="cy-GB"/>
              </w:rPr>
              <w:t xml:space="preserve">  </w:t>
            </w:r>
          </w:p>
        </w:tc>
      </w:tr>
    </w:tbl>
    <w:p w14:paraId="7E8C0076" w14:textId="77777777" w:rsidR="006F4F8B" w:rsidRPr="007A0E40" w:rsidRDefault="006F4F8B" w:rsidP="006F4F8B">
      <w:pPr>
        <w:ind w:left="1400" w:right="567"/>
        <w:jc w:val="both"/>
        <w:rPr>
          <w:rFonts w:ascii="Verdana" w:hAnsi="Verdana"/>
          <w:b/>
          <w:szCs w:val="20"/>
          <w:u w:val="single"/>
          <w:lang w:val="cy-GB"/>
        </w:rPr>
      </w:pPr>
    </w:p>
    <w:p w14:paraId="5BFAA70D" w14:textId="77777777" w:rsidR="006F4F8B" w:rsidRPr="007A0E40" w:rsidRDefault="006F4F8B" w:rsidP="006F4F8B">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6F4F8B" w:rsidRPr="00890B25" w14:paraId="01E809B6" w14:textId="77777777" w:rsidTr="002E3272">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7850D" w14:textId="77777777" w:rsidR="006F4F8B" w:rsidRPr="007A0E40" w:rsidRDefault="006F4F8B" w:rsidP="002E3272">
            <w:pPr>
              <w:rPr>
                <w:lang w:val="cy-GB"/>
              </w:rPr>
            </w:pPr>
            <w:r w:rsidRPr="007A0E40">
              <w:rPr>
                <w:rFonts w:ascii="Verdana" w:eastAsia="Arial" w:hAnsi="Verdana" w:cs="Arial"/>
                <w:b/>
                <w:lang w:val="cy-GB"/>
              </w:rPr>
              <w:t>1.4  Trwyddedu a chofrestru (rhowch ‘X’ yn y blwch perthnasol)</w:t>
            </w:r>
          </w:p>
        </w:tc>
      </w:tr>
      <w:tr w:rsidR="006F4F8B" w:rsidRPr="00890B25" w14:paraId="4B7F37D7" w14:textId="77777777"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93142" w14:textId="77777777" w:rsidR="006F4F8B" w:rsidRPr="007A0E40" w:rsidRDefault="006F4F8B" w:rsidP="002E3272">
            <w:pPr>
              <w:spacing w:before="120" w:after="120"/>
              <w:jc w:val="both"/>
              <w:rPr>
                <w:lang w:val="cy-GB"/>
              </w:rPr>
            </w:pPr>
            <w:r w:rsidRPr="007A0E40">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7375E9" w14:textId="77777777" w:rsidR="006F4F8B" w:rsidRPr="007A0E40" w:rsidRDefault="006F4F8B" w:rsidP="002E3272">
            <w:pPr>
              <w:spacing w:after="240"/>
              <w:jc w:val="both"/>
              <w:rPr>
                <w:lang w:val="cy-GB"/>
              </w:rPr>
            </w:pPr>
            <w:r w:rsidRPr="007A0E40">
              <w:rPr>
                <w:rFonts w:ascii="Verdana" w:eastAsia="Arial" w:hAnsi="Verdana" w:cs="Arial"/>
                <w:lang w:val="cy-GB"/>
              </w:rPr>
              <w:t>Cofrestru gyda chorff proffesiynol</w:t>
            </w:r>
          </w:p>
          <w:p w14:paraId="6A7F60AE" w14:textId="77777777" w:rsidR="006F4F8B" w:rsidRPr="007A0E40" w:rsidRDefault="006F4F8B" w:rsidP="002E3272">
            <w:pPr>
              <w:spacing w:after="240"/>
              <w:jc w:val="both"/>
              <w:rPr>
                <w:rFonts w:ascii="Verdana" w:eastAsia="Arial" w:hAnsi="Verdana" w:cs="Arial"/>
                <w:lang w:val="cy-GB"/>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ACE8C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0B6ACD8C"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ydy</w:t>
            </w:r>
          </w:p>
          <w:p w14:paraId="1B5C30A1" w14:textId="77777777" w:rsidR="006F4F8B" w:rsidRPr="007A0E40" w:rsidRDefault="006F4F8B" w:rsidP="002E3272">
            <w:pPr>
              <w:rPr>
                <w:rFonts w:ascii="Verdana" w:hAnsi="Verdana"/>
                <w:lang w:val="cy-GB"/>
              </w:rPr>
            </w:pPr>
          </w:p>
          <w:p w14:paraId="3AC24FE1" w14:textId="77777777" w:rsidR="006F4F8B" w:rsidRPr="007A0E40" w:rsidRDefault="006F4F8B" w:rsidP="002E3272">
            <w:pPr>
              <w:rPr>
                <w:i/>
                <w:lang w:val="cy-GB"/>
              </w:rPr>
            </w:pPr>
            <w:r w:rsidRPr="007A0E40">
              <w:rPr>
                <w:rFonts w:ascii="Verdana" w:eastAsia="Arial" w:hAnsi="Verdana" w:cs="Arial"/>
                <w:i/>
                <w:lang w:val="cy-GB"/>
              </w:rPr>
              <w:t>Os ydy, rhowch y rhif cofrestru yn y blwch hwn.</w:t>
            </w:r>
          </w:p>
        </w:tc>
      </w:tr>
      <w:tr w:rsidR="006F4F8B" w:rsidRPr="00890B25" w14:paraId="7A941CEA" w14:textId="77777777"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8E096C" w14:textId="77777777" w:rsidR="006F4F8B" w:rsidRPr="007A0E40" w:rsidRDefault="006F4F8B" w:rsidP="002E3272">
            <w:pPr>
              <w:spacing w:before="120" w:after="120"/>
              <w:rPr>
                <w:lang w:val="cy-GB"/>
              </w:rPr>
            </w:pPr>
            <w:r w:rsidRPr="007A0E40">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C57AA" w14:textId="77777777" w:rsidR="006F4F8B" w:rsidRPr="007A0E40" w:rsidRDefault="006F4F8B" w:rsidP="002E3272">
            <w:pPr>
              <w:spacing w:before="120" w:after="120"/>
              <w:rPr>
                <w:lang w:val="cy-GB"/>
              </w:rPr>
            </w:pPr>
            <w:r w:rsidRPr="007A0E40">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8BF00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4D83D2CC"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w:t>
            </w:r>
          </w:p>
          <w:p w14:paraId="553AB3ED" w14:textId="77777777" w:rsidR="006F4F8B" w:rsidRPr="007A0E40" w:rsidRDefault="006F4F8B" w:rsidP="002E3272">
            <w:pPr>
              <w:rPr>
                <w:rFonts w:ascii="Verdana" w:hAnsi="Verdana"/>
                <w:lang w:val="cy-GB"/>
              </w:rPr>
            </w:pPr>
          </w:p>
          <w:p w14:paraId="48157772" w14:textId="77777777" w:rsidR="006F4F8B" w:rsidRPr="007A0E40" w:rsidRDefault="006F4F8B" w:rsidP="002E3272">
            <w:pPr>
              <w:rPr>
                <w:i/>
                <w:lang w:val="cy-GB"/>
              </w:rPr>
            </w:pPr>
            <w:r w:rsidRPr="007A0E40">
              <w:rPr>
                <w:rFonts w:ascii="Verdana" w:eastAsia="Arial" w:hAnsi="Verdana" w:cs="Arial"/>
                <w:i/>
                <w:lang w:val="cy-GB"/>
              </w:rPr>
              <w:t>Os oes, darparwch fanylion pellach o fewn y blwch hwn o’r hyn sy’n angenrheidiol a’ch bod wedi cydymffurfio â hyn.</w:t>
            </w:r>
          </w:p>
        </w:tc>
      </w:tr>
    </w:tbl>
    <w:p w14:paraId="1F26284F" w14:textId="77777777" w:rsidR="006F4F8B" w:rsidRPr="007A0E40" w:rsidRDefault="006F4F8B" w:rsidP="006F4F8B">
      <w:pPr>
        <w:ind w:left="1400" w:right="567"/>
        <w:jc w:val="both"/>
        <w:rPr>
          <w:rFonts w:ascii="Verdana" w:hAnsi="Verdana"/>
          <w:b/>
          <w:szCs w:val="20"/>
          <w:lang w:val="cy-GB"/>
        </w:rPr>
      </w:pPr>
    </w:p>
    <w:p w14:paraId="15E51660" w14:textId="77777777" w:rsidR="006F4F8B" w:rsidRPr="007A0E40" w:rsidRDefault="0075375D" w:rsidP="006F4F8B">
      <w:pPr>
        <w:ind w:left="1400" w:right="567"/>
        <w:jc w:val="both"/>
        <w:rPr>
          <w:rFonts w:ascii="Verdana" w:hAnsi="Verdana"/>
          <w:b/>
          <w:szCs w:val="20"/>
          <w:lang w:val="cy-GB"/>
        </w:rPr>
      </w:pPr>
      <w:r w:rsidRPr="007A0E40">
        <w:rPr>
          <w:rFonts w:ascii="Verdana" w:hAnsi="Verdana"/>
          <w:b/>
          <w:szCs w:val="20"/>
          <w:lang w:val="cy-GB"/>
        </w:rPr>
        <w:br w:type="page"/>
      </w:r>
      <w:r w:rsidR="006F4F8B" w:rsidRPr="007A0E40">
        <w:rPr>
          <w:rFonts w:ascii="Verdana" w:hAnsi="Verdana"/>
          <w:b/>
          <w:szCs w:val="20"/>
          <w:u w:val="single"/>
          <w:lang w:val="cy-GB"/>
        </w:rPr>
        <w:lastRenderedPageBreak/>
        <w:t>ADRAN 2 - Sail ar gyfer Gwaharddiad Gorfodol</w:t>
      </w:r>
    </w:p>
    <w:p w14:paraId="109812C8" w14:textId="77777777" w:rsidR="006F4F8B" w:rsidRPr="007A0E40" w:rsidRDefault="006F4F8B" w:rsidP="006F4F8B">
      <w:pPr>
        <w:tabs>
          <w:tab w:val="left" w:pos="851"/>
        </w:tabs>
        <w:ind w:left="1418" w:right="531"/>
        <w:jc w:val="both"/>
        <w:rPr>
          <w:rFonts w:ascii="Verdana" w:hAnsi="Verdana"/>
          <w:b/>
          <w:i/>
          <w:szCs w:val="20"/>
          <w:u w:val="single"/>
          <w:lang w:val="cy-GB"/>
        </w:rPr>
      </w:pPr>
    </w:p>
    <w:p w14:paraId="35153516" w14:textId="77777777" w:rsidR="006F4F8B" w:rsidRPr="007A0E40" w:rsidRDefault="00527483" w:rsidP="006F4F8B">
      <w:pPr>
        <w:ind w:left="1418" w:right="531"/>
        <w:jc w:val="both"/>
        <w:rPr>
          <w:rFonts w:ascii="Verdana" w:eastAsia="Arial" w:hAnsi="Verdana" w:cs="Arial"/>
          <w:i/>
          <w:lang w:val="cy-GB"/>
        </w:rPr>
      </w:pPr>
      <w:r w:rsidRPr="007A0E40">
        <w:rPr>
          <w:rFonts w:ascii="Verdana" w:hAnsi="Verdana" w:cs="Verdana"/>
          <w:i/>
          <w:iCs/>
          <w:szCs w:val="20"/>
          <w:lang w:val="cy-GB" w:eastAsia="en-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le bo’r rhain yn anghymesur e.e. symiau mân yn unig).</w:t>
      </w:r>
    </w:p>
    <w:p w14:paraId="09A249D6" w14:textId="77777777" w:rsidR="006F4F8B" w:rsidRPr="007A0E40" w:rsidRDefault="006F4F8B" w:rsidP="006F4F8B">
      <w:pPr>
        <w:ind w:left="1418" w:right="531"/>
        <w:jc w:val="both"/>
        <w:rPr>
          <w:rFonts w:ascii="Verdana" w:eastAsia="Arial" w:hAnsi="Verdana" w:cs="Arial"/>
          <w:i/>
          <w:lang w:val="cy-GB"/>
        </w:rPr>
      </w:pPr>
    </w:p>
    <w:p w14:paraId="31F75D1A" w14:textId="77777777" w:rsidR="006F4F8B" w:rsidRPr="007A0E40" w:rsidRDefault="006F4F8B" w:rsidP="006F4F8B">
      <w:pPr>
        <w:ind w:left="1418" w:right="531"/>
        <w:jc w:val="both"/>
        <w:rPr>
          <w:rFonts w:ascii="Verdana" w:eastAsia="Arial" w:hAnsi="Verdana" w:cs="Arial"/>
          <w:i/>
          <w:lang w:val="cy-GB"/>
        </w:rPr>
      </w:pPr>
      <w:r w:rsidRPr="007A0E40">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79BB776C" w14:textId="77777777" w:rsidR="006F4F8B" w:rsidRPr="007A0E40" w:rsidRDefault="006F4F8B" w:rsidP="006F4F8B">
      <w:pPr>
        <w:tabs>
          <w:tab w:val="left" w:pos="851"/>
        </w:tabs>
        <w:ind w:right="567"/>
        <w:jc w:val="both"/>
        <w:rPr>
          <w:rFonts w:ascii="Verdana" w:hAnsi="Verdana"/>
          <w:b/>
          <w:szCs w:val="20"/>
          <w:u w:val="single"/>
          <w:lang w:val="cy-GB"/>
        </w:rPr>
      </w:pPr>
    </w:p>
    <w:p w14:paraId="27E1674B" w14:textId="77777777" w:rsidR="006F4F8B" w:rsidRPr="007A0E40" w:rsidRDefault="006F4F8B" w:rsidP="006F4F8B">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6F4F8B" w:rsidRPr="00890B25" w14:paraId="16CD112A" w14:textId="77777777" w:rsidTr="002E3272">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4461DF" w14:textId="77777777" w:rsidR="006F4F8B" w:rsidRPr="007A0E40" w:rsidRDefault="006F4F8B" w:rsidP="002E3272">
            <w:pPr>
              <w:ind w:right="306"/>
              <w:jc w:val="both"/>
              <w:rPr>
                <w:lang w:val="cy-GB"/>
              </w:rPr>
            </w:pPr>
            <w:r w:rsidRPr="007A0E40">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B4F47" w14:textId="77777777" w:rsidR="006F4F8B" w:rsidRPr="007A0E40" w:rsidRDefault="006F4F8B" w:rsidP="002E3272">
            <w:pPr>
              <w:spacing w:after="120"/>
              <w:jc w:val="both"/>
              <w:rPr>
                <w:lang w:val="cy-GB"/>
              </w:rPr>
            </w:pPr>
            <w:r w:rsidRPr="007A0E40">
              <w:rPr>
                <w:rFonts w:ascii="Verdana" w:eastAsia="Arial" w:hAnsi="Verdana" w:cs="Arial"/>
                <w:b/>
                <w:lang w:val="cy-GB"/>
              </w:rPr>
              <w:t>Nodwch eich ateb trwy roi ‘X’ yn y blwch perthnasol.</w:t>
            </w:r>
          </w:p>
        </w:tc>
      </w:tr>
      <w:tr w:rsidR="006F4F8B" w:rsidRPr="00890B25" w14:paraId="01C8D9FB" w14:textId="77777777" w:rsidTr="002E3272">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183ED7" w14:textId="77777777" w:rsidR="006F4F8B" w:rsidRPr="007A0E40" w:rsidRDefault="006F4F8B" w:rsidP="002E3272">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2F9BFE" w14:textId="77777777" w:rsidR="006F4F8B" w:rsidRPr="007A0E40" w:rsidRDefault="006F4F8B" w:rsidP="002E3272">
            <w:pPr>
              <w:jc w:val="center"/>
              <w:rPr>
                <w:lang w:val="cy-GB"/>
              </w:rPr>
            </w:pPr>
            <w:r w:rsidRPr="007A0E40">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80299A" w14:textId="77777777" w:rsidR="006F4F8B" w:rsidRPr="007A0E40" w:rsidRDefault="006F4F8B" w:rsidP="002E3272">
            <w:pPr>
              <w:jc w:val="center"/>
              <w:rPr>
                <w:lang w:val="cy-GB"/>
              </w:rPr>
            </w:pPr>
            <w:r w:rsidRPr="007A0E40">
              <w:rPr>
                <w:rFonts w:ascii="Verdana" w:eastAsia="Arial" w:hAnsi="Verdana" w:cs="Arial"/>
                <w:b/>
                <w:lang w:val="cy-GB"/>
              </w:rPr>
              <w:t>Nac ydy</w:t>
            </w:r>
          </w:p>
        </w:tc>
      </w:tr>
      <w:tr w:rsidR="006F4F8B" w:rsidRPr="00890B25" w14:paraId="317AC88A"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F2E47" w14:textId="77777777" w:rsidR="006F4F8B" w:rsidRPr="007A0E40" w:rsidRDefault="00FD23F9" w:rsidP="00FD23F9">
            <w:pPr>
              <w:numPr>
                <w:ilvl w:val="0"/>
                <w:numId w:val="12"/>
              </w:numPr>
              <w:tabs>
                <w:tab w:val="left" w:pos="-2117"/>
                <w:tab w:val="left" w:pos="791"/>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w:t>
            </w:r>
            <w:r w:rsidR="006F4F8B" w:rsidRPr="007A0E40">
              <w:rPr>
                <w:rFonts w:ascii="Verdana" w:eastAsia="Arial" w:hAnsi="Verdana" w:cs="Arial"/>
                <w:lang w:val="cy-GB"/>
              </w:rPr>
              <w:t>cynllwynio o fewn ystyr adran 1 neu 1A o’r Ddeddf Cyfraith Troseddol 1977 neu erthygl 9 neu 9A o Orchymyn Ymgeisiau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7F2733" w14:textId="77777777" w:rsidR="006F4F8B" w:rsidRPr="007A0E40" w:rsidRDefault="006F4F8B" w:rsidP="002E3272">
            <w:pPr>
              <w:spacing w:after="120"/>
              <w:ind w:left="1080"/>
              <w:jc w:val="both"/>
              <w:rPr>
                <w:rFonts w:ascii="Verdana" w:hAnsi="Verdana"/>
                <w:lang w:val="cy-GB"/>
              </w:rPr>
            </w:pPr>
          </w:p>
          <w:p w14:paraId="280F8BFF"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A7F83" w14:textId="77777777" w:rsidR="006F4F8B" w:rsidRPr="007A0E40" w:rsidRDefault="006F4F8B" w:rsidP="002E3272">
            <w:pPr>
              <w:spacing w:after="120"/>
              <w:ind w:left="1080"/>
              <w:jc w:val="both"/>
              <w:rPr>
                <w:rFonts w:ascii="Verdana" w:hAnsi="Verdana"/>
                <w:lang w:val="cy-GB"/>
              </w:rPr>
            </w:pPr>
          </w:p>
        </w:tc>
      </w:tr>
      <w:tr w:rsidR="006F4F8B" w:rsidRPr="00890B25" w14:paraId="40530615"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C2B07" w14:textId="77777777" w:rsidR="006F4F8B" w:rsidRPr="007A0E40" w:rsidRDefault="006F4F8B" w:rsidP="00FD23F9">
            <w:pPr>
              <w:numPr>
                <w:ilvl w:val="0"/>
                <w:numId w:val="12"/>
              </w:numPr>
              <w:tabs>
                <w:tab w:val="left" w:pos="-2117"/>
                <w:tab w:val="left" w:pos="791"/>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B7DAB"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D0BF99" w14:textId="77777777" w:rsidR="006F4F8B" w:rsidRPr="007A0E40" w:rsidRDefault="006F4F8B" w:rsidP="002E3272">
            <w:pPr>
              <w:spacing w:after="120"/>
              <w:ind w:left="1080"/>
              <w:jc w:val="both"/>
              <w:rPr>
                <w:rFonts w:ascii="Verdana" w:hAnsi="Verdana"/>
                <w:lang w:val="cy-GB"/>
              </w:rPr>
            </w:pPr>
          </w:p>
        </w:tc>
      </w:tr>
      <w:tr w:rsidR="006F4F8B" w:rsidRPr="00890B25" w14:paraId="6D845B57" w14:textId="77777777" w:rsidTr="002E3272">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D21A2" w14:textId="77777777" w:rsidR="006F4F8B" w:rsidRPr="007A0E40" w:rsidRDefault="006F4F8B" w:rsidP="00FD23F9">
            <w:pPr>
              <w:numPr>
                <w:ilvl w:val="0"/>
                <w:numId w:val="12"/>
              </w:numPr>
              <w:tabs>
                <w:tab w:val="left" w:pos="-2826"/>
                <w:tab w:val="left" w:pos="791"/>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A011B4"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D3F5AA" w14:textId="77777777" w:rsidR="006F4F8B" w:rsidRPr="007A0E40" w:rsidRDefault="006F4F8B" w:rsidP="002E3272">
            <w:pPr>
              <w:spacing w:after="120"/>
              <w:ind w:left="1080"/>
              <w:jc w:val="both"/>
              <w:rPr>
                <w:rFonts w:ascii="Verdana" w:hAnsi="Verdana"/>
                <w:lang w:val="cy-GB"/>
              </w:rPr>
            </w:pPr>
          </w:p>
        </w:tc>
      </w:tr>
      <w:tr w:rsidR="006F4F8B" w:rsidRPr="00890B25" w14:paraId="5392A5D1"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B0F79E" w14:textId="77777777" w:rsidR="006F4F8B" w:rsidRPr="007A0E40" w:rsidRDefault="00FD23F9" w:rsidP="00FD23F9">
            <w:pPr>
              <w:tabs>
                <w:tab w:val="left" w:pos="791"/>
              </w:tabs>
              <w:suppressAutoHyphens/>
              <w:autoSpaceDN w:val="0"/>
              <w:spacing w:before="120" w:after="120"/>
              <w:ind w:left="791" w:hanging="567"/>
              <w:textAlignment w:val="baseline"/>
              <w:rPr>
                <w:rFonts w:ascii="Verdana" w:eastAsia="Arial" w:hAnsi="Verdana" w:cs="Arial"/>
                <w:lang w:val="cy-GB"/>
              </w:rPr>
            </w:pPr>
            <w:r w:rsidRPr="007A0E40">
              <w:rPr>
                <w:rFonts w:ascii="Verdana" w:eastAsia="Arial" w:hAnsi="Verdana" w:cs="Arial"/>
                <w:lang w:val="cy-GB"/>
              </w:rPr>
              <w:t xml:space="preserve">(ch)   </w:t>
            </w:r>
            <w:r w:rsidR="006F4F8B" w:rsidRPr="007A0E40">
              <w:rPr>
                <w:rFonts w:ascii="Verdana" w:eastAsia="Arial" w:hAnsi="Verdana" w:cs="Arial"/>
                <w:lang w:val="cy-GB"/>
              </w:rPr>
              <w:t>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82829"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99CD6" w14:textId="77777777" w:rsidR="006F4F8B" w:rsidRPr="007A0E40" w:rsidRDefault="006F4F8B" w:rsidP="002E3272">
            <w:pPr>
              <w:spacing w:after="120"/>
              <w:ind w:left="1080"/>
              <w:jc w:val="both"/>
              <w:rPr>
                <w:rFonts w:ascii="Verdana" w:hAnsi="Verdana"/>
                <w:lang w:val="cy-GB"/>
              </w:rPr>
            </w:pPr>
          </w:p>
        </w:tc>
      </w:tr>
      <w:tr w:rsidR="006F4F8B" w:rsidRPr="00890B25" w14:paraId="79CB2AA7"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F0284E" w14:textId="77777777" w:rsidR="006F4F8B" w:rsidRPr="007A0E40" w:rsidRDefault="006F4F8B" w:rsidP="00FD23F9">
            <w:pPr>
              <w:numPr>
                <w:ilvl w:val="0"/>
                <w:numId w:val="12"/>
              </w:numPr>
              <w:tabs>
                <w:tab w:val="left" w:pos="791"/>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unrhyw un o’r troseddau canlynol: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708F6"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2F89ED" w14:textId="77777777" w:rsidR="006F4F8B" w:rsidRPr="007A0E40" w:rsidRDefault="006F4F8B" w:rsidP="002E3272">
            <w:pPr>
              <w:spacing w:after="120"/>
              <w:ind w:left="1080"/>
              <w:jc w:val="both"/>
              <w:rPr>
                <w:rFonts w:ascii="Verdana" w:hAnsi="Verdana"/>
                <w:lang w:val="cy-GB"/>
              </w:rPr>
            </w:pPr>
          </w:p>
        </w:tc>
      </w:tr>
      <w:tr w:rsidR="006F4F8B" w:rsidRPr="00890B25" w14:paraId="39378C89"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358B"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82C621"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78F0C" w14:textId="77777777" w:rsidR="006F4F8B" w:rsidRPr="007A0E40" w:rsidRDefault="006F4F8B" w:rsidP="002E3272">
            <w:pPr>
              <w:spacing w:after="120"/>
              <w:ind w:left="1080"/>
              <w:jc w:val="both"/>
              <w:rPr>
                <w:rFonts w:ascii="Verdana" w:hAnsi="Verdana"/>
                <w:lang w:val="cy-GB"/>
              </w:rPr>
            </w:pPr>
          </w:p>
        </w:tc>
      </w:tr>
      <w:tr w:rsidR="006F4F8B" w:rsidRPr="00890B25" w14:paraId="5D0DB8F9"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17410F" w14:textId="77777777" w:rsidR="006F4F8B" w:rsidRPr="007A0E40" w:rsidRDefault="006F4F8B" w:rsidP="002E3272">
            <w:pPr>
              <w:spacing w:before="120" w:after="120"/>
              <w:ind w:left="791"/>
              <w:rPr>
                <w:lang w:val="cy-GB"/>
              </w:rPr>
            </w:pPr>
            <w:r w:rsidRPr="007A0E40">
              <w:rPr>
                <w:rFonts w:ascii="Verdana" w:eastAsia="Arial" w:hAnsi="Verdana" w:cs="Arial"/>
                <w:lang w:val="cy-GB"/>
              </w:rPr>
              <w:t>(ii)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79565"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B1F54" w14:textId="77777777" w:rsidR="006F4F8B" w:rsidRPr="007A0E40" w:rsidRDefault="006F4F8B" w:rsidP="002E3272">
            <w:pPr>
              <w:spacing w:after="120"/>
              <w:ind w:left="1080"/>
              <w:jc w:val="both"/>
              <w:rPr>
                <w:rFonts w:ascii="Verdana" w:hAnsi="Verdana"/>
                <w:lang w:val="cy-GB"/>
              </w:rPr>
            </w:pPr>
          </w:p>
        </w:tc>
      </w:tr>
      <w:tr w:rsidR="006F4F8B" w:rsidRPr="00890B25" w14:paraId="2DAC71AB" w14:textId="77777777" w:rsidTr="002E3272">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E1207"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(iii)</w:t>
            </w:r>
            <w:r w:rsidRPr="007A0E40">
              <w:rPr>
                <w:rFonts w:ascii="Verdana" w:eastAsia="Arial" w:hAnsi="Verdana" w:cs="Arial"/>
                <w:lang w:val="cy-GB"/>
              </w:rPr>
              <w:tab/>
              <w:t>twyll neu ddwyn o fewn ystyr y Ddeddf Dwyn 1968, y Ddeddf Dwyn (Gogledd Iwerddon) 1969, 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86941F"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ED5395" w14:textId="77777777" w:rsidR="006F4F8B" w:rsidRPr="007A0E40" w:rsidRDefault="006F4F8B" w:rsidP="002E3272">
            <w:pPr>
              <w:spacing w:after="120"/>
              <w:ind w:left="1080"/>
              <w:jc w:val="both"/>
              <w:rPr>
                <w:rFonts w:ascii="Verdana" w:hAnsi="Verdana"/>
                <w:lang w:val="cy-GB"/>
              </w:rPr>
            </w:pPr>
          </w:p>
        </w:tc>
      </w:tr>
      <w:tr w:rsidR="006F4F8B" w:rsidRPr="00890B25" w14:paraId="0C704BE7"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16E62"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 xml:space="preserve">(iv)   masnachu twyllodrus o fewn ystyr adran 458 o’r Ddeddf Cwmnïau 1985, erthygl 451 o Orchymyn </w:t>
            </w:r>
            <w:r w:rsidRPr="007A0E40">
              <w:rPr>
                <w:rFonts w:ascii="Verdana" w:eastAsia="Arial" w:hAnsi="Verdana" w:cs="Arial"/>
                <w:lang w:val="cy-GB"/>
              </w:rPr>
              <w:lastRenderedPageBreak/>
              <w:t>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48776"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D75E2" w14:textId="77777777" w:rsidR="006F4F8B" w:rsidRPr="007A0E40" w:rsidRDefault="006F4F8B" w:rsidP="002E3272">
            <w:pPr>
              <w:spacing w:after="120"/>
              <w:ind w:left="1080"/>
              <w:jc w:val="both"/>
              <w:rPr>
                <w:rFonts w:ascii="Verdana" w:hAnsi="Verdana"/>
                <w:lang w:val="cy-GB"/>
              </w:rPr>
            </w:pPr>
          </w:p>
        </w:tc>
      </w:tr>
      <w:tr w:rsidR="006F4F8B" w:rsidRPr="00890B25" w14:paraId="2A709ACF"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1C8681"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0D570"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E39C" w14:textId="77777777" w:rsidR="006F4F8B" w:rsidRPr="007A0E40" w:rsidRDefault="006F4F8B" w:rsidP="002E3272">
            <w:pPr>
              <w:spacing w:after="120"/>
              <w:ind w:left="1080"/>
              <w:jc w:val="both"/>
              <w:rPr>
                <w:rFonts w:ascii="Verdana" w:hAnsi="Verdana"/>
                <w:lang w:val="cy-GB"/>
              </w:rPr>
            </w:pPr>
          </w:p>
        </w:tc>
      </w:tr>
      <w:tr w:rsidR="006F4F8B" w:rsidRPr="00890B25" w14:paraId="7F4206D6"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FC773"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(vi)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34EDB"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51DB9" w14:textId="77777777" w:rsidR="006F4F8B" w:rsidRPr="007A0E40" w:rsidRDefault="006F4F8B" w:rsidP="002E3272">
            <w:pPr>
              <w:spacing w:after="120"/>
              <w:ind w:left="1080"/>
              <w:jc w:val="both"/>
              <w:rPr>
                <w:rFonts w:ascii="Verdana" w:hAnsi="Verdana"/>
                <w:lang w:val="cy-GB"/>
              </w:rPr>
            </w:pPr>
          </w:p>
        </w:tc>
      </w:tr>
      <w:tr w:rsidR="006F4F8B" w:rsidRPr="00890B25" w14:paraId="608E5CF5" w14:textId="77777777"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D4EA2" w14:textId="77777777" w:rsidR="006F4F8B" w:rsidRPr="007A0E40" w:rsidRDefault="006F4F8B" w:rsidP="002E3272">
            <w:pPr>
              <w:tabs>
                <w:tab w:val="left" w:pos="1358"/>
              </w:tabs>
              <w:spacing w:before="120" w:after="120"/>
              <w:ind w:left="1358" w:hanging="567"/>
              <w:rPr>
                <w:rFonts w:ascii="Verdana" w:eastAsia="Arial" w:hAnsi="Verdana" w:cs="Arial"/>
                <w:lang w:val="cy-GB"/>
              </w:rPr>
            </w:pPr>
            <w:r w:rsidRPr="007A0E40">
              <w:rPr>
                <w:rFonts w:ascii="Verdana" w:eastAsia="Arial" w:hAnsi="Verdana" w:cs="Arial"/>
                <w:lang w:val="cy-GB"/>
              </w:rPr>
              <w:t>(vii)</w:t>
            </w:r>
            <w:r w:rsidRPr="007A0E40">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8E5F50"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EB5E54" w14:textId="77777777" w:rsidR="006F4F8B" w:rsidRPr="007A0E40" w:rsidRDefault="006F4F8B" w:rsidP="002E3272">
            <w:pPr>
              <w:spacing w:after="120"/>
              <w:ind w:left="1080"/>
              <w:jc w:val="both"/>
              <w:rPr>
                <w:rFonts w:ascii="Verdana" w:hAnsi="Verdana"/>
                <w:lang w:val="cy-GB"/>
              </w:rPr>
            </w:pPr>
          </w:p>
        </w:tc>
      </w:tr>
      <w:tr w:rsidR="006F4F8B" w:rsidRPr="00890B25" w14:paraId="66EC889C" w14:textId="77777777"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9115CB"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(viii)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FDFC89"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E1445" w14:textId="77777777" w:rsidR="006F4F8B" w:rsidRPr="007A0E40" w:rsidRDefault="006F4F8B" w:rsidP="002E3272">
            <w:pPr>
              <w:spacing w:after="120"/>
              <w:ind w:left="1080"/>
              <w:jc w:val="both"/>
              <w:rPr>
                <w:rFonts w:ascii="Verdana" w:hAnsi="Verdana"/>
                <w:lang w:val="cy-GB"/>
              </w:rPr>
            </w:pPr>
          </w:p>
        </w:tc>
      </w:tr>
      <w:tr w:rsidR="006F4F8B" w:rsidRPr="00890B25" w14:paraId="713EFA8E" w14:textId="77777777" w:rsidTr="002E3272">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1B818"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(ix)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402804" w14:textId="77777777" w:rsidR="006F4F8B" w:rsidRPr="007A0E40"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BFD3E" w14:textId="77777777" w:rsidR="006F4F8B" w:rsidRPr="007A0E40" w:rsidRDefault="006F4F8B" w:rsidP="002E3272">
            <w:pPr>
              <w:spacing w:after="120"/>
              <w:ind w:left="1080"/>
              <w:jc w:val="both"/>
              <w:rPr>
                <w:rFonts w:ascii="Verdana" w:hAnsi="Verdana"/>
                <w:lang w:val="cy-GB"/>
              </w:rPr>
            </w:pPr>
          </w:p>
        </w:tc>
      </w:tr>
      <w:tr w:rsidR="006F4F8B" w:rsidRPr="00890B25" w14:paraId="73E1E30B" w14:textId="77777777"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1EFAEC" w14:textId="77777777" w:rsidR="006F4F8B" w:rsidRPr="007A0E40" w:rsidRDefault="006F4F8B" w:rsidP="00FD23F9">
            <w:pPr>
              <w:numPr>
                <w:ilvl w:val="0"/>
                <w:numId w:val="15"/>
              </w:numPr>
              <w:tabs>
                <w:tab w:val="left" w:pos="791"/>
              </w:tabs>
              <w:suppressAutoHyphens/>
              <w:autoSpaceDN w:val="0"/>
              <w:spacing w:before="120" w:after="120" w:line="276" w:lineRule="auto"/>
              <w:ind w:left="791" w:right="232" w:hanging="556"/>
              <w:textAlignment w:val="baseline"/>
              <w:rPr>
                <w:rFonts w:ascii="Verdana" w:eastAsia="Arial" w:hAnsi="Verdana" w:cs="Arial"/>
                <w:lang w:val="cy-GB"/>
              </w:rPr>
            </w:pPr>
            <w:r w:rsidRPr="007A0E40">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CE169"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06364" w14:textId="77777777" w:rsidR="006F4F8B" w:rsidRPr="007A0E40" w:rsidRDefault="006F4F8B" w:rsidP="002E3272">
            <w:pPr>
              <w:spacing w:after="120"/>
              <w:ind w:left="360"/>
              <w:jc w:val="both"/>
              <w:rPr>
                <w:rFonts w:ascii="Verdana" w:hAnsi="Verdana"/>
                <w:lang w:val="cy-GB"/>
              </w:rPr>
            </w:pPr>
          </w:p>
        </w:tc>
      </w:tr>
      <w:tr w:rsidR="006F4F8B" w:rsidRPr="00890B25" w14:paraId="59217DA4" w14:textId="77777777"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0169B"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w:t>
            </w:r>
            <w:r w:rsidRPr="007A0E40">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00AA8"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59A69" w14:textId="77777777" w:rsidR="006F4F8B" w:rsidRPr="007A0E40" w:rsidRDefault="006F4F8B" w:rsidP="002E3272">
            <w:pPr>
              <w:spacing w:after="120"/>
              <w:ind w:left="360"/>
              <w:jc w:val="both"/>
              <w:rPr>
                <w:rFonts w:ascii="Verdana" w:hAnsi="Verdana"/>
                <w:lang w:val="cy-GB"/>
              </w:rPr>
            </w:pPr>
          </w:p>
        </w:tc>
      </w:tr>
      <w:tr w:rsidR="006F4F8B" w:rsidRPr="00890B25" w14:paraId="6D397E61" w14:textId="77777777" w:rsidTr="002E3272">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DF210"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(ii)</w:t>
            </w:r>
            <w:r w:rsidRPr="007A0E40">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C48D3"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2879D" w14:textId="77777777" w:rsidR="006F4F8B" w:rsidRPr="007A0E40" w:rsidRDefault="006F4F8B" w:rsidP="002E3272">
            <w:pPr>
              <w:spacing w:after="120"/>
              <w:ind w:left="360"/>
              <w:jc w:val="both"/>
              <w:rPr>
                <w:rFonts w:ascii="Verdana" w:hAnsi="Verdana"/>
                <w:lang w:val="cy-GB"/>
              </w:rPr>
            </w:pPr>
          </w:p>
        </w:tc>
      </w:tr>
      <w:tr w:rsidR="006F4F8B" w:rsidRPr="00890B25" w14:paraId="0CF50F86" w14:textId="77777777" w:rsidTr="002E3272">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B24D91" w14:textId="77777777" w:rsidR="006F4F8B" w:rsidRPr="007A0E40" w:rsidRDefault="006F4F8B" w:rsidP="00FD23F9">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6971B"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EFC212" w14:textId="77777777" w:rsidR="006F4F8B" w:rsidRPr="007A0E40" w:rsidRDefault="006F4F8B" w:rsidP="002E3272">
            <w:pPr>
              <w:spacing w:after="120"/>
              <w:ind w:left="360"/>
              <w:jc w:val="both"/>
              <w:rPr>
                <w:rFonts w:ascii="Verdana" w:hAnsi="Verdana"/>
                <w:lang w:val="cy-GB"/>
              </w:rPr>
            </w:pPr>
          </w:p>
        </w:tc>
      </w:tr>
      <w:tr w:rsidR="006F4F8B" w:rsidRPr="00890B25" w14:paraId="07362DE9" w14:textId="77777777" w:rsidTr="002E3272">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613922" w14:textId="77777777" w:rsidR="006F4F8B" w:rsidRPr="007A0E40" w:rsidRDefault="006F4F8B" w:rsidP="00FD23F9">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9A2B3"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35C3B" w14:textId="77777777" w:rsidR="006F4F8B" w:rsidRPr="007A0E40" w:rsidRDefault="006F4F8B" w:rsidP="002E3272">
            <w:pPr>
              <w:spacing w:after="120"/>
              <w:ind w:left="360"/>
              <w:jc w:val="both"/>
              <w:rPr>
                <w:rFonts w:ascii="Verdana" w:hAnsi="Verdana"/>
                <w:lang w:val="cy-GB"/>
              </w:rPr>
            </w:pPr>
          </w:p>
        </w:tc>
      </w:tr>
      <w:tr w:rsidR="006F4F8B" w:rsidRPr="00890B25" w14:paraId="648422C3"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8BFB64" w14:textId="77777777" w:rsidR="006F4F8B" w:rsidRPr="007A0E40" w:rsidRDefault="006F4F8B" w:rsidP="00FD23F9">
            <w:pPr>
              <w:numPr>
                <w:ilvl w:val="0"/>
                <w:numId w:val="16"/>
              </w:numPr>
              <w:tabs>
                <w:tab w:val="left" w:pos="-2117"/>
              </w:tabs>
              <w:suppressAutoHyphens/>
              <w:autoSpaceDN w:val="0"/>
              <w:spacing w:before="120" w:after="120"/>
              <w:ind w:left="791" w:hanging="567"/>
              <w:textAlignment w:val="baseline"/>
              <w:rPr>
                <w:rFonts w:ascii="Verdana" w:eastAsia="Arial" w:hAnsi="Verdana" w:cs="Arial"/>
                <w:lang w:val="cy-GB"/>
              </w:rPr>
            </w:pPr>
            <w:r w:rsidRPr="007A0E40">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80A90"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A0AFC" w14:textId="77777777" w:rsidR="006F4F8B" w:rsidRPr="007A0E40" w:rsidRDefault="006F4F8B" w:rsidP="002E3272">
            <w:pPr>
              <w:spacing w:after="120"/>
              <w:ind w:left="360"/>
              <w:jc w:val="both"/>
              <w:rPr>
                <w:rFonts w:ascii="Verdana" w:hAnsi="Verdana"/>
                <w:lang w:val="cy-GB"/>
              </w:rPr>
            </w:pPr>
          </w:p>
        </w:tc>
      </w:tr>
      <w:tr w:rsidR="006F4F8B" w:rsidRPr="00890B25" w14:paraId="67AB8490"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67C0A" w14:textId="77777777" w:rsidR="006F4F8B" w:rsidRPr="007A0E40" w:rsidRDefault="006F4F8B" w:rsidP="00FD23F9">
            <w:pPr>
              <w:numPr>
                <w:ilvl w:val="0"/>
                <w:numId w:val="12"/>
              </w:numPr>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16660"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12314" w14:textId="77777777" w:rsidR="006F4F8B" w:rsidRPr="007A0E40" w:rsidRDefault="006F4F8B" w:rsidP="002E3272">
            <w:pPr>
              <w:spacing w:after="120"/>
              <w:ind w:left="360"/>
              <w:jc w:val="both"/>
              <w:rPr>
                <w:rFonts w:ascii="Verdana" w:hAnsi="Verdana"/>
                <w:lang w:val="cy-GB"/>
              </w:rPr>
            </w:pPr>
          </w:p>
        </w:tc>
      </w:tr>
      <w:tr w:rsidR="006F4F8B" w:rsidRPr="00890B25" w14:paraId="667E42EA"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098166" w14:textId="77777777" w:rsidR="006F4F8B" w:rsidRPr="007A0E40" w:rsidRDefault="006F4F8B" w:rsidP="002E3272">
            <w:pPr>
              <w:suppressAutoHyphens/>
              <w:autoSpaceDN w:val="0"/>
              <w:spacing w:before="120" w:after="120"/>
              <w:ind w:left="791" w:hanging="567"/>
              <w:textAlignment w:val="baseline"/>
              <w:rPr>
                <w:rFonts w:ascii="Verdana" w:eastAsia="Arial" w:hAnsi="Verdana" w:cs="Arial"/>
                <w:lang w:val="cy-GB"/>
              </w:rPr>
            </w:pPr>
            <w:r w:rsidRPr="007A0E40">
              <w:rPr>
                <w:rFonts w:ascii="Verdana" w:eastAsia="Arial" w:hAnsi="Verdana" w:cs="Arial"/>
                <w:lang w:val="cy-GB"/>
              </w:rPr>
              <w:t>(ng)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B5EDEA"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4E4E6" w14:textId="77777777" w:rsidR="006F4F8B" w:rsidRPr="007A0E40" w:rsidRDefault="006F4F8B" w:rsidP="002E3272">
            <w:pPr>
              <w:spacing w:after="120"/>
              <w:ind w:left="360"/>
              <w:jc w:val="both"/>
              <w:rPr>
                <w:rFonts w:ascii="Verdana" w:hAnsi="Verdana"/>
                <w:lang w:val="cy-GB"/>
              </w:rPr>
            </w:pPr>
          </w:p>
        </w:tc>
      </w:tr>
      <w:tr w:rsidR="006F4F8B" w:rsidRPr="00890B25" w14:paraId="1C5440BF"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9F27D" w14:textId="77777777" w:rsidR="006F4F8B" w:rsidRPr="007A0E40" w:rsidRDefault="006F4F8B" w:rsidP="00FD23F9">
            <w:pPr>
              <w:numPr>
                <w:ilvl w:val="0"/>
                <w:numId w:val="12"/>
              </w:numPr>
              <w:suppressAutoHyphens/>
              <w:autoSpaceDN w:val="0"/>
              <w:spacing w:before="120" w:after="120"/>
              <w:ind w:hanging="598"/>
              <w:textAlignment w:val="baseline"/>
              <w:rPr>
                <w:rFonts w:ascii="Verdana" w:eastAsia="Arial" w:hAnsi="Verdana" w:cs="Arial"/>
                <w:lang w:val="cy-GB"/>
              </w:rPr>
            </w:pPr>
            <w:r w:rsidRPr="007A0E40">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52F8"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D3B85A" w14:textId="77777777" w:rsidR="006F4F8B" w:rsidRPr="007A0E40" w:rsidRDefault="006F4F8B" w:rsidP="002E3272">
            <w:pPr>
              <w:spacing w:after="120"/>
              <w:ind w:left="360"/>
              <w:jc w:val="both"/>
              <w:rPr>
                <w:rFonts w:ascii="Verdana" w:hAnsi="Verdana"/>
                <w:lang w:val="cy-GB"/>
              </w:rPr>
            </w:pPr>
          </w:p>
        </w:tc>
      </w:tr>
      <w:tr w:rsidR="006F4F8B" w:rsidRPr="00890B25" w14:paraId="5EAC7A9E"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44902A" w14:textId="77777777" w:rsidR="006F4F8B" w:rsidRPr="007A0E40" w:rsidRDefault="006F4F8B" w:rsidP="00FD23F9">
            <w:pPr>
              <w:numPr>
                <w:ilvl w:val="0"/>
                <w:numId w:val="12"/>
              </w:numPr>
              <w:tabs>
                <w:tab w:val="left" w:pos="791"/>
              </w:tabs>
              <w:suppressAutoHyphens/>
              <w:autoSpaceDN w:val="0"/>
              <w:spacing w:before="120" w:after="120"/>
              <w:ind w:left="791" w:hanging="567"/>
              <w:textAlignment w:val="baseline"/>
              <w:rPr>
                <w:rFonts w:ascii="Verdana" w:eastAsia="Arial" w:hAnsi="Verdana" w:cs="Arial"/>
                <w:lang w:val="cy-GB"/>
              </w:rPr>
            </w:pPr>
            <w:r w:rsidRPr="007A0E40">
              <w:rPr>
                <w:rFonts w:ascii="Verdana" w:eastAsia="Arial" w:hAnsi="Verdana" w:cs="Arial"/>
                <w:lang w:val="cy-GB"/>
              </w:rPr>
              <w:lastRenderedPageBreak/>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B7E9D"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152154" w14:textId="77777777" w:rsidR="006F4F8B" w:rsidRPr="007A0E40" w:rsidRDefault="006F4F8B" w:rsidP="002E3272">
            <w:pPr>
              <w:spacing w:after="120"/>
              <w:ind w:left="360"/>
              <w:jc w:val="both"/>
              <w:rPr>
                <w:rFonts w:ascii="Verdana" w:hAnsi="Verdana"/>
                <w:lang w:val="cy-GB"/>
              </w:rPr>
            </w:pPr>
          </w:p>
        </w:tc>
      </w:tr>
      <w:tr w:rsidR="006F4F8B" w:rsidRPr="00890B25" w14:paraId="412E1B4E"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8D6D8" w14:textId="77777777" w:rsidR="006F4F8B" w:rsidRPr="007A0E40" w:rsidRDefault="006F4F8B" w:rsidP="00FD23F9">
            <w:pPr>
              <w:numPr>
                <w:ilvl w:val="0"/>
                <w:numId w:val="12"/>
              </w:numPr>
              <w:suppressAutoHyphens/>
              <w:autoSpaceDN w:val="0"/>
              <w:spacing w:before="120" w:after="120"/>
              <w:ind w:left="791" w:hanging="567"/>
              <w:textAlignment w:val="baseline"/>
              <w:rPr>
                <w:rFonts w:ascii="Verdana" w:eastAsia="Arial" w:hAnsi="Verdana" w:cs="Arial"/>
                <w:lang w:val="cy-GB"/>
              </w:rPr>
            </w:pPr>
            <w:r w:rsidRPr="007A0E40">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86CEF9"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EEA45" w14:textId="77777777" w:rsidR="006F4F8B" w:rsidRPr="007A0E40" w:rsidRDefault="006F4F8B" w:rsidP="002E3272">
            <w:pPr>
              <w:spacing w:after="120"/>
              <w:ind w:left="360"/>
              <w:jc w:val="both"/>
              <w:rPr>
                <w:rFonts w:ascii="Verdana" w:hAnsi="Verdana"/>
                <w:lang w:val="cy-GB"/>
              </w:rPr>
            </w:pPr>
          </w:p>
        </w:tc>
      </w:tr>
      <w:tr w:rsidR="006F4F8B" w:rsidRPr="00890B25" w14:paraId="569E34F2"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A48B1"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w:t>
            </w:r>
            <w:r w:rsidRPr="007A0E40">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38178"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2ACA42" w14:textId="77777777" w:rsidR="006F4F8B" w:rsidRPr="007A0E40" w:rsidRDefault="006F4F8B" w:rsidP="002E3272">
            <w:pPr>
              <w:spacing w:after="120"/>
              <w:ind w:left="360"/>
              <w:jc w:val="both"/>
              <w:rPr>
                <w:rFonts w:ascii="Verdana" w:hAnsi="Verdana"/>
                <w:lang w:val="cy-GB"/>
              </w:rPr>
            </w:pPr>
          </w:p>
        </w:tc>
      </w:tr>
      <w:tr w:rsidR="006F4F8B" w:rsidRPr="00890B25" w14:paraId="4152ED96" w14:textId="77777777"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620235" w14:textId="77777777" w:rsidR="006F4F8B" w:rsidRPr="007A0E40" w:rsidRDefault="006F4F8B" w:rsidP="002E3272">
            <w:pPr>
              <w:spacing w:before="120" w:after="120"/>
              <w:ind w:left="1358" w:hanging="567"/>
              <w:rPr>
                <w:lang w:val="cy-GB"/>
              </w:rPr>
            </w:pPr>
            <w:r w:rsidRPr="007A0E40">
              <w:rPr>
                <w:rFonts w:ascii="Verdana" w:eastAsia="Arial" w:hAnsi="Verdana" w:cs="Arial"/>
                <w:lang w:val="cy-GB"/>
              </w:rPr>
              <w:t>(ii)</w:t>
            </w:r>
            <w:r w:rsidRPr="007A0E40">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FB5A02"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B8E5C1" w14:textId="77777777" w:rsidR="006F4F8B" w:rsidRPr="007A0E40" w:rsidRDefault="006F4F8B" w:rsidP="002E3272">
            <w:pPr>
              <w:spacing w:after="120"/>
              <w:ind w:left="360"/>
              <w:jc w:val="both"/>
              <w:rPr>
                <w:rFonts w:ascii="Verdana" w:hAnsi="Verdana"/>
                <w:lang w:val="cy-GB"/>
              </w:rPr>
            </w:pPr>
          </w:p>
        </w:tc>
      </w:tr>
      <w:tr w:rsidR="006F4F8B" w:rsidRPr="00890B25" w14:paraId="7B6AF263" w14:textId="77777777" w:rsidTr="002E3272">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71707B" w14:textId="77777777" w:rsidR="006F4F8B" w:rsidRPr="007A0E40" w:rsidRDefault="006F4F8B" w:rsidP="002E3272">
            <w:pPr>
              <w:rPr>
                <w:rFonts w:ascii="Verdana" w:hAnsi="Verdana"/>
                <w:lang w:val="cy-GB"/>
              </w:rPr>
            </w:pPr>
          </w:p>
          <w:p w14:paraId="0BF4E21F" w14:textId="77777777" w:rsidR="006F4F8B" w:rsidRPr="007A0E40" w:rsidRDefault="006F4F8B" w:rsidP="002E3272">
            <w:pPr>
              <w:rPr>
                <w:rFonts w:ascii="Verdana" w:eastAsia="Arial" w:hAnsi="Verdana" w:cs="Arial"/>
                <w:b/>
                <w:u w:val="single"/>
                <w:lang w:val="cy-GB"/>
              </w:rPr>
            </w:pPr>
            <w:r w:rsidRPr="007A0E40">
              <w:rPr>
                <w:rFonts w:ascii="Verdana" w:eastAsia="Arial" w:hAnsi="Verdana" w:cs="Arial"/>
                <w:b/>
                <w:u w:val="single"/>
                <w:lang w:val="cy-GB"/>
              </w:rPr>
              <w:t>Peidio â thalu trethi</w:t>
            </w:r>
          </w:p>
          <w:p w14:paraId="4C938505" w14:textId="77777777" w:rsidR="006F4F8B" w:rsidRPr="007A0E40" w:rsidRDefault="006F4F8B" w:rsidP="002E3272">
            <w:pPr>
              <w:rPr>
                <w:rFonts w:ascii="Verdana" w:eastAsia="Arial" w:hAnsi="Verdana" w:cs="Arial"/>
                <w:b/>
                <w:u w:val="single"/>
                <w:lang w:val="cy-GB"/>
              </w:rPr>
            </w:pPr>
          </w:p>
          <w:p w14:paraId="5262EEC7" w14:textId="77777777" w:rsidR="006F4F8B" w:rsidRPr="007A0E40" w:rsidRDefault="006F4F8B" w:rsidP="002E3272">
            <w:pPr>
              <w:rPr>
                <w:rFonts w:ascii="Verdana" w:eastAsia="Arial" w:hAnsi="Verdana" w:cs="Arial"/>
                <w:b/>
                <w:lang w:val="cy-GB"/>
              </w:rPr>
            </w:pPr>
            <w:r w:rsidRPr="007A0E40">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386F1997" w14:textId="77777777" w:rsidR="006F4F8B" w:rsidRPr="007A0E40" w:rsidRDefault="006F4F8B" w:rsidP="002E3272">
            <w:pPr>
              <w:rPr>
                <w:lang w:val="cy-GB"/>
              </w:rPr>
            </w:pPr>
          </w:p>
          <w:p w14:paraId="193592C5" w14:textId="77777777" w:rsidR="006F4F8B" w:rsidRPr="007A0E40" w:rsidRDefault="006F4F8B" w:rsidP="002E3272">
            <w:pPr>
              <w:rPr>
                <w:i/>
                <w:lang w:val="cy-GB"/>
              </w:rPr>
            </w:pPr>
            <w:r w:rsidRPr="007A0E40">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C4C09" w14:textId="77777777" w:rsidR="006F4F8B" w:rsidRPr="007A0E40"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0DBF27" w14:textId="77777777" w:rsidR="006F4F8B" w:rsidRPr="007A0E40" w:rsidRDefault="006F4F8B" w:rsidP="002E3272">
            <w:pPr>
              <w:spacing w:after="120"/>
              <w:ind w:left="360"/>
              <w:jc w:val="both"/>
              <w:rPr>
                <w:rFonts w:ascii="Verdana" w:hAnsi="Verdana"/>
                <w:lang w:val="cy-GB"/>
              </w:rPr>
            </w:pPr>
          </w:p>
        </w:tc>
      </w:tr>
    </w:tbl>
    <w:p w14:paraId="50E1BB25" w14:textId="77777777" w:rsidR="006F4F8B" w:rsidRPr="007A0E40" w:rsidRDefault="006F4F8B" w:rsidP="006F4F8B">
      <w:pPr>
        <w:tabs>
          <w:tab w:val="left" w:pos="851"/>
        </w:tabs>
        <w:ind w:left="851" w:right="567"/>
        <w:jc w:val="both"/>
        <w:rPr>
          <w:rFonts w:ascii="Verdana" w:hAnsi="Verdana"/>
          <w:b/>
          <w:szCs w:val="20"/>
          <w:u w:val="single"/>
          <w:lang w:val="cy-GB"/>
        </w:rPr>
      </w:pPr>
    </w:p>
    <w:p w14:paraId="7ED56BF4" w14:textId="77777777" w:rsidR="006F4F8B" w:rsidRPr="007A0E40" w:rsidRDefault="006F4F8B" w:rsidP="006F4F8B">
      <w:pPr>
        <w:tabs>
          <w:tab w:val="left" w:pos="851"/>
        </w:tabs>
        <w:ind w:left="851" w:right="567"/>
        <w:jc w:val="both"/>
        <w:rPr>
          <w:rFonts w:ascii="Verdana" w:hAnsi="Verdana"/>
          <w:b/>
          <w:szCs w:val="20"/>
          <w:u w:val="single"/>
          <w:lang w:val="cy-GB"/>
        </w:rPr>
      </w:pPr>
    </w:p>
    <w:p w14:paraId="5C9B76F6" w14:textId="77777777" w:rsidR="006F4F8B" w:rsidRPr="007A0E40" w:rsidRDefault="0075375D" w:rsidP="00FD23F9">
      <w:pPr>
        <w:tabs>
          <w:tab w:val="left" w:pos="1418"/>
        </w:tabs>
        <w:ind w:left="1418" w:right="567"/>
        <w:jc w:val="both"/>
        <w:rPr>
          <w:rFonts w:ascii="Verdana" w:hAnsi="Verdana"/>
          <w:b/>
          <w:szCs w:val="20"/>
          <w:u w:val="single"/>
          <w:lang w:val="cy-GB"/>
        </w:rPr>
      </w:pPr>
      <w:r w:rsidRPr="007A0E40">
        <w:rPr>
          <w:rFonts w:ascii="Verdana" w:hAnsi="Verdana"/>
          <w:b/>
          <w:szCs w:val="20"/>
          <w:u w:val="single"/>
          <w:lang w:val="cy-GB"/>
        </w:rPr>
        <w:br w:type="page"/>
      </w:r>
      <w:r w:rsidR="006F4F8B" w:rsidRPr="007A0E40">
        <w:rPr>
          <w:rFonts w:ascii="Verdana" w:hAnsi="Verdana"/>
          <w:b/>
          <w:szCs w:val="20"/>
          <w:u w:val="single"/>
          <w:lang w:val="cy-GB"/>
        </w:rPr>
        <w:lastRenderedPageBreak/>
        <w:t>ADRAN 3 - Sail ar gyfer Gwaharddiad yn ôl Disgresiwn S4C</w:t>
      </w:r>
    </w:p>
    <w:p w14:paraId="532F9701" w14:textId="77777777" w:rsidR="006F4F8B" w:rsidRPr="007A0E40" w:rsidRDefault="006F4F8B" w:rsidP="006F4F8B">
      <w:pPr>
        <w:tabs>
          <w:tab w:val="left" w:pos="1418"/>
        </w:tabs>
        <w:ind w:left="1418" w:right="567"/>
        <w:jc w:val="both"/>
        <w:rPr>
          <w:rFonts w:ascii="Verdana" w:hAnsi="Verdana"/>
          <w:b/>
          <w:szCs w:val="20"/>
          <w:u w:val="single"/>
          <w:lang w:val="cy-GB"/>
        </w:rPr>
      </w:pPr>
    </w:p>
    <w:p w14:paraId="63C0E0D2" w14:textId="1B4D2B97" w:rsidR="006F4F8B" w:rsidRPr="007A0E40" w:rsidRDefault="006F4F8B" w:rsidP="00FD23F9">
      <w:pPr>
        <w:tabs>
          <w:tab w:val="left" w:pos="1418"/>
        </w:tabs>
        <w:ind w:left="1418" w:right="567"/>
        <w:jc w:val="both"/>
        <w:rPr>
          <w:rFonts w:ascii="Verdana" w:hAnsi="Verdana"/>
          <w:b/>
          <w:szCs w:val="20"/>
          <w:u w:val="single"/>
          <w:lang w:val="cy-GB"/>
        </w:rPr>
      </w:pPr>
      <w:r w:rsidRPr="007A0E40">
        <w:rPr>
          <w:rFonts w:ascii="Verdana" w:hAnsi="Verdana"/>
          <w:i/>
          <w:szCs w:val="20"/>
          <w:lang w:val="cy-GB"/>
        </w:rPr>
        <w:t>Gall S4C wahardd unrhyw Dendrwr sy’n ateb “ydy” yn unrhyw un o’r sefyllfaoedd canlynol a nodir ym mharagraffau (a) i (</w:t>
      </w:r>
      <w:r w:rsidR="0042793E">
        <w:rPr>
          <w:rFonts w:ascii="Verdana" w:hAnsi="Verdana"/>
          <w:i/>
          <w:szCs w:val="20"/>
          <w:lang w:val="cy-GB"/>
        </w:rPr>
        <w:t>g</w:t>
      </w:r>
      <w:r w:rsidRPr="007A0E40">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6F4F8B" w:rsidRPr="00890B25" w14:paraId="0769A2D4" w14:textId="77777777" w:rsidTr="002E3272">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DC1DC" w14:textId="77777777" w:rsidR="006F4F8B" w:rsidRPr="007A0E40" w:rsidRDefault="006F4F8B" w:rsidP="002E3272">
            <w:pPr>
              <w:tabs>
                <w:tab w:val="left" w:pos="142"/>
              </w:tabs>
              <w:ind w:left="142" w:right="567"/>
              <w:jc w:val="both"/>
              <w:rPr>
                <w:rFonts w:ascii="Verdana" w:hAnsi="Verdana"/>
                <w:b/>
                <w:szCs w:val="20"/>
                <w:lang w:val="cy-GB"/>
              </w:rPr>
            </w:pPr>
            <w:r w:rsidRPr="007A0E40">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31280" w14:textId="77777777" w:rsidR="006F4F8B" w:rsidRPr="007A0E40" w:rsidRDefault="006F4F8B" w:rsidP="002E3272">
            <w:pPr>
              <w:tabs>
                <w:tab w:val="left" w:pos="225"/>
              </w:tabs>
              <w:ind w:left="225" w:right="567"/>
              <w:jc w:val="both"/>
              <w:rPr>
                <w:rFonts w:ascii="Verdana" w:hAnsi="Verdana"/>
                <w:b/>
                <w:szCs w:val="20"/>
                <w:lang w:val="cy-GB"/>
              </w:rPr>
            </w:pPr>
            <w:r w:rsidRPr="007A0E40">
              <w:rPr>
                <w:rFonts w:ascii="Verdana" w:hAnsi="Verdana"/>
                <w:b/>
                <w:szCs w:val="20"/>
                <w:lang w:val="cy-GB"/>
              </w:rPr>
              <w:t>Nodwch eich ateb trwy roi ‘X’ yn y blwch perthnasol.</w:t>
            </w:r>
          </w:p>
        </w:tc>
      </w:tr>
      <w:tr w:rsidR="006F4F8B" w:rsidRPr="00890B25" w14:paraId="7801BDC6" w14:textId="77777777" w:rsidTr="002E3272">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848D3"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EAE21" w14:textId="77777777" w:rsidR="006F4F8B" w:rsidRPr="007A0E40" w:rsidRDefault="006F4F8B" w:rsidP="002E3272">
            <w:pPr>
              <w:tabs>
                <w:tab w:val="left" w:pos="851"/>
              </w:tabs>
              <w:ind w:right="567"/>
              <w:jc w:val="both"/>
              <w:rPr>
                <w:rFonts w:ascii="Verdana" w:hAnsi="Verdana"/>
                <w:b/>
                <w:szCs w:val="20"/>
                <w:lang w:val="cy-GB"/>
              </w:rPr>
            </w:pPr>
            <w:r w:rsidRPr="007A0E40">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AFBFB" w14:textId="77777777" w:rsidR="006F4F8B" w:rsidRPr="007A0E40" w:rsidRDefault="006F4F8B" w:rsidP="002E3272">
            <w:pPr>
              <w:tabs>
                <w:tab w:val="left" w:pos="851"/>
              </w:tabs>
              <w:ind w:right="567"/>
              <w:jc w:val="both"/>
              <w:rPr>
                <w:rFonts w:ascii="Verdana" w:hAnsi="Verdana"/>
                <w:b/>
                <w:szCs w:val="20"/>
                <w:lang w:val="cy-GB"/>
              </w:rPr>
            </w:pPr>
            <w:r w:rsidRPr="007A0E40">
              <w:rPr>
                <w:rFonts w:ascii="Verdana" w:hAnsi="Verdana"/>
                <w:b/>
                <w:szCs w:val="20"/>
                <w:lang w:val="cy-GB"/>
              </w:rPr>
              <w:t>Nac ydy</w:t>
            </w:r>
          </w:p>
        </w:tc>
      </w:tr>
      <w:tr w:rsidR="006F4F8B" w:rsidRPr="00890B25" w14:paraId="2316A3FF"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A3CDA"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bookmarkStart w:id="42" w:name="h.1fob9te"/>
            <w:bookmarkEnd w:id="42"/>
            <w:r w:rsidRPr="007A0E40">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505D7500"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E59F1"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D3D54" w14:textId="77777777" w:rsidR="006F4F8B" w:rsidRPr="007A0E40" w:rsidRDefault="006F4F8B" w:rsidP="002E3272">
            <w:pPr>
              <w:tabs>
                <w:tab w:val="left" w:pos="851"/>
              </w:tabs>
              <w:ind w:left="851" w:right="567"/>
              <w:jc w:val="both"/>
              <w:rPr>
                <w:rFonts w:ascii="Verdana" w:hAnsi="Verdana"/>
                <w:b/>
                <w:szCs w:val="20"/>
                <w:lang w:val="cy-GB"/>
              </w:rPr>
            </w:pPr>
            <w:r w:rsidRPr="007A0E40">
              <w:rPr>
                <w:rFonts w:ascii="Verdana" w:hAnsi="Verdana"/>
                <w:b/>
                <w:szCs w:val="20"/>
                <w:lang w:val="cy-GB"/>
              </w:rPr>
              <w:t xml:space="preserve">  </w:t>
            </w:r>
          </w:p>
        </w:tc>
      </w:tr>
      <w:tr w:rsidR="006F4F8B" w:rsidRPr="00890B25" w14:paraId="717F9EB4"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E375E"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r w:rsidRPr="007A0E40">
              <w:rPr>
                <w:rFonts w:ascii="Verdana" w:hAnsi="Verdana"/>
                <w:szCs w:val="20"/>
                <w:lang w:val="cy-GB"/>
              </w:rPr>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6EBEE0CB"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C2CF2C"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29589"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14B47049" w14:textId="77777777" w:rsidTr="002E3272">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F85BFF"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r w:rsidRPr="007A0E40">
              <w:rPr>
                <w:rFonts w:ascii="Verdana" w:hAnsi="Verdana"/>
                <w:szCs w:val="20"/>
                <w:lang w:val="cy-GB"/>
              </w:rPr>
              <w:t>Mae eich sefydliad yn euog o gamymddygiad proffesiynol dybryd, sy’n peri bod ei onestrwydd yn amheus;</w:t>
            </w:r>
          </w:p>
          <w:p w14:paraId="1DEE222D"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A1D856"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F539BB"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4459FF32"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46095" w14:textId="77777777" w:rsidR="006F4F8B" w:rsidRPr="007A0E40" w:rsidRDefault="006F4F8B" w:rsidP="002E3272">
            <w:pPr>
              <w:tabs>
                <w:tab w:val="left" w:pos="851"/>
              </w:tabs>
              <w:ind w:left="851" w:right="567" w:hanging="567"/>
              <w:jc w:val="both"/>
              <w:rPr>
                <w:rFonts w:ascii="Verdana" w:hAnsi="Verdana"/>
                <w:szCs w:val="20"/>
                <w:lang w:val="cy-GB"/>
              </w:rPr>
            </w:pPr>
            <w:r w:rsidRPr="007A0E40">
              <w:rPr>
                <w:rFonts w:ascii="Verdana" w:hAnsi="Verdana"/>
                <w:szCs w:val="20"/>
                <w:lang w:val="cy-GB"/>
              </w:rPr>
              <w:t>(ch)  Mae eich sefydliad wedi ymrwymo i gytundebau gyda gweithredwyr economaidd arall gyda’r nod o ystumio (distort) cystadleuaeth;</w:t>
            </w:r>
          </w:p>
          <w:p w14:paraId="7F3A3095"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6B904"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4B614"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109BC6E6"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00A83"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r w:rsidRPr="007A0E40">
              <w:rPr>
                <w:rFonts w:ascii="Verdana" w:hAnsi="Verdana"/>
                <w:szCs w:val="20"/>
                <w:lang w:val="cy-GB"/>
              </w:rPr>
              <w:t>Mae gan eich sefydliad wrthdaro buddiannau o fewn ystyr rheoliad 24 o Reoliadau Contractau Cyhoeddus 2015 na ellir ei ddatrys gan fesurau arall, llai ymwthiol;</w:t>
            </w:r>
          </w:p>
          <w:p w14:paraId="55C02C43"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6EFD07"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DC497"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59C9D293"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A2A90" w14:textId="77777777" w:rsidR="006F4F8B" w:rsidRPr="007A0E40" w:rsidRDefault="006F4F8B" w:rsidP="006F4F8B">
            <w:pPr>
              <w:numPr>
                <w:ilvl w:val="0"/>
                <w:numId w:val="19"/>
              </w:numPr>
              <w:tabs>
                <w:tab w:val="left" w:pos="851"/>
              </w:tabs>
              <w:ind w:left="851" w:right="567" w:hanging="491"/>
              <w:jc w:val="both"/>
              <w:rPr>
                <w:rFonts w:ascii="Verdana" w:hAnsi="Verdana"/>
                <w:szCs w:val="20"/>
                <w:lang w:val="cy-GB"/>
              </w:rPr>
            </w:pPr>
            <w:r w:rsidRPr="007A0E40">
              <w:rPr>
                <w:rFonts w:ascii="Verdana" w:hAnsi="Verdana"/>
                <w:szCs w:val="20"/>
                <w:lang w:val="cy-GB"/>
              </w:rPr>
              <w:t>Mae ymwneud blaenorol eich sefydliad ym mharatoadau’r broses gaffael wedi arwain at ystumiad (distortion) o’r gystadleuaeth, fel y cyfeirir ato yn rheoliad 41, na ellir ei ddatrys gan fesurau arall, llai ymwthiol;</w:t>
            </w:r>
          </w:p>
          <w:p w14:paraId="43AFBB51"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1E692"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E74835"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60CA34D4"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A02985"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r w:rsidRPr="007A0E40">
              <w:rPr>
                <w:rFonts w:ascii="Verdana" w:hAnsi="Verdana"/>
                <w:szCs w:val="20"/>
                <w:lang w:val="cy-GB"/>
              </w:rPr>
              <w:t xml:space="preserve">Mae eich sefydliad wedi dangos diffygion sylweddol neu barhaus wrth berfformio gofyniad sylweddol o dan gytundeb cyhoeddus blaenorol, cytundeb blaenorol gydag endid contractiol, neu gytundeb consesiwn blaenorol a wnaeth arwain </w:t>
            </w:r>
            <w:r w:rsidRPr="007A0E40">
              <w:rPr>
                <w:rFonts w:ascii="Verdana" w:hAnsi="Verdana"/>
                <w:szCs w:val="20"/>
                <w:lang w:val="cy-GB"/>
              </w:rPr>
              <w:lastRenderedPageBreak/>
              <w:t>at derfynu’r cytundeb blaenorol hwnnw yn gynnar, iawndal neu sancsiynau tebyg arall;</w:t>
            </w:r>
          </w:p>
          <w:p w14:paraId="51659E2B" w14:textId="77777777" w:rsidR="006F4F8B" w:rsidRPr="007A0E40" w:rsidRDefault="006F4F8B" w:rsidP="002E3272">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1C312"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554F26"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0A56BF2B"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9828E" w14:textId="77777777" w:rsidR="006F4F8B" w:rsidRPr="007A0E40" w:rsidRDefault="006F4F8B" w:rsidP="006F4F8B">
            <w:pPr>
              <w:numPr>
                <w:ilvl w:val="0"/>
                <w:numId w:val="13"/>
              </w:numPr>
              <w:tabs>
                <w:tab w:val="left" w:pos="851"/>
              </w:tabs>
              <w:ind w:right="567"/>
              <w:jc w:val="both"/>
              <w:rPr>
                <w:rFonts w:ascii="Verdana" w:hAnsi="Verdana"/>
                <w:szCs w:val="20"/>
                <w:lang w:val="cy-GB"/>
              </w:rPr>
            </w:pPr>
            <w:r w:rsidRPr="007A0E40">
              <w:rPr>
                <w:rFonts w:ascii="Verdana" w:hAnsi="Verdana"/>
                <w:szCs w:val="20"/>
                <w:lang w:val="cy-GB"/>
              </w:rPr>
              <w:t>Mae eich sefydliad—</w:t>
            </w:r>
          </w:p>
          <w:p w14:paraId="2CF25DC0" w14:textId="77777777" w:rsidR="006F4F8B" w:rsidRPr="007A0E40" w:rsidRDefault="006F4F8B" w:rsidP="002E3272">
            <w:pPr>
              <w:tabs>
                <w:tab w:val="left" w:pos="1276"/>
              </w:tabs>
              <w:ind w:left="1276" w:right="567" w:hanging="425"/>
              <w:jc w:val="both"/>
              <w:rPr>
                <w:rFonts w:ascii="Verdana" w:hAnsi="Verdana"/>
                <w:szCs w:val="20"/>
                <w:lang w:val="cy-GB"/>
              </w:rPr>
            </w:pPr>
            <w:r w:rsidRPr="007A0E40">
              <w:rPr>
                <w:rFonts w:ascii="Verdana" w:hAnsi="Verdana"/>
                <w:szCs w:val="20"/>
                <w:lang w:val="cy-GB"/>
              </w:rPr>
              <w:t>(i)</w:t>
            </w:r>
            <w:r w:rsidRPr="007A0E40">
              <w:rPr>
                <w:rFonts w:ascii="Verdana" w:hAnsi="Verdana"/>
                <w:szCs w:val="20"/>
                <w:lang w:val="cy-GB"/>
              </w:rPr>
              <w:tab/>
              <w:t>wedi bod yn euog o gamliwiad difrifol wrth gyflenwi’r wybodaeth sy’n ofynnol er mwyn gwirio absenoldeb y seiliau i wahardd neu gyflawni’r meini prawf dethol; neu</w:t>
            </w:r>
          </w:p>
          <w:p w14:paraId="69035242" w14:textId="77777777" w:rsidR="006F4F8B" w:rsidRPr="007A0E40" w:rsidRDefault="006F4F8B" w:rsidP="002E3272">
            <w:pPr>
              <w:tabs>
                <w:tab w:val="left" w:pos="1276"/>
              </w:tabs>
              <w:ind w:left="1276" w:right="567" w:hanging="425"/>
              <w:jc w:val="both"/>
              <w:rPr>
                <w:rFonts w:ascii="Verdana" w:hAnsi="Verdana"/>
                <w:szCs w:val="20"/>
                <w:lang w:val="cy-GB"/>
              </w:rPr>
            </w:pPr>
            <w:r w:rsidRPr="007A0E40">
              <w:rPr>
                <w:rFonts w:ascii="Verdana" w:hAnsi="Verdana"/>
                <w:szCs w:val="20"/>
                <w:lang w:val="cy-GB"/>
              </w:rPr>
              <w:t>(ii)</w:t>
            </w:r>
            <w:r w:rsidRPr="007A0E40">
              <w:rPr>
                <w:rFonts w:ascii="Verdana" w:hAnsi="Verdana"/>
                <w:szCs w:val="20"/>
                <w:lang w:val="cy-GB"/>
              </w:rPr>
              <w:tab/>
              <w:t>wedi dal gwybodaeth o’r fath yn ôl neu nid yw’n medru cyflwyno dogfennau cefnogol sy’n ofynnol o dan reoliad 59 o Reoliadau Contractau Cyhoeddus 2015; neu</w:t>
            </w:r>
          </w:p>
          <w:p w14:paraId="3F77A111" w14:textId="77777777" w:rsidR="006F4F8B" w:rsidRPr="007A0E4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AE303"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93E21F"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633345C9"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08A7F" w14:textId="77777777" w:rsidR="006F4F8B" w:rsidRPr="007A0E40" w:rsidRDefault="006F4F8B" w:rsidP="002E3272">
            <w:pPr>
              <w:tabs>
                <w:tab w:val="left" w:pos="851"/>
              </w:tabs>
              <w:ind w:left="851" w:right="567" w:hanging="567"/>
              <w:jc w:val="both"/>
              <w:rPr>
                <w:rFonts w:ascii="Verdana" w:hAnsi="Verdana"/>
                <w:szCs w:val="20"/>
                <w:lang w:val="cy-GB"/>
              </w:rPr>
            </w:pPr>
            <w:r w:rsidRPr="007A0E40">
              <w:rPr>
                <w:rFonts w:ascii="Verdana" w:hAnsi="Verdana"/>
                <w:szCs w:val="20"/>
                <w:lang w:val="cy-GB"/>
              </w:rPr>
              <w:t>(ff)   Mae eich sefydliad wedi ymrwymo i</w:t>
            </w:r>
          </w:p>
          <w:p w14:paraId="72FDF49D"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9E1A02"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872A7"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33C0F040"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09170C" w14:textId="77777777" w:rsidR="006F4F8B" w:rsidRPr="007A0E40" w:rsidRDefault="006F4F8B" w:rsidP="002E3272">
            <w:pPr>
              <w:tabs>
                <w:tab w:val="left" w:pos="1276"/>
              </w:tabs>
              <w:ind w:left="1276" w:right="567" w:hanging="425"/>
              <w:jc w:val="both"/>
              <w:rPr>
                <w:rFonts w:ascii="Verdana" w:hAnsi="Verdana"/>
                <w:szCs w:val="20"/>
                <w:lang w:val="cy-GB"/>
              </w:rPr>
            </w:pPr>
            <w:r w:rsidRPr="007A0E40">
              <w:rPr>
                <w:rFonts w:ascii="Verdana" w:hAnsi="Verdana"/>
                <w:szCs w:val="20"/>
                <w:lang w:val="cy-GB"/>
              </w:rPr>
              <w:t>(i)</w:t>
            </w:r>
            <w:r w:rsidRPr="007A0E40">
              <w:rPr>
                <w:rFonts w:ascii="Verdana" w:hAnsi="Verdana"/>
                <w:szCs w:val="20"/>
                <w:lang w:val="cy-GB"/>
              </w:rPr>
              <w:tab/>
              <w:t>ddylanwadu’n ormodol ar broses benderfynu’r awdurdod contractio, neu</w:t>
            </w:r>
          </w:p>
          <w:p w14:paraId="14C5F7D6" w14:textId="77777777" w:rsidR="006F4F8B" w:rsidRPr="007A0E4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C1835E"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D97095"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41F358C5"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DA537" w14:textId="77777777" w:rsidR="006F4F8B" w:rsidRPr="007A0E40" w:rsidRDefault="006F4F8B" w:rsidP="002E3272">
            <w:pPr>
              <w:tabs>
                <w:tab w:val="left" w:pos="1276"/>
              </w:tabs>
              <w:ind w:left="1276" w:right="567" w:hanging="425"/>
              <w:jc w:val="both"/>
              <w:rPr>
                <w:rFonts w:ascii="Verdana" w:hAnsi="Verdana"/>
                <w:szCs w:val="20"/>
                <w:lang w:val="cy-GB"/>
              </w:rPr>
            </w:pPr>
            <w:r w:rsidRPr="007A0E40">
              <w:rPr>
                <w:rFonts w:ascii="Verdana" w:hAnsi="Verdana"/>
                <w:szCs w:val="20"/>
                <w:lang w:val="cy-GB"/>
              </w:rPr>
              <w:t>(ii)</w:t>
            </w:r>
            <w:r w:rsidRPr="007A0E40">
              <w:rPr>
                <w:rFonts w:ascii="Verdana" w:hAnsi="Verdana"/>
                <w:szCs w:val="20"/>
                <w:lang w:val="cy-GB"/>
              </w:rPr>
              <w:tab/>
              <w:t>gael gwybodaeth gyfrinachol a all roi manteision gormodol i’ch sefydliad yn y broses gaffael; neu</w:t>
            </w:r>
          </w:p>
          <w:p w14:paraId="6B47D9E9" w14:textId="77777777" w:rsidR="006F4F8B" w:rsidRPr="007A0E40"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FC2EB"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59434" w14:textId="77777777" w:rsidR="006F4F8B" w:rsidRPr="007A0E40" w:rsidRDefault="006F4F8B" w:rsidP="002E3272">
            <w:pPr>
              <w:tabs>
                <w:tab w:val="left" w:pos="851"/>
              </w:tabs>
              <w:ind w:left="851" w:right="567"/>
              <w:jc w:val="both"/>
              <w:rPr>
                <w:rFonts w:ascii="Verdana" w:hAnsi="Verdana"/>
                <w:b/>
                <w:szCs w:val="20"/>
                <w:lang w:val="cy-GB"/>
              </w:rPr>
            </w:pPr>
          </w:p>
        </w:tc>
      </w:tr>
      <w:tr w:rsidR="006F4F8B" w:rsidRPr="00890B25" w14:paraId="19A1930E" w14:textId="77777777"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A15B27" w14:textId="77777777" w:rsidR="006F4F8B" w:rsidRPr="007A0E40" w:rsidRDefault="006F4F8B" w:rsidP="006F4F8B">
            <w:pPr>
              <w:numPr>
                <w:ilvl w:val="0"/>
                <w:numId w:val="13"/>
              </w:numPr>
              <w:tabs>
                <w:tab w:val="left" w:pos="851"/>
              </w:tabs>
              <w:ind w:left="851" w:right="567" w:hanging="491"/>
              <w:jc w:val="both"/>
              <w:rPr>
                <w:rFonts w:ascii="Verdana" w:hAnsi="Verdana"/>
                <w:szCs w:val="20"/>
                <w:lang w:val="cy-GB"/>
              </w:rPr>
            </w:pPr>
            <w:r w:rsidRPr="007A0E40">
              <w:rPr>
                <w:rFonts w:ascii="Verdana" w:hAnsi="Verdana"/>
                <w:szCs w:val="20"/>
                <w:lang w:val="cy-GB"/>
              </w:rPr>
              <w:t>Mae eich sefydliad wedi darparu gwybodaeth gamarweiniol mewn modd esgeulus a all gael dylanwad materol ar benderfyniadau ynghylch gwahardd, dewis neu wobrwyo.</w:t>
            </w:r>
          </w:p>
          <w:p w14:paraId="5C32BBFC" w14:textId="77777777" w:rsidR="006F4F8B" w:rsidRPr="007A0E40"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62A411" w14:textId="77777777" w:rsidR="006F4F8B" w:rsidRPr="007A0E40"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CDAC5" w14:textId="77777777" w:rsidR="006F4F8B" w:rsidRPr="007A0E40" w:rsidRDefault="006F4F8B" w:rsidP="002E3272">
            <w:pPr>
              <w:tabs>
                <w:tab w:val="left" w:pos="851"/>
              </w:tabs>
              <w:ind w:left="851" w:right="567"/>
              <w:jc w:val="both"/>
              <w:rPr>
                <w:rFonts w:ascii="Verdana" w:hAnsi="Verdana"/>
                <w:b/>
                <w:szCs w:val="20"/>
                <w:lang w:val="cy-GB"/>
              </w:rPr>
            </w:pPr>
          </w:p>
        </w:tc>
      </w:tr>
    </w:tbl>
    <w:p w14:paraId="6693519B" w14:textId="77777777" w:rsidR="006F4F8B" w:rsidRPr="007A0E40" w:rsidRDefault="006F4F8B" w:rsidP="006F4F8B">
      <w:pPr>
        <w:tabs>
          <w:tab w:val="left" w:pos="851"/>
        </w:tabs>
        <w:ind w:left="851" w:right="567"/>
        <w:jc w:val="both"/>
        <w:rPr>
          <w:rFonts w:ascii="Verdana" w:hAnsi="Verdana"/>
          <w:b/>
          <w:szCs w:val="20"/>
          <w:lang w:val="cy-GB"/>
        </w:rPr>
      </w:pPr>
    </w:p>
    <w:p w14:paraId="3CAE9920" w14:textId="77777777" w:rsidR="006F4F8B" w:rsidRPr="007A0E40" w:rsidRDefault="006F4F8B" w:rsidP="006F4F8B">
      <w:pPr>
        <w:tabs>
          <w:tab w:val="left" w:pos="851"/>
        </w:tabs>
        <w:ind w:left="851" w:right="567"/>
        <w:jc w:val="both"/>
        <w:rPr>
          <w:rFonts w:ascii="Verdana" w:hAnsi="Verdana"/>
          <w:b/>
          <w:szCs w:val="20"/>
          <w:lang w:val="cy-GB"/>
        </w:rPr>
      </w:pPr>
    </w:p>
    <w:p w14:paraId="11353718" w14:textId="77777777" w:rsidR="006F4F8B" w:rsidRPr="007A0E40" w:rsidRDefault="006F4F8B" w:rsidP="006F4F8B">
      <w:pPr>
        <w:tabs>
          <w:tab w:val="left" w:pos="851"/>
        </w:tabs>
        <w:ind w:left="851" w:right="567"/>
        <w:jc w:val="both"/>
        <w:rPr>
          <w:rFonts w:ascii="Verdana" w:hAnsi="Verdana"/>
          <w:b/>
          <w:szCs w:val="20"/>
          <w:lang w:val="cy-GB"/>
        </w:rPr>
      </w:pPr>
    </w:p>
    <w:p w14:paraId="418F5EB9" w14:textId="77777777" w:rsidR="006F4F8B" w:rsidRPr="007A0E40" w:rsidRDefault="006F4F8B" w:rsidP="006F4F8B">
      <w:pPr>
        <w:tabs>
          <w:tab w:val="left" w:pos="851"/>
        </w:tabs>
        <w:ind w:left="851" w:right="567"/>
        <w:jc w:val="both"/>
        <w:rPr>
          <w:rFonts w:ascii="Verdana" w:hAnsi="Verdana"/>
          <w:b/>
          <w:szCs w:val="20"/>
          <w:lang w:val="cy-GB"/>
        </w:rPr>
      </w:pPr>
    </w:p>
    <w:p w14:paraId="3431B23B" w14:textId="77777777" w:rsidR="006F4F8B" w:rsidRPr="007A0E40" w:rsidRDefault="006F4F8B" w:rsidP="006F4F8B">
      <w:pPr>
        <w:tabs>
          <w:tab w:val="left" w:pos="851"/>
        </w:tabs>
        <w:ind w:left="851" w:right="567"/>
        <w:jc w:val="both"/>
        <w:rPr>
          <w:rFonts w:ascii="Verdana" w:hAnsi="Verdana"/>
          <w:b/>
          <w:szCs w:val="20"/>
          <w:lang w:val="cy-GB"/>
        </w:rPr>
      </w:pPr>
    </w:p>
    <w:p w14:paraId="718F3ECC" w14:textId="77777777" w:rsidR="006F4F8B" w:rsidRPr="007A0E40" w:rsidRDefault="006F4F8B" w:rsidP="006F4F8B">
      <w:pPr>
        <w:tabs>
          <w:tab w:val="left" w:pos="851"/>
        </w:tabs>
        <w:ind w:left="851" w:right="567"/>
        <w:jc w:val="both"/>
        <w:rPr>
          <w:rFonts w:ascii="Verdana" w:hAnsi="Verdana"/>
          <w:b/>
          <w:szCs w:val="20"/>
          <w:lang w:val="cy-GB"/>
        </w:rPr>
      </w:pPr>
    </w:p>
    <w:p w14:paraId="1F690F3F" w14:textId="77777777" w:rsidR="006F4F8B" w:rsidRPr="007A0E40" w:rsidRDefault="006F4F8B" w:rsidP="006F4F8B">
      <w:pPr>
        <w:tabs>
          <w:tab w:val="left" w:pos="851"/>
        </w:tabs>
        <w:ind w:left="851" w:right="567"/>
        <w:jc w:val="both"/>
        <w:rPr>
          <w:rFonts w:ascii="Verdana" w:hAnsi="Verdana"/>
          <w:b/>
          <w:szCs w:val="20"/>
          <w:lang w:val="cy-GB"/>
        </w:rPr>
      </w:pPr>
    </w:p>
    <w:p w14:paraId="1C7AB689" w14:textId="77777777" w:rsidR="006F4F8B" w:rsidRPr="007A0E40" w:rsidRDefault="006F4F8B" w:rsidP="006F4F8B">
      <w:pPr>
        <w:tabs>
          <w:tab w:val="left" w:pos="851"/>
        </w:tabs>
        <w:ind w:left="851" w:right="567"/>
        <w:jc w:val="both"/>
        <w:rPr>
          <w:rFonts w:ascii="Verdana" w:hAnsi="Verdana"/>
          <w:b/>
          <w:szCs w:val="20"/>
          <w:lang w:val="cy-GB"/>
        </w:rPr>
      </w:pPr>
    </w:p>
    <w:p w14:paraId="2AB966A9" w14:textId="77777777" w:rsidR="006F4F8B" w:rsidRPr="007A0E40" w:rsidRDefault="006F4F8B" w:rsidP="006F4F8B">
      <w:pPr>
        <w:tabs>
          <w:tab w:val="left" w:pos="851"/>
        </w:tabs>
        <w:ind w:left="851" w:right="567"/>
        <w:jc w:val="both"/>
        <w:rPr>
          <w:rFonts w:ascii="Verdana" w:hAnsi="Verdana"/>
          <w:b/>
          <w:szCs w:val="20"/>
          <w:lang w:val="cy-GB"/>
        </w:rPr>
      </w:pPr>
    </w:p>
    <w:p w14:paraId="25A42069" w14:textId="77777777" w:rsidR="006F4F8B" w:rsidRPr="007A0E40" w:rsidRDefault="006F4F8B" w:rsidP="006F4F8B">
      <w:pPr>
        <w:tabs>
          <w:tab w:val="left" w:pos="851"/>
        </w:tabs>
        <w:ind w:left="851" w:right="567"/>
        <w:jc w:val="both"/>
        <w:rPr>
          <w:rFonts w:ascii="Verdana" w:hAnsi="Verdana"/>
          <w:b/>
          <w:szCs w:val="20"/>
          <w:lang w:val="cy-GB"/>
        </w:rPr>
      </w:pPr>
    </w:p>
    <w:p w14:paraId="247C2CC5" w14:textId="77777777" w:rsidR="006F4F8B" w:rsidRPr="007A0E40" w:rsidRDefault="006F4F8B" w:rsidP="006F4F8B">
      <w:pPr>
        <w:tabs>
          <w:tab w:val="left" w:pos="851"/>
        </w:tabs>
        <w:ind w:left="851" w:right="567"/>
        <w:jc w:val="both"/>
        <w:rPr>
          <w:rFonts w:ascii="Verdana" w:hAnsi="Verdana"/>
          <w:b/>
          <w:szCs w:val="20"/>
          <w:lang w:val="cy-GB"/>
        </w:rPr>
      </w:pPr>
    </w:p>
    <w:p w14:paraId="4ACE4620" w14:textId="77777777" w:rsidR="006F4F8B" w:rsidRPr="007A0E40" w:rsidRDefault="006F4F8B" w:rsidP="006F4F8B">
      <w:pPr>
        <w:tabs>
          <w:tab w:val="left" w:pos="851"/>
        </w:tabs>
        <w:ind w:left="851" w:right="567"/>
        <w:jc w:val="both"/>
        <w:rPr>
          <w:rFonts w:ascii="Verdana" w:hAnsi="Verdana"/>
          <w:b/>
          <w:szCs w:val="20"/>
          <w:lang w:val="cy-GB"/>
        </w:rPr>
      </w:pPr>
    </w:p>
    <w:p w14:paraId="21FFABBE" w14:textId="77777777" w:rsidR="00953D27" w:rsidRPr="007A0E40" w:rsidRDefault="00953D27" w:rsidP="006F4F8B">
      <w:pPr>
        <w:tabs>
          <w:tab w:val="left" w:pos="1418"/>
        </w:tabs>
        <w:ind w:left="1418" w:right="567"/>
        <w:jc w:val="both"/>
        <w:rPr>
          <w:rFonts w:ascii="Verdana" w:hAnsi="Verdana" w:cs="Verdana"/>
          <w:b/>
          <w:bCs/>
          <w:szCs w:val="20"/>
          <w:u w:val="single"/>
          <w:lang w:val="cy-GB" w:eastAsia="en-GB"/>
        </w:rPr>
      </w:pPr>
    </w:p>
    <w:p w14:paraId="66651B2E" w14:textId="03175A6B" w:rsidR="006F4F8B" w:rsidRPr="007A0E40" w:rsidRDefault="004F074A" w:rsidP="006F4F8B">
      <w:pPr>
        <w:tabs>
          <w:tab w:val="left" w:pos="1418"/>
        </w:tabs>
        <w:ind w:left="1418" w:right="567"/>
        <w:jc w:val="both"/>
        <w:rPr>
          <w:rFonts w:ascii="Verdana" w:hAnsi="Verdana"/>
          <w:b/>
          <w:szCs w:val="20"/>
          <w:lang w:val="cy-GB"/>
        </w:rPr>
      </w:pPr>
      <w:r w:rsidRPr="007A0E40">
        <w:rPr>
          <w:rFonts w:ascii="Verdana" w:hAnsi="Verdana" w:cs="Verdana"/>
          <w:b/>
          <w:bCs/>
          <w:szCs w:val="20"/>
          <w:u w:val="single"/>
          <w:lang w:val="cy-GB" w:eastAsia="en-GB"/>
        </w:rPr>
        <w:t>Gwrthdaro Buddia</w:t>
      </w:r>
      <w:r w:rsidR="00527483" w:rsidRPr="007A0E40">
        <w:rPr>
          <w:rFonts w:ascii="Verdana" w:hAnsi="Verdana" w:cs="Verdana"/>
          <w:b/>
          <w:bCs/>
          <w:szCs w:val="20"/>
          <w:u w:val="single"/>
          <w:lang w:val="cy-GB" w:eastAsia="en-GB"/>
        </w:rPr>
        <w:t>nnau</w:t>
      </w:r>
    </w:p>
    <w:p w14:paraId="4FD0A095" w14:textId="77777777" w:rsidR="006F4F8B" w:rsidRPr="007A0E40" w:rsidRDefault="006F4F8B" w:rsidP="006F4F8B">
      <w:pPr>
        <w:tabs>
          <w:tab w:val="left" w:pos="1418"/>
        </w:tabs>
        <w:ind w:left="1418" w:right="567"/>
        <w:jc w:val="both"/>
        <w:rPr>
          <w:rFonts w:ascii="Verdana" w:hAnsi="Verdana"/>
          <w:szCs w:val="20"/>
          <w:lang w:val="cy-GB"/>
        </w:rPr>
      </w:pPr>
    </w:p>
    <w:p w14:paraId="11AD4B0D" w14:textId="77777777" w:rsidR="006F4F8B" w:rsidRPr="007A0E40" w:rsidRDefault="006F4F8B" w:rsidP="006F4F8B">
      <w:pPr>
        <w:tabs>
          <w:tab w:val="left" w:pos="1418"/>
        </w:tabs>
        <w:ind w:left="1418" w:right="567"/>
        <w:jc w:val="both"/>
        <w:rPr>
          <w:rFonts w:ascii="Verdana" w:hAnsi="Verdana"/>
          <w:i/>
          <w:szCs w:val="20"/>
          <w:lang w:val="cy-GB"/>
        </w:rPr>
      </w:pPr>
      <w:r w:rsidRPr="007A0E40">
        <w:rPr>
          <w:rFonts w:ascii="Verdana" w:hAnsi="Verdana"/>
          <w:i/>
          <w:szCs w:val="20"/>
          <w:lang w:val="cy-GB"/>
        </w:rPr>
        <w:t xml:space="preserve">Yn unol â chwestiwn </w:t>
      </w:r>
      <w:r w:rsidR="002F311D" w:rsidRPr="007A0E40">
        <w:rPr>
          <w:rFonts w:ascii="Verdana" w:hAnsi="Verdana"/>
          <w:i/>
          <w:szCs w:val="20"/>
          <w:lang w:val="cy-GB"/>
        </w:rPr>
        <w:t>3.1</w:t>
      </w:r>
      <w:r w:rsidRPr="007A0E40">
        <w:rPr>
          <w:rFonts w:ascii="Verdana" w:hAnsi="Verdana"/>
          <w:i/>
          <w:szCs w:val="20"/>
          <w:lang w:val="cy-GB"/>
        </w:rPr>
        <w:t xml:space="preserve">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4024D9CF" w14:textId="77777777" w:rsidR="006F4F8B" w:rsidRPr="007A0E40" w:rsidRDefault="006F4F8B" w:rsidP="006F4F8B">
      <w:pPr>
        <w:tabs>
          <w:tab w:val="left" w:pos="1418"/>
        </w:tabs>
        <w:ind w:left="1418" w:right="567"/>
        <w:jc w:val="both"/>
        <w:rPr>
          <w:rFonts w:ascii="Verdana" w:hAnsi="Verdana"/>
          <w:i/>
          <w:szCs w:val="20"/>
          <w:lang w:val="cy-GB"/>
        </w:rPr>
      </w:pPr>
    </w:p>
    <w:p w14:paraId="60C4BADB" w14:textId="77777777" w:rsidR="006F4F8B" w:rsidRPr="007A0E40" w:rsidRDefault="006F4F8B" w:rsidP="006F4F8B">
      <w:pPr>
        <w:tabs>
          <w:tab w:val="left" w:pos="1418"/>
        </w:tabs>
        <w:ind w:left="1418" w:right="567"/>
        <w:jc w:val="both"/>
        <w:rPr>
          <w:rFonts w:ascii="Verdana" w:hAnsi="Verdana"/>
          <w:i/>
          <w:szCs w:val="20"/>
          <w:lang w:val="cy-GB"/>
        </w:rPr>
      </w:pPr>
      <w:r w:rsidRPr="007A0E40">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76414988" w14:textId="77777777" w:rsidR="006F4F8B" w:rsidRPr="007A0E40" w:rsidRDefault="006F4F8B" w:rsidP="006F4F8B">
      <w:pPr>
        <w:ind w:right="567"/>
        <w:jc w:val="both"/>
        <w:rPr>
          <w:rFonts w:ascii="Verdana" w:eastAsia="Arial" w:hAnsi="Verdana" w:cs="Arial"/>
          <w:b/>
          <w:u w:val="single"/>
          <w:lang w:val="cy-GB"/>
        </w:rPr>
      </w:pPr>
    </w:p>
    <w:p w14:paraId="41AEEEC7" w14:textId="77777777" w:rsidR="006F4F8B" w:rsidRPr="007A0E40" w:rsidRDefault="006F4F8B" w:rsidP="006F4F8B">
      <w:pPr>
        <w:ind w:left="1418" w:right="567"/>
        <w:jc w:val="both"/>
        <w:rPr>
          <w:rFonts w:ascii="Verdana" w:eastAsia="Arial" w:hAnsi="Verdana" w:cs="Arial"/>
          <w:b/>
          <w:u w:val="single"/>
          <w:lang w:val="cy-GB"/>
        </w:rPr>
      </w:pPr>
      <w:r w:rsidRPr="007A0E40">
        <w:rPr>
          <w:rFonts w:ascii="Verdana" w:eastAsia="Arial" w:hAnsi="Verdana" w:cs="Arial"/>
          <w:b/>
          <w:u w:val="single"/>
          <w:lang w:val="cy-GB"/>
        </w:rPr>
        <w:t>Ystyried Perfformiad Blaenorol Bidwyr</w:t>
      </w:r>
    </w:p>
    <w:p w14:paraId="6F0B123F" w14:textId="77777777" w:rsidR="006F4F8B" w:rsidRPr="007A0E40" w:rsidRDefault="006F4F8B" w:rsidP="006F4F8B">
      <w:pPr>
        <w:ind w:left="1418" w:right="567"/>
        <w:jc w:val="both"/>
        <w:rPr>
          <w:rFonts w:ascii="Verdana" w:eastAsia="Arial" w:hAnsi="Verdana" w:cs="Arial"/>
          <w:b/>
          <w:u w:val="single"/>
          <w:lang w:val="cy-GB"/>
        </w:rPr>
      </w:pPr>
    </w:p>
    <w:p w14:paraId="16C7DF71" w14:textId="77777777" w:rsidR="006F4F8B" w:rsidRPr="007A0E40" w:rsidRDefault="006F4F8B" w:rsidP="006F4F8B">
      <w:pPr>
        <w:ind w:left="1418" w:right="567"/>
        <w:jc w:val="both"/>
        <w:rPr>
          <w:rFonts w:ascii="Verdana" w:eastAsia="Arial" w:hAnsi="Verdana" w:cs="Arial"/>
          <w:i/>
          <w:lang w:val="cy-GB"/>
        </w:rPr>
      </w:pPr>
      <w:r w:rsidRPr="007A0E40">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w:t>
      </w:r>
      <w:r w:rsidR="00271AB2" w:rsidRPr="007A0E40">
        <w:rPr>
          <w:rFonts w:ascii="Verdana" w:eastAsia="Arial" w:hAnsi="Verdana" w:cs="Arial"/>
          <w:i/>
          <w:lang w:val="cy-GB"/>
        </w:rPr>
        <w:t>ymateb i’r Tendr</w:t>
      </w:r>
      <w:r w:rsidRPr="007A0E40">
        <w:rPr>
          <w:rFonts w:ascii="Verdana" w:eastAsia="Arial" w:hAnsi="Verdana" w:cs="Arial"/>
          <w:i/>
          <w:lang w:val="cy-GB"/>
        </w:rPr>
        <w:t xml:space="preserve"> hwn. Gall S4C hefyd asesu os yw’r safonau lleiafswm ar gyfer dibynadwyedd a bennir (lle’n berthnasol) ar gyfer cytundebau o’r fath wedi eu cyrraedd. </w:t>
      </w:r>
    </w:p>
    <w:p w14:paraId="0CD3C2E7" w14:textId="77777777" w:rsidR="006F4F8B" w:rsidRPr="007A0E40" w:rsidRDefault="006F4F8B" w:rsidP="006F4F8B">
      <w:pPr>
        <w:ind w:left="1418" w:right="567"/>
        <w:jc w:val="both"/>
        <w:rPr>
          <w:rFonts w:ascii="Verdana" w:eastAsia="Arial" w:hAnsi="Verdana" w:cs="Arial"/>
          <w:i/>
          <w:lang w:val="cy-GB"/>
        </w:rPr>
      </w:pPr>
    </w:p>
    <w:p w14:paraId="32E8CB05" w14:textId="77777777" w:rsidR="006F4F8B" w:rsidRPr="007A0E40" w:rsidRDefault="006F4F8B" w:rsidP="006F4F8B">
      <w:pPr>
        <w:ind w:left="1418" w:right="567"/>
        <w:jc w:val="both"/>
        <w:rPr>
          <w:rFonts w:ascii="Verdana" w:hAnsi="Verdana"/>
          <w:i/>
          <w:lang w:val="cy-GB"/>
        </w:rPr>
      </w:pPr>
      <w:r w:rsidRPr="007A0E40">
        <w:rPr>
          <w:rFonts w:ascii="Verdana" w:eastAsia="Arial" w:hAnsi="Verdana" w:cs="Arial"/>
          <w:i/>
          <w:lang w:val="cy-GB"/>
        </w:rPr>
        <w:t xml:space="preserve">Yn ogystal, gall S4C ail-asesu dibynadwyedd yn seiliedig ar berfformiad blaenorol ar adegau allweddol yn y broses gaffael (h.y. dethol Ymgeiswyr, gwerthuso tendrau, adeg dyfarnu cytundeb ayyb). Gellir gofyn i Ymgeiswyr ddiweddaru’r dystiolaeth y maent yn </w:t>
      </w:r>
      <w:r w:rsidRPr="007A0E40">
        <w:rPr>
          <w:rFonts w:ascii="Verdana" w:eastAsia="Arial" w:hAnsi="Verdana" w:cs="Arial"/>
          <w:i/>
          <w:lang w:val="cy-GB"/>
        </w:rPr>
        <w:lastRenderedPageBreak/>
        <w:t>ei ddarparu yn yr adran hon i adlewyrchu’r perfformiad mwyaf diweddar ar gytundebau newydd neu gyfredol (neu i gadarnhau nad oes unrhyw newid).</w:t>
      </w:r>
    </w:p>
    <w:p w14:paraId="4D4C72FD" w14:textId="77777777" w:rsidR="00F4177C" w:rsidRPr="007A0E40" w:rsidRDefault="00F4177C" w:rsidP="006F4F8B">
      <w:pPr>
        <w:tabs>
          <w:tab w:val="left" w:pos="1418"/>
        </w:tabs>
        <w:ind w:left="1418" w:right="567"/>
        <w:jc w:val="both"/>
        <w:rPr>
          <w:rFonts w:ascii="Verdana" w:hAnsi="Verdana"/>
          <w:b/>
          <w:szCs w:val="20"/>
          <w:u w:val="single"/>
          <w:lang w:val="cy-GB"/>
        </w:rPr>
      </w:pPr>
    </w:p>
    <w:p w14:paraId="27C15403" w14:textId="1FE5C893" w:rsidR="006F4F8B" w:rsidRPr="007A0E40" w:rsidRDefault="006F4F8B" w:rsidP="006F4F8B">
      <w:pPr>
        <w:tabs>
          <w:tab w:val="left" w:pos="1418"/>
        </w:tabs>
        <w:ind w:left="1418" w:right="567"/>
        <w:jc w:val="both"/>
        <w:rPr>
          <w:rFonts w:ascii="Verdana" w:hAnsi="Verdana"/>
          <w:b/>
          <w:szCs w:val="20"/>
          <w:lang w:val="cy-GB"/>
        </w:rPr>
      </w:pPr>
      <w:r w:rsidRPr="007A0E40">
        <w:rPr>
          <w:rFonts w:ascii="Verdana" w:hAnsi="Verdana"/>
          <w:b/>
          <w:szCs w:val="20"/>
          <w:u w:val="single"/>
          <w:lang w:val="cy-GB"/>
        </w:rPr>
        <w:t xml:space="preserve">‘Hunan-olchi’ </w:t>
      </w:r>
    </w:p>
    <w:p w14:paraId="3EC0BEB9" w14:textId="77777777" w:rsidR="006F4F8B" w:rsidRPr="007A0E40" w:rsidRDefault="006F4F8B" w:rsidP="006F4F8B">
      <w:pPr>
        <w:tabs>
          <w:tab w:val="left" w:pos="1418"/>
        </w:tabs>
        <w:ind w:left="1418" w:right="567"/>
        <w:jc w:val="both"/>
        <w:rPr>
          <w:rFonts w:ascii="Verdana" w:hAnsi="Verdana"/>
          <w:szCs w:val="20"/>
          <w:lang w:val="cy-GB"/>
        </w:rPr>
      </w:pPr>
      <w:bookmarkStart w:id="43" w:name="h.3znysh7"/>
      <w:bookmarkEnd w:id="43"/>
    </w:p>
    <w:p w14:paraId="03618B90" w14:textId="77777777" w:rsidR="006F4F8B" w:rsidRPr="007A0E40" w:rsidRDefault="006F4F8B" w:rsidP="006F4F8B">
      <w:pPr>
        <w:tabs>
          <w:tab w:val="left" w:pos="1418"/>
        </w:tabs>
        <w:ind w:left="1418" w:right="567"/>
        <w:jc w:val="both"/>
        <w:rPr>
          <w:rFonts w:ascii="Verdana" w:hAnsi="Verdana"/>
          <w:i/>
          <w:szCs w:val="20"/>
          <w:lang w:val="cy-GB"/>
        </w:rPr>
      </w:pPr>
      <w:r w:rsidRPr="007A0E40">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5033CA4F" w14:textId="77777777" w:rsidR="006F4F8B" w:rsidRPr="007A0E40" w:rsidRDefault="006F4F8B" w:rsidP="006F4F8B">
      <w:pPr>
        <w:tabs>
          <w:tab w:val="left" w:pos="1418"/>
        </w:tabs>
        <w:ind w:left="1418" w:right="567"/>
        <w:jc w:val="both"/>
        <w:rPr>
          <w:rFonts w:ascii="Verdana" w:hAnsi="Verdana"/>
          <w:i/>
          <w:szCs w:val="20"/>
          <w:lang w:val="cy-GB"/>
        </w:rPr>
      </w:pPr>
    </w:p>
    <w:p w14:paraId="6DE51EF9" w14:textId="77777777" w:rsidR="006F4F8B" w:rsidRPr="007A0E40" w:rsidRDefault="006F4F8B" w:rsidP="006F4F8B">
      <w:pPr>
        <w:tabs>
          <w:tab w:val="left" w:pos="1418"/>
        </w:tabs>
        <w:ind w:left="1418" w:right="567"/>
        <w:jc w:val="both"/>
        <w:rPr>
          <w:rFonts w:ascii="Verdana" w:hAnsi="Verdana"/>
          <w:i/>
          <w:szCs w:val="20"/>
          <w:lang w:val="cy-GB"/>
        </w:rPr>
      </w:pPr>
      <w:r w:rsidRPr="007A0E40">
        <w:rPr>
          <w:rFonts w:ascii="Verdana" w:hAnsi="Verdana"/>
          <w:i/>
          <w:szCs w:val="20"/>
          <w:lang w:val="cy-GB"/>
        </w:rPr>
        <w:t>Os yw S4C yn ystyried bod y dystiolaeth o’r fath yn ddigonol (a bydd ei phenderfyniad yn derfynol), bydd gan y gweithredwr economaidd perthnasol yr hawl i barhau yn y broses gaffael.</w:t>
      </w:r>
    </w:p>
    <w:p w14:paraId="09E23457" w14:textId="77777777" w:rsidR="006F4F8B" w:rsidRPr="007A0E40" w:rsidRDefault="006F4F8B" w:rsidP="006F4F8B">
      <w:pPr>
        <w:tabs>
          <w:tab w:val="left" w:pos="1418"/>
        </w:tabs>
        <w:ind w:left="1418" w:right="567"/>
        <w:jc w:val="both"/>
        <w:rPr>
          <w:rFonts w:ascii="Verdana" w:hAnsi="Verdana"/>
          <w:i/>
          <w:szCs w:val="20"/>
          <w:lang w:val="cy-GB"/>
        </w:rPr>
      </w:pPr>
    </w:p>
    <w:p w14:paraId="45FEA713" w14:textId="77777777" w:rsidR="006F4F8B" w:rsidRPr="007A0E40" w:rsidRDefault="006F4F8B" w:rsidP="006F4F8B">
      <w:pPr>
        <w:tabs>
          <w:tab w:val="left" w:pos="1418"/>
        </w:tabs>
        <w:ind w:left="1418" w:right="567"/>
        <w:jc w:val="both"/>
        <w:rPr>
          <w:rFonts w:ascii="Verdana" w:hAnsi="Verdana"/>
          <w:i/>
          <w:szCs w:val="20"/>
          <w:lang w:val="cy-GB"/>
        </w:rPr>
      </w:pPr>
      <w:bookmarkStart w:id="44" w:name="h.2et92p0"/>
      <w:bookmarkEnd w:id="44"/>
      <w:r w:rsidRPr="007A0E40">
        <w:rPr>
          <w:rFonts w:ascii="Verdana" w:hAnsi="Verdana"/>
          <w:i/>
          <w:szCs w:val="20"/>
          <w:lang w:val="cy-GB"/>
        </w:rPr>
        <w:t>Er mwyn i’r dystiolaeth a gyfeiriwyd ato uchod fod yn ddigonol, rhaid i’r Ymgeisydd, yn y man lleiaf, brofi ei fod wedi:</w:t>
      </w:r>
    </w:p>
    <w:p w14:paraId="555C69F4" w14:textId="77777777" w:rsidR="006F4F8B" w:rsidRPr="007A0E40" w:rsidRDefault="006F4F8B" w:rsidP="006F4F8B">
      <w:pPr>
        <w:tabs>
          <w:tab w:val="left" w:pos="1418"/>
        </w:tabs>
        <w:ind w:left="1418" w:right="567"/>
        <w:jc w:val="both"/>
        <w:rPr>
          <w:rFonts w:ascii="Verdana" w:hAnsi="Verdana"/>
          <w:i/>
          <w:szCs w:val="20"/>
          <w:lang w:val="cy-GB"/>
        </w:rPr>
      </w:pPr>
    </w:p>
    <w:p w14:paraId="55599E9D" w14:textId="77777777" w:rsidR="006F4F8B" w:rsidRPr="007A0E40" w:rsidRDefault="006F4F8B" w:rsidP="006F4F8B">
      <w:pPr>
        <w:numPr>
          <w:ilvl w:val="0"/>
          <w:numId w:val="14"/>
        </w:numPr>
        <w:tabs>
          <w:tab w:val="left" w:pos="1701"/>
        </w:tabs>
        <w:ind w:left="1701" w:right="567" w:hanging="283"/>
        <w:jc w:val="both"/>
        <w:rPr>
          <w:rFonts w:ascii="Verdana" w:hAnsi="Verdana"/>
          <w:i/>
          <w:szCs w:val="20"/>
          <w:lang w:val="cy-GB"/>
        </w:rPr>
      </w:pPr>
      <w:bookmarkStart w:id="45" w:name="h.tyjcwt"/>
      <w:bookmarkEnd w:id="45"/>
      <w:r w:rsidRPr="007A0E40">
        <w:rPr>
          <w:rFonts w:ascii="Verdana" w:hAnsi="Verdana"/>
          <w:i/>
          <w:szCs w:val="20"/>
          <w:lang w:val="cy-GB"/>
        </w:rPr>
        <w:t>talu neu ymrwymo i dalu iawndal yn gysylltiedig ag unrhyw niwed a achoswyd gan y drosedd neu’r camymddygiad;</w:t>
      </w:r>
    </w:p>
    <w:p w14:paraId="6A26D93B" w14:textId="77777777" w:rsidR="006F4F8B" w:rsidRPr="007A0E40" w:rsidRDefault="006F4F8B" w:rsidP="006F4F8B">
      <w:pPr>
        <w:numPr>
          <w:ilvl w:val="0"/>
          <w:numId w:val="14"/>
        </w:numPr>
        <w:tabs>
          <w:tab w:val="left" w:pos="1701"/>
        </w:tabs>
        <w:ind w:left="1701" w:right="567" w:hanging="283"/>
        <w:jc w:val="both"/>
        <w:rPr>
          <w:rFonts w:ascii="Verdana" w:hAnsi="Verdana"/>
          <w:i/>
          <w:szCs w:val="20"/>
          <w:lang w:val="cy-GB"/>
        </w:rPr>
      </w:pPr>
      <w:r w:rsidRPr="007A0E40">
        <w:rPr>
          <w:rFonts w:ascii="Verdana" w:hAnsi="Verdana"/>
          <w:i/>
          <w:szCs w:val="20"/>
          <w:lang w:val="cy-GB"/>
        </w:rPr>
        <w:t>gwneud y ffeithiau a’r amgylchiadau’n glir mewn modd cynhwysfawr trwy gydweithredu gyda’r awdurdodau sy’n ymchwilio; ac</w:t>
      </w:r>
    </w:p>
    <w:p w14:paraId="6F68915C" w14:textId="77777777" w:rsidR="006F4F8B" w:rsidRPr="007A0E40" w:rsidRDefault="006F4F8B" w:rsidP="006F4F8B">
      <w:pPr>
        <w:numPr>
          <w:ilvl w:val="0"/>
          <w:numId w:val="14"/>
        </w:numPr>
        <w:tabs>
          <w:tab w:val="left" w:pos="1701"/>
        </w:tabs>
        <w:ind w:left="1701" w:right="567" w:hanging="283"/>
        <w:jc w:val="both"/>
        <w:rPr>
          <w:rFonts w:ascii="Verdana" w:hAnsi="Verdana"/>
          <w:i/>
          <w:szCs w:val="20"/>
          <w:lang w:val="cy-GB"/>
        </w:rPr>
      </w:pPr>
      <w:bookmarkStart w:id="46" w:name="h.3dy6vkm"/>
      <w:bookmarkEnd w:id="46"/>
      <w:r w:rsidRPr="007A0E40">
        <w:rPr>
          <w:rFonts w:ascii="Verdana" w:hAnsi="Verdana"/>
          <w:i/>
          <w:szCs w:val="20"/>
          <w:lang w:val="cy-GB"/>
        </w:rPr>
        <w:t>wedi cymryd mesurau cadarn yn dechnegol, trefniadol ac o ran personél sy’n briodol i osgoi troseddau a chamymddygiad pellach.</w:t>
      </w:r>
    </w:p>
    <w:p w14:paraId="199D69F7" w14:textId="77777777" w:rsidR="006F4F8B" w:rsidRPr="007A0E40" w:rsidRDefault="006F4F8B" w:rsidP="006F4F8B">
      <w:pPr>
        <w:tabs>
          <w:tab w:val="left" w:pos="1418"/>
        </w:tabs>
        <w:ind w:left="1418" w:right="567"/>
        <w:jc w:val="both"/>
        <w:rPr>
          <w:rFonts w:ascii="Verdana" w:hAnsi="Verdana"/>
          <w:i/>
          <w:szCs w:val="20"/>
          <w:lang w:val="cy-GB"/>
        </w:rPr>
      </w:pPr>
    </w:p>
    <w:p w14:paraId="46F6DFCD" w14:textId="77777777" w:rsidR="006F4F8B" w:rsidRPr="007A0E40" w:rsidRDefault="006F4F8B" w:rsidP="006F4F8B">
      <w:pPr>
        <w:tabs>
          <w:tab w:val="left" w:pos="1418"/>
        </w:tabs>
        <w:ind w:left="1418" w:right="567"/>
        <w:jc w:val="both"/>
        <w:rPr>
          <w:rFonts w:ascii="Verdana" w:hAnsi="Verdana"/>
          <w:i/>
          <w:szCs w:val="20"/>
          <w:lang w:val="cy-GB"/>
        </w:rPr>
      </w:pPr>
      <w:bookmarkStart w:id="47" w:name="h.1t3h5sf"/>
      <w:bookmarkEnd w:id="47"/>
      <w:r w:rsidRPr="007A0E40">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07F4A8B9" w14:textId="77777777" w:rsidR="006F4F8B" w:rsidRPr="007A0E40" w:rsidRDefault="006F4F8B" w:rsidP="006F4F8B">
      <w:pPr>
        <w:ind w:right="567"/>
        <w:jc w:val="both"/>
        <w:rPr>
          <w:rFonts w:ascii="Verdana" w:hAnsi="Verdana"/>
          <w:i/>
          <w:lang w:val="cy-GB"/>
        </w:rPr>
      </w:pPr>
    </w:p>
    <w:p w14:paraId="44D0BEA4" w14:textId="77777777" w:rsidR="00BC1E70" w:rsidRPr="007A0E40" w:rsidRDefault="00BC1E70" w:rsidP="00614265">
      <w:pPr>
        <w:spacing w:before="120" w:after="120"/>
        <w:ind w:left="1418" w:right="567"/>
        <w:jc w:val="both"/>
        <w:rPr>
          <w:rFonts w:ascii="Verdana" w:hAnsi="Verdana" w:cs="Verdana"/>
          <w:b/>
          <w:bCs/>
          <w:szCs w:val="20"/>
          <w:u w:val="single"/>
          <w:lang w:val="cy-GB" w:eastAsia="en-GB"/>
        </w:rPr>
      </w:pPr>
    </w:p>
    <w:p w14:paraId="6EEAEBF3" w14:textId="77777777" w:rsidR="0042793E" w:rsidRDefault="0042793E">
      <w:pPr>
        <w:rPr>
          <w:rFonts w:ascii="Verdana" w:hAnsi="Verdana" w:cs="Verdana"/>
          <w:b/>
          <w:bCs/>
          <w:szCs w:val="20"/>
          <w:u w:val="single"/>
          <w:lang w:val="cy-GB" w:eastAsia="en-GB"/>
        </w:rPr>
      </w:pPr>
      <w:r>
        <w:rPr>
          <w:rFonts w:ascii="Verdana" w:hAnsi="Verdana" w:cs="Verdana"/>
          <w:b/>
          <w:bCs/>
          <w:szCs w:val="20"/>
          <w:u w:val="single"/>
          <w:lang w:val="cy-GB" w:eastAsia="en-GB"/>
        </w:rPr>
        <w:br w:type="page"/>
      </w:r>
    </w:p>
    <w:p w14:paraId="172E78F7" w14:textId="60E5E765" w:rsidR="00614265" w:rsidRPr="007A0E40" w:rsidRDefault="00527483" w:rsidP="00614265">
      <w:pPr>
        <w:spacing w:before="120" w:after="120"/>
        <w:ind w:left="1418" w:right="567"/>
        <w:jc w:val="both"/>
        <w:rPr>
          <w:rFonts w:ascii="Verdana" w:eastAsia="Arial" w:hAnsi="Verdana" w:cs="Arial"/>
          <w:b/>
          <w:u w:val="single"/>
          <w:lang w:val="cy-GB"/>
        </w:rPr>
      </w:pPr>
      <w:r w:rsidRPr="007A0E40">
        <w:rPr>
          <w:rFonts w:ascii="Verdana" w:hAnsi="Verdana" w:cs="Verdana"/>
          <w:b/>
          <w:bCs/>
          <w:szCs w:val="20"/>
          <w:u w:val="single"/>
          <w:lang w:val="cy-GB" w:eastAsia="en-GB"/>
        </w:rPr>
        <w:lastRenderedPageBreak/>
        <w:t xml:space="preserve">ADRAN </w:t>
      </w:r>
      <w:r w:rsidR="00FA2222" w:rsidRPr="007A0E40">
        <w:rPr>
          <w:rFonts w:ascii="Verdana" w:hAnsi="Verdana" w:cs="Verdana"/>
          <w:b/>
          <w:bCs/>
          <w:szCs w:val="20"/>
          <w:u w:val="single"/>
          <w:lang w:val="cy-GB" w:eastAsia="en-GB"/>
        </w:rPr>
        <w:t>4</w:t>
      </w:r>
      <w:r w:rsidRPr="007A0E40">
        <w:rPr>
          <w:rFonts w:ascii="Verdana" w:hAnsi="Verdana" w:cs="Verdana"/>
          <w:b/>
          <w:bCs/>
          <w:szCs w:val="20"/>
          <w:u w:val="single"/>
          <w:lang w:val="cy-GB" w:eastAsia="en-GB"/>
        </w:rPr>
        <w:t xml:space="preserve"> - Cwestiynau </w:t>
      </w:r>
      <w:r w:rsidR="00BC1E70" w:rsidRPr="007A0E40">
        <w:rPr>
          <w:rFonts w:ascii="Verdana" w:hAnsi="Verdana" w:cs="Verdana"/>
          <w:b/>
          <w:bCs/>
          <w:szCs w:val="20"/>
          <w:u w:val="single"/>
          <w:lang w:val="cy-GB" w:eastAsia="en-GB"/>
        </w:rPr>
        <w:t>Rheoleiddio Ychwanegol</w:t>
      </w:r>
    </w:p>
    <w:p w14:paraId="6CE357F8" w14:textId="77777777" w:rsidR="006F4F8B" w:rsidRPr="007A0E40" w:rsidRDefault="006F4F8B" w:rsidP="006F4F8B">
      <w:pPr>
        <w:tabs>
          <w:tab w:val="left" w:pos="1418"/>
        </w:tabs>
        <w:ind w:left="1418"/>
        <w:rPr>
          <w:rFonts w:ascii="Verdana" w:hAnsi="Verdana"/>
          <w:b/>
          <w:lang w:val="cy-GB"/>
        </w:rPr>
      </w:pPr>
    </w:p>
    <w:p w14:paraId="68B2C6CB" w14:textId="66629378" w:rsidR="006F4F8B" w:rsidRPr="007A0E40" w:rsidRDefault="006C15B0" w:rsidP="006F4F8B">
      <w:pPr>
        <w:tabs>
          <w:tab w:val="left" w:pos="1418"/>
        </w:tabs>
        <w:ind w:left="1418"/>
        <w:rPr>
          <w:rFonts w:ascii="Verdana" w:hAnsi="Verdana"/>
          <w:b/>
          <w:lang w:val="cy-GB"/>
        </w:rPr>
      </w:pPr>
      <w:r w:rsidRPr="007A0E40">
        <w:rPr>
          <w:rFonts w:ascii="Verdana" w:hAnsi="Verdana"/>
          <w:b/>
          <w:lang w:val="cy-GB"/>
        </w:rPr>
        <w:t>4</w:t>
      </w:r>
      <w:r w:rsidR="00614265" w:rsidRPr="007A0E40">
        <w:rPr>
          <w:rFonts w:ascii="Verdana" w:hAnsi="Verdana"/>
          <w:b/>
          <w:lang w:val="cy-GB"/>
        </w:rPr>
        <w:t>.1</w:t>
      </w:r>
      <w:r w:rsidR="006F4F8B" w:rsidRPr="007A0E40">
        <w:rPr>
          <w:rFonts w:ascii="Verdana" w:hAnsi="Verdana"/>
          <w:b/>
          <w:lang w:val="cy-GB"/>
        </w:rPr>
        <w:t xml:space="preserve"> – Cydymffurfiaeth â Deddfwriaeth Cydraddoldeb</w:t>
      </w:r>
    </w:p>
    <w:p w14:paraId="2D8143C5" w14:textId="77777777" w:rsidR="006F4F8B" w:rsidRPr="007A0E40" w:rsidRDefault="006F4F8B" w:rsidP="006F4F8B">
      <w:pPr>
        <w:tabs>
          <w:tab w:val="left" w:pos="1418"/>
        </w:tabs>
        <w:ind w:left="1418"/>
        <w:rPr>
          <w:rFonts w:ascii="Verdana" w:hAnsi="Verdana"/>
          <w:b/>
          <w:lang w:val="cy-GB"/>
        </w:rPr>
      </w:pPr>
    </w:p>
    <w:p w14:paraId="5311B73B" w14:textId="77777777" w:rsidR="006F4F8B" w:rsidRPr="007A0E40" w:rsidRDefault="006F4F8B" w:rsidP="006F4F8B">
      <w:pPr>
        <w:ind w:left="1418" w:right="567"/>
        <w:rPr>
          <w:rFonts w:ascii="Verdana" w:eastAsia="Arial" w:hAnsi="Verdana" w:cs="Arial"/>
          <w:i/>
          <w:lang w:val="cy-GB"/>
        </w:rPr>
      </w:pPr>
      <w:r w:rsidRPr="007A0E40">
        <w:rPr>
          <w:rFonts w:ascii="Verdana" w:eastAsia="Arial" w:hAnsi="Verdana" w:cs="Arial"/>
          <w:i/>
          <w:lang w:val="cy-GB"/>
        </w:rPr>
        <w:t xml:space="preserve">Dylai sefydliadau sy’n gweithio y tu allan i’r DU gyfeirio at ddeddfwriaeth gyfatebol yn y wlad y maent wedi eu lleoli ynddi. </w:t>
      </w:r>
    </w:p>
    <w:p w14:paraId="69AF2407" w14:textId="77777777" w:rsidR="006F4F8B" w:rsidRPr="007A0E40" w:rsidRDefault="006F4F8B" w:rsidP="006F4F8B">
      <w:pPr>
        <w:ind w:left="1418" w:right="567"/>
        <w:rPr>
          <w:lang w:val="cy-GB"/>
        </w:rPr>
      </w:pPr>
    </w:p>
    <w:tbl>
      <w:tblPr>
        <w:tblpPr w:leftFromText="180" w:rightFromText="180" w:vertAnchor="text" w:horzAnchor="page" w:tblpX="1951" w:tblpYSpec="center"/>
        <w:tblOverlap w:val="never"/>
        <w:tblW w:w="8762" w:type="dxa"/>
        <w:tblLayout w:type="fixed"/>
        <w:tblCellMar>
          <w:left w:w="10" w:type="dxa"/>
          <w:right w:w="10" w:type="dxa"/>
        </w:tblCellMar>
        <w:tblLook w:val="0000" w:firstRow="0" w:lastRow="0" w:firstColumn="0" w:lastColumn="0" w:noHBand="0" w:noVBand="0"/>
      </w:tblPr>
      <w:tblGrid>
        <w:gridCol w:w="578"/>
        <w:gridCol w:w="6483"/>
        <w:gridCol w:w="1701"/>
      </w:tblGrid>
      <w:tr w:rsidR="006F4F8B" w:rsidRPr="00890B25" w14:paraId="32DCF2FA"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061953"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1.</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8067DDD" w14:textId="77777777" w:rsidR="006F4F8B" w:rsidRPr="007A0E40" w:rsidRDefault="006F4F8B" w:rsidP="002E3272">
            <w:pPr>
              <w:tabs>
                <w:tab w:val="center" w:pos="4513"/>
                <w:tab w:val="right" w:pos="9026"/>
              </w:tabs>
              <w:jc w:val="both"/>
              <w:rPr>
                <w:rFonts w:ascii="Verdana" w:eastAsia="Arial" w:hAnsi="Verdana" w:cs="Arial"/>
                <w:lang w:val="cy-GB"/>
              </w:rPr>
            </w:pPr>
            <w:r w:rsidRPr="007A0E40">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1C1752BE" w14:textId="77777777" w:rsidR="006F4F8B" w:rsidRPr="007A0E40" w:rsidRDefault="006F4F8B" w:rsidP="002E3272">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CDF321"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08F503FF" w14:textId="77777777" w:rsidR="006F4F8B" w:rsidRPr="007A0E40" w:rsidRDefault="006F4F8B" w:rsidP="002E3272">
            <w:pPr>
              <w:tabs>
                <w:tab w:val="center" w:pos="4513"/>
                <w:tab w:val="right" w:pos="9026"/>
              </w:tabs>
              <w:rPr>
                <w:rFonts w:ascii="Verdana" w:hAnsi="Verdana"/>
                <w:lang w:val="cy-GB"/>
              </w:rPr>
            </w:pPr>
          </w:p>
          <w:p w14:paraId="3AA6FA4B"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    </w:t>
            </w:r>
          </w:p>
        </w:tc>
      </w:tr>
      <w:tr w:rsidR="006F4F8B" w:rsidRPr="00890B25" w14:paraId="4DE091AF"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623197"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2.</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1566B8" w14:textId="77777777" w:rsidR="006F4F8B" w:rsidRPr="007A0E40" w:rsidRDefault="006F4F8B" w:rsidP="002E3272">
            <w:pPr>
              <w:tabs>
                <w:tab w:val="center" w:pos="4513"/>
                <w:tab w:val="right" w:pos="9026"/>
              </w:tabs>
              <w:jc w:val="both"/>
              <w:rPr>
                <w:rFonts w:ascii="Verdana" w:eastAsia="Arial" w:hAnsi="Verdana" w:cs="Arial"/>
                <w:lang w:val="cy-GB"/>
              </w:rPr>
            </w:pPr>
            <w:r w:rsidRPr="007A0E40">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431253CC" w14:textId="77777777" w:rsidR="006F4F8B" w:rsidRPr="007A0E40" w:rsidRDefault="006F4F8B" w:rsidP="002E3272">
            <w:pPr>
              <w:tabs>
                <w:tab w:val="center" w:pos="4513"/>
                <w:tab w:val="right" w:pos="9026"/>
              </w:tabs>
              <w:jc w:val="both"/>
              <w:rPr>
                <w:rFonts w:ascii="Verdana" w:hAnsi="Verdana"/>
                <w:i/>
                <w:lang w:val="cy-GB"/>
              </w:rPr>
            </w:pPr>
          </w:p>
          <w:p w14:paraId="3125805E" w14:textId="77777777" w:rsidR="006F4F8B" w:rsidRPr="007A0E40" w:rsidRDefault="006F4F8B" w:rsidP="002E3272">
            <w:pPr>
              <w:tabs>
                <w:tab w:val="center" w:pos="4513"/>
                <w:tab w:val="right" w:pos="9026"/>
              </w:tabs>
              <w:jc w:val="both"/>
              <w:rPr>
                <w:i/>
                <w:lang w:val="cy-GB"/>
              </w:rPr>
            </w:pPr>
            <w:r w:rsidRPr="007A0E40">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06BA6607" w14:textId="77777777" w:rsidR="006F4F8B" w:rsidRPr="007A0E40" w:rsidRDefault="006F4F8B" w:rsidP="002E3272">
            <w:pPr>
              <w:tabs>
                <w:tab w:val="center" w:pos="4513"/>
                <w:tab w:val="right" w:pos="9026"/>
              </w:tabs>
              <w:jc w:val="both"/>
              <w:rPr>
                <w:rFonts w:ascii="Verdana" w:hAnsi="Verdana"/>
                <w:i/>
                <w:lang w:val="cy-GB"/>
              </w:rPr>
            </w:pPr>
          </w:p>
          <w:p w14:paraId="37E8BFC8" w14:textId="77777777" w:rsidR="006F4F8B" w:rsidRPr="007A0E40" w:rsidRDefault="006F4F8B" w:rsidP="002E3272">
            <w:pPr>
              <w:tabs>
                <w:tab w:val="center" w:pos="4513"/>
                <w:tab w:val="right" w:pos="9026"/>
              </w:tabs>
              <w:jc w:val="both"/>
              <w:rPr>
                <w:rFonts w:ascii="Verdana" w:eastAsia="Arial" w:hAnsi="Verdana" w:cs="Arial"/>
                <w:i/>
                <w:lang w:val="cy-GB"/>
              </w:rPr>
            </w:pPr>
            <w:r w:rsidRPr="007A0E40">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7712400F" w14:textId="77777777" w:rsidR="006F4F8B" w:rsidRPr="007A0E40" w:rsidRDefault="006F4F8B" w:rsidP="002E3272">
            <w:pPr>
              <w:tabs>
                <w:tab w:val="center" w:pos="4513"/>
                <w:tab w:val="right" w:pos="9026"/>
              </w:tabs>
              <w:jc w:val="both"/>
              <w:rPr>
                <w:rFonts w:ascii="Verdana" w:eastAsia="Arial" w:hAnsi="Verdana" w:cs="Arial"/>
                <w:i/>
                <w:lang w:val="cy-GB"/>
              </w:rPr>
            </w:pPr>
          </w:p>
          <w:p w14:paraId="12306894" w14:textId="77777777" w:rsidR="006F4F8B" w:rsidRPr="007A0E40" w:rsidRDefault="006F4F8B" w:rsidP="002E3272">
            <w:pPr>
              <w:tabs>
                <w:tab w:val="center" w:pos="4513"/>
                <w:tab w:val="right" w:pos="9026"/>
              </w:tabs>
              <w:jc w:val="both"/>
              <w:rPr>
                <w:i/>
                <w:lang w:val="cy-GB"/>
              </w:rPr>
            </w:pPr>
            <w:r w:rsidRPr="007A0E40">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628A33F" w14:textId="77777777" w:rsidR="006F4F8B" w:rsidRPr="007A0E40" w:rsidRDefault="006F4F8B" w:rsidP="002E3272">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0B8B8B"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15F51D4E" w14:textId="77777777" w:rsidR="006F4F8B" w:rsidRPr="007A0E40" w:rsidRDefault="006F4F8B" w:rsidP="002E3272">
            <w:pPr>
              <w:tabs>
                <w:tab w:val="center" w:pos="4513"/>
                <w:tab w:val="right" w:pos="9026"/>
              </w:tabs>
              <w:rPr>
                <w:rFonts w:ascii="Verdana" w:hAnsi="Verdana"/>
                <w:lang w:val="cy-GB"/>
              </w:rPr>
            </w:pPr>
          </w:p>
          <w:p w14:paraId="7771E99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w:t>
            </w:r>
          </w:p>
          <w:p w14:paraId="681B1ECB" w14:textId="77777777" w:rsidR="006F4F8B" w:rsidRPr="007A0E40" w:rsidRDefault="006F4F8B" w:rsidP="002E3272">
            <w:pPr>
              <w:tabs>
                <w:tab w:val="center" w:pos="4513"/>
                <w:tab w:val="right" w:pos="9026"/>
              </w:tabs>
              <w:rPr>
                <w:rFonts w:ascii="Verdana" w:hAnsi="Verdana"/>
                <w:lang w:val="cy-GB"/>
              </w:rPr>
            </w:pPr>
          </w:p>
          <w:p w14:paraId="737942F6" w14:textId="77777777" w:rsidR="006F4F8B" w:rsidRPr="007A0E40" w:rsidRDefault="006F4F8B" w:rsidP="002E3272">
            <w:pPr>
              <w:tabs>
                <w:tab w:val="center" w:pos="4513"/>
                <w:tab w:val="right" w:pos="9026"/>
              </w:tabs>
              <w:rPr>
                <w:rFonts w:ascii="Verdana" w:hAnsi="Verdana"/>
                <w:lang w:val="cy-GB"/>
              </w:rPr>
            </w:pPr>
          </w:p>
          <w:p w14:paraId="0E0AC2D1" w14:textId="77777777" w:rsidR="006F4F8B" w:rsidRPr="007A0E40" w:rsidRDefault="006F4F8B" w:rsidP="002E3272">
            <w:pPr>
              <w:tabs>
                <w:tab w:val="center" w:pos="4513"/>
                <w:tab w:val="right" w:pos="9026"/>
              </w:tabs>
              <w:rPr>
                <w:rFonts w:ascii="Verdana" w:hAnsi="Verdana"/>
                <w:lang w:val="cy-GB"/>
              </w:rPr>
            </w:pPr>
          </w:p>
        </w:tc>
      </w:tr>
      <w:tr w:rsidR="006F4F8B" w:rsidRPr="00890B25" w14:paraId="428D4EFE" w14:textId="77777777" w:rsidTr="00FD23F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41C489"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3.</w:t>
            </w:r>
          </w:p>
        </w:tc>
        <w:tc>
          <w:tcPr>
            <w:tcW w:w="64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1D8D11"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B9A216"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218C08D3" w14:textId="77777777" w:rsidR="006F4F8B" w:rsidRPr="007A0E40" w:rsidRDefault="006F4F8B" w:rsidP="002E3272">
            <w:pPr>
              <w:tabs>
                <w:tab w:val="center" w:pos="4513"/>
                <w:tab w:val="right" w:pos="9026"/>
              </w:tabs>
              <w:rPr>
                <w:rFonts w:ascii="Verdana" w:hAnsi="Verdana"/>
                <w:lang w:val="cy-GB"/>
              </w:rPr>
            </w:pPr>
          </w:p>
          <w:p w14:paraId="143B5089"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   </w:t>
            </w:r>
          </w:p>
        </w:tc>
      </w:tr>
    </w:tbl>
    <w:p w14:paraId="421C3B18" w14:textId="77777777" w:rsidR="006F4F8B" w:rsidRPr="007A0E40" w:rsidRDefault="006F4F8B" w:rsidP="006F4F8B">
      <w:pPr>
        <w:rPr>
          <w:lang w:val="cy-GB"/>
        </w:rPr>
      </w:pPr>
    </w:p>
    <w:p w14:paraId="5013D2DF" w14:textId="77777777" w:rsidR="006F4F8B" w:rsidRPr="007A0E40" w:rsidRDefault="006F4F8B" w:rsidP="006F4F8B">
      <w:pPr>
        <w:rPr>
          <w:lang w:val="cy-GB"/>
        </w:rPr>
      </w:pPr>
    </w:p>
    <w:p w14:paraId="238D95F9" w14:textId="77777777" w:rsidR="006F4F8B" w:rsidRPr="007A0E40" w:rsidRDefault="006F4F8B" w:rsidP="006F4F8B">
      <w:pPr>
        <w:rPr>
          <w:lang w:val="cy-GB"/>
        </w:rPr>
      </w:pPr>
    </w:p>
    <w:p w14:paraId="09BF2696" w14:textId="77777777" w:rsidR="006F4F8B" w:rsidRPr="007A0E40" w:rsidRDefault="006F4F8B" w:rsidP="006F4F8B">
      <w:pPr>
        <w:rPr>
          <w:lang w:val="cy-GB"/>
        </w:rPr>
      </w:pPr>
    </w:p>
    <w:p w14:paraId="0537F3A8" w14:textId="77777777" w:rsidR="006F4F8B" w:rsidRPr="007A0E40" w:rsidRDefault="006F4F8B" w:rsidP="006F4F8B">
      <w:pPr>
        <w:rPr>
          <w:lang w:val="cy-GB"/>
        </w:rPr>
      </w:pPr>
    </w:p>
    <w:p w14:paraId="4E8B191F" w14:textId="77777777" w:rsidR="006F4F8B" w:rsidRPr="007A0E40" w:rsidRDefault="006F4F8B" w:rsidP="006F4F8B">
      <w:pPr>
        <w:rPr>
          <w:lang w:val="cy-GB"/>
        </w:rPr>
      </w:pPr>
    </w:p>
    <w:p w14:paraId="494F90BB" w14:textId="77777777" w:rsidR="00BC1E70" w:rsidRPr="007A0E40" w:rsidRDefault="00BC1E70" w:rsidP="006F4F8B">
      <w:pPr>
        <w:ind w:left="1418"/>
        <w:rPr>
          <w:rFonts w:ascii="Verdana" w:hAnsi="Verdana"/>
          <w:b/>
          <w:lang w:val="cy-GB"/>
        </w:rPr>
      </w:pPr>
    </w:p>
    <w:p w14:paraId="0C7020F1" w14:textId="77777777" w:rsidR="00BC1E70" w:rsidRPr="007A0E40" w:rsidRDefault="00BC1E70" w:rsidP="006F4F8B">
      <w:pPr>
        <w:ind w:left="1418"/>
        <w:rPr>
          <w:rFonts w:ascii="Verdana" w:hAnsi="Verdana"/>
          <w:b/>
          <w:lang w:val="cy-GB"/>
        </w:rPr>
      </w:pPr>
    </w:p>
    <w:p w14:paraId="44AC6A35" w14:textId="77777777" w:rsidR="00BC1E70" w:rsidRPr="007A0E40" w:rsidRDefault="00BC1E70" w:rsidP="006F4F8B">
      <w:pPr>
        <w:ind w:left="1418"/>
        <w:rPr>
          <w:rFonts w:ascii="Verdana" w:hAnsi="Verdana"/>
          <w:b/>
          <w:lang w:val="cy-GB"/>
        </w:rPr>
      </w:pPr>
    </w:p>
    <w:p w14:paraId="257356FC" w14:textId="77777777" w:rsidR="00FD23F9" w:rsidRPr="007A0E40" w:rsidRDefault="00FD23F9" w:rsidP="006F4F8B">
      <w:pPr>
        <w:ind w:left="1418"/>
        <w:rPr>
          <w:rFonts w:ascii="Verdana" w:hAnsi="Verdana"/>
          <w:b/>
          <w:lang w:val="cy-GB"/>
        </w:rPr>
      </w:pPr>
    </w:p>
    <w:p w14:paraId="54DCD252" w14:textId="77777777" w:rsidR="00FD23F9" w:rsidRPr="007A0E40" w:rsidRDefault="00FD23F9" w:rsidP="006F4F8B">
      <w:pPr>
        <w:ind w:left="1418"/>
        <w:rPr>
          <w:rFonts w:ascii="Verdana" w:hAnsi="Verdana"/>
          <w:b/>
          <w:lang w:val="cy-GB"/>
        </w:rPr>
      </w:pPr>
    </w:p>
    <w:p w14:paraId="367D6649" w14:textId="77777777" w:rsidR="00FD23F9" w:rsidRPr="007A0E40" w:rsidRDefault="00FD23F9" w:rsidP="006F4F8B">
      <w:pPr>
        <w:ind w:left="1418"/>
        <w:rPr>
          <w:rFonts w:ascii="Verdana" w:hAnsi="Verdana"/>
          <w:b/>
          <w:lang w:val="cy-GB"/>
        </w:rPr>
      </w:pPr>
    </w:p>
    <w:p w14:paraId="03C9D7D7" w14:textId="77777777" w:rsidR="00FD23F9" w:rsidRPr="007A0E40" w:rsidRDefault="00FD23F9" w:rsidP="006F4F8B">
      <w:pPr>
        <w:ind w:left="1418"/>
        <w:rPr>
          <w:rFonts w:ascii="Verdana" w:hAnsi="Verdana"/>
          <w:b/>
          <w:lang w:val="cy-GB"/>
        </w:rPr>
      </w:pPr>
    </w:p>
    <w:p w14:paraId="7169F3FF" w14:textId="77777777" w:rsidR="00FD23F9" w:rsidRPr="007A0E40" w:rsidRDefault="00FD23F9" w:rsidP="006F4F8B">
      <w:pPr>
        <w:ind w:left="1418"/>
        <w:rPr>
          <w:rFonts w:ascii="Verdana" w:hAnsi="Verdana"/>
          <w:b/>
          <w:lang w:val="cy-GB"/>
        </w:rPr>
      </w:pPr>
    </w:p>
    <w:p w14:paraId="08C273E1" w14:textId="77777777" w:rsidR="00FD23F9" w:rsidRPr="007A0E40" w:rsidRDefault="00FD23F9" w:rsidP="006F4F8B">
      <w:pPr>
        <w:ind w:left="1418"/>
        <w:rPr>
          <w:rFonts w:ascii="Verdana" w:hAnsi="Verdana"/>
          <w:b/>
          <w:lang w:val="cy-GB"/>
        </w:rPr>
      </w:pPr>
    </w:p>
    <w:p w14:paraId="26E42421" w14:textId="77777777" w:rsidR="00FD23F9" w:rsidRPr="007A0E40" w:rsidRDefault="00FD23F9" w:rsidP="006F4F8B">
      <w:pPr>
        <w:ind w:left="1418"/>
        <w:rPr>
          <w:rFonts w:ascii="Verdana" w:hAnsi="Verdana"/>
          <w:b/>
          <w:lang w:val="cy-GB"/>
        </w:rPr>
      </w:pPr>
    </w:p>
    <w:p w14:paraId="194AD1F8" w14:textId="77777777" w:rsidR="00FD23F9" w:rsidRPr="007A0E40" w:rsidRDefault="00FD23F9" w:rsidP="006F4F8B">
      <w:pPr>
        <w:ind w:left="1418"/>
        <w:rPr>
          <w:rFonts w:ascii="Verdana" w:hAnsi="Verdana"/>
          <w:b/>
          <w:lang w:val="cy-GB"/>
        </w:rPr>
      </w:pPr>
    </w:p>
    <w:p w14:paraId="6665D19C" w14:textId="77777777" w:rsidR="00FD23F9" w:rsidRPr="007A0E40" w:rsidRDefault="00FD23F9" w:rsidP="006F4F8B">
      <w:pPr>
        <w:ind w:left="1418"/>
        <w:rPr>
          <w:rFonts w:ascii="Verdana" w:hAnsi="Verdana"/>
          <w:b/>
          <w:lang w:val="cy-GB"/>
        </w:rPr>
      </w:pPr>
    </w:p>
    <w:p w14:paraId="6B27488D" w14:textId="77777777" w:rsidR="00FD23F9" w:rsidRPr="007A0E40" w:rsidRDefault="00FD23F9" w:rsidP="006F4F8B">
      <w:pPr>
        <w:ind w:left="1418"/>
        <w:rPr>
          <w:rFonts w:ascii="Verdana" w:hAnsi="Verdana"/>
          <w:b/>
          <w:lang w:val="cy-GB"/>
        </w:rPr>
      </w:pPr>
    </w:p>
    <w:p w14:paraId="3AFAE603" w14:textId="5C2B90DB" w:rsidR="006F4F8B" w:rsidRPr="007A0E40" w:rsidRDefault="003E5720" w:rsidP="006F4F8B">
      <w:pPr>
        <w:ind w:left="1418"/>
        <w:rPr>
          <w:rFonts w:ascii="Verdana" w:hAnsi="Verdana"/>
          <w:b/>
          <w:lang w:val="cy-GB"/>
        </w:rPr>
      </w:pPr>
      <w:r w:rsidRPr="007A0E40">
        <w:rPr>
          <w:rFonts w:ascii="Verdana" w:hAnsi="Verdana"/>
          <w:b/>
          <w:lang w:val="cy-GB"/>
        </w:rPr>
        <w:lastRenderedPageBreak/>
        <w:t>4</w:t>
      </w:r>
      <w:r w:rsidR="006F4F8B" w:rsidRPr="007A0E40">
        <w:rPr>
          <w:rFonts w:ascii="Verdana" w:hAnsi="Verdana"/>
          <w:b/>
          <w:lang w:val="cy-GB"/>
        </w:rPr>
        <w:t>.</w:t>
      </w:r>
      <w:r w:rsidR="00614265" w:rsidRPr="007A0E40">
        <w:rPr>
          <w:rFonts w:ascii="Verdana" w:hAnsi="Verdana"/>
          <w:b/>
          <w:lang w:val="cy-GB"/>
        </w:rPr>
        <w:t>2</w:t>
      </w:r>
      <w:r w:rsidR="006F4F8B" w:rsidRPr="007A0E40">
        <w:rPr>
          <w:rFonts w:ascii="Verdana" w:hAnsi="Verdana"/>
          <w:b/>
          <w:lang w:val="cy-GB"/>
        </w:rPr>
        <w:t xml:space="preserve"> – Rheolaeth Amgylcheddol</w:t>
      </w:r>
    </w:p>
    <w:p w14:paraId="4656E4D2" w14:textId="77777777" w:rsidR="006F4F8B" w:rsidRPr="007A0E40" w:rsidRDefault="006F4F8B" w:rsidP="006F4F8B">
      <w:pPr>
        <w:rPr>
          <w:lang w:val="cy-GB"/>
        </w:rPr>
      </w:pPr>
    </w:p>
    <w:tbl>
      <w:tblPr>
        <w:tblpPr w:leftFromText="180" w:rightFromText="180" w:vertAnchor="text" w:horzAnchor="page" w:tblpX="1869" w:tblpY="-7"/>
        <w:tblOverlap w:val="never"/>
        <w:tblW w:w="8762" w:type="dxa"/>
        <w:tblLayout w:type="fixed"/>
        <w:tblCellMar>
          <w:left w:w="10" w:type="dxa"/>
          <w:right w:w="10" w:type="dxa"/>
        </w:tblCellMar>
        <w:tblLook w:val="0000" w:firstRow="0" w:lastRow="0" w:firstColumn="0" w:lastColumn="0" w:noHBand="0" w:noVBand="0"/>
      </w:tblPr>
      <w:tblGrid>
        <w:gridCol w:w="503"/>
        <w:gridCol w:w="6700"/>
        <w:gridCol w:w="1519"/>
        <w:gridCol w:w="40"/>
      </w:tblGrid>
      <w:tr w:rsidR="006F4F8B" w:rsidRPr="00890B25" w14:paraId="1E59EF5F" w14:textId="77777777" w:rsidTr="00FD23F9">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951D11"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1.</w:t>
            </w:r>
          </w:p>
        </w:tc>
        <w:tc>
          <w:tcPr>
            <w:tcW w:w="67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88C150" w14:textId="77777777" w:rsidR="006F4F8B" w:rsidRPr="007A0E40" w:rsidRDefault="006F4F8B" w:rsidP="002E3272">
            <w:pPr>
              <w:rPr>
                <w:rFonts w:ascii="Verdana" w:eastAsia="Arial" w:hAnsi="Verdana" w:cs="Arial"/>
                <w:lang w:val="cy-GB"/>
              </w:rPr>
            </w:pPr>
            <w:r w:rsidRPr="007A0E40">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5E6CCD03" w14:textId="77777777" w:rsidR="006F4F8B" w:rsidRPr="007A0E40" w:rsidRDefault="006F4F8B" w:rsidP="002E3272">
            <w:pPr>
              <w:rPr>
                <w:lang w:val="cy-GB"/>
              </w:rPr>
            </w:pPr>
          </w:p>
          <w:p w14:paraId="0F01D9B7" w14:textId="77777777" w:rsidR="006F4F8B" w:rsidRPr="007A0E40" w:rsidRDefault="006F4F8B" w:rsidP="002E3272">
            <w:pPr>
              <w:rPr>
                <w:rFonts w:ascii="Verdana" w:eastAsia="Arial" w:hAnsi="Verdana" w:cs="Arial"/>
                <w:i/>
                <w:lang w:val="cy-GB"/>
              </w:rPr>
            </w:pPr>
            <w:r w:rsidRPr="007A0E40">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509EAFD" w14:textId="77777777" w:rsidR="006F4F8B" w:rsidRPr="007A0E40" w:rsidRDefault="006F4F8B" w:rsidP="002E3272">
            <w:pPr>
              <w:rPr>
                <w:i/>
                <w:lang w:val="cy-GB"/>
              </w:rPr>
            </w:pPr>
          </w:p>
          <w:p w14:paraId="7888DDDF" w14:textId="77777777" w:rsidR="006F4F8B" w:rsidRPr="007A0E40" w:rsidRDefault="006F4F8B" w:rsidP="002E3272">
            <w:pPr>
              <w:rPr>
                <w:rFonts w:ascii="Verdana" w:eastAsia="Arial" w:hAnsi="Verdana" w:cs="Arial"/>
                <w:i/>
                <w:lang w:val="cy-GB"/>
              </w:rPr>
            </w:pPr>
            <w:r w:rsidRPr="007A0E40">
              <w:rPr>
                <w:rFonts w:ascii="Verdana" w:eastAsia="Arial" w:hAnsi="Verdana" w:cs="Arial"/>
                <w:i/>
                <w:lang w:val="cy-GB"/>
              </w:rPr>
              <w:t xml:space="preserve">Ni fydd S4C yn dewis bidiwr/wyr sydd wedi eu herlyn neu gael hysbysiad wedi ei gyflwyno iddynt o dan ddeddfwriaeth amgylcheddol o fewn y 3 blynedd diwethaf, oni bai fod S4C yn fodlon bod camau adferol priodol wedi eu cymryd i atal digwyddiadau/toriadau o’r fath yn y dyfodol. </w:t>
            </w:r>
          </w:p>
          <w:p w14:paraId="35B4BEC8" w14:textId="77777777" w:rsidR="00FD23F9" w:rsidRPr="007A0E40" w:rsidRDefault="00FD23F9" w:rsidP="002E3272">
            <w:pPr>
              <w:rPr>
                <w:lang w:val="cy-GB"/>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07C16A"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2E93F9A4" w14:textId="77777777" w:rsidR="006F4F8B" w:rsidRPr="007A0E40" w:rsidRDefault="006F4F8B" w:rsidP="002E3272">
            <w:pPr>
              <w:tabs>
                <w:tab w:val="center" w:pos="4513"/>
                <w:tab w:val="right" w:pos="9026"/>
              </w:tabs>
              <w:rPr>
                <w:rFonts w:ascii="Verdana" w:hAnsi="Verdana"/>
                <w:lang w:val="cy-GB"/>
              </w:rPr>
            </w:pPr>
          </w:p>
          <w:p w14:paraId="7DDCE569"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ydy</w:t>
            </w:r>
          </w:p>
        </w:tc>
      </w:tr>
      <w:tr w:rsidR="006F4F8B" w:rsidRPr="00890B25" w14:paraId="31928530" w14:textId="77777777" w:rsidTr="00FD23F9">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B40DDA9"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2.</w:t>
            </w:r>
          </w:p>
        </w:tc>
        <w:tc>
          <w:tcPr>
            <w:tcW w:w="67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84878C" w14:textId="77777777" w:rsidR="006F4F8B" w:rsidRPr="007A0E40" w:rsidRDefault="006F4F8B" w:rsidP="002E3272">
            <w:pPr>
              <w:rPr>
                <w:lang w:val="cy-GB"/>
              </w:rPr>
            </w:pPr>
            <w:r w:rsidRPr="007A0E40">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50AFBF"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7F72FA77" w14:textId="77777777" w:rsidR="006F4F8B" w:rsidRPr="007A0E40" w:rsidRDefault="006F4F8B" w:rsidP="002E3272">
            <w:pPr>
              <w:tabs>
                <w:tab w:val="center" w:pos="4513"/>
                <w:tab w:val="right" w:pos="9026"/>
              </w:tabs>
              <w:rPr>
                <w:rFonts w:ascii="Verdana" w:hAnsi="Verdana"/>
                <w:lang w:val="cy-GB"/>
              </w:rPr>
            </w:pPr>
          </w:p>
          <w:p w14:paraId="78FFB464"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   </w:t>
            </w:r>
          </w:p>
        </w:tc>
        <w:tc>
          <w:tcPr>
            <w:tcW w:w="40" w:type="dxa"/>
            <w:shd w:val="clear" w:color="auto" w:fill="auto"/>
            <w:tcMar>
              <w:top w:w="0" w:type="dxa"/>
              <w:left w:w="10" w:type="dxa"/>
              <w:bottom w:w="0" w:type="dxa"/>
              <w:right w:w="10" w:type="dxa"/>
            </w:tcMar>
          </w:tcPr>
          <w:p w14:paraId="04B868A0" w14:textId="77777777" w:rsidR="006F4F8B" w:rsidRPr="007A0E40" w:rsidRDefault="006F4F8B" w:rsidP="002E3272">
            <w:pPr>
              <w:rPr>
                <w:rFonts w:ascii="Verdana" w:hAnsi="Verdana"/>
                <w:lang w:val="cy-GB"/>
              </w:rPr>
            </w:pPr>
          </w:p>
        </w:tc>
      </w:tr>
    </w:tbl>
    <w:p w14:paraId="5D0C4BB7" w14:textId="77777777" w:rsidR="006F4F8B" w:rsidRPr="007A0E40" w:rsidRDefault="006F4F8B" w:rsidP="006F4F8B">
      <w:pPr>
        <w:rPr>
          <w:lang w:val="cy-GB"/>
        </w:rPr>
      </w:pPr>
    </w:p>
    <w:p w14:paraId="3BC19E0C" w14:textId="77777777" w:rsidR="006F4F8B" w:rsidRPr="007A0E40" w:rsidRDefault="006F4F8B" w:rsidP="006F4F8B">
      <w:pPr>
        <w:rPr>
          <w:lang w:val="cy-GB"/>
        </w:rPr>
      </w:pPr>
    </w:p>
    <w:p w14:paraId="0DD901C9" w14:textId="77777777" w:rsidR="006F4F8B" w:rsidRPr="007A0E40" w:rsidRDefault="006F4F8B" w:rsidP="006F4F8B">
      <w:pPr>
        <w:rPr>
          <w:lang w:val="cy-GB"/>
        </w:rPr>
      </w:pPr>
    </w:p>
    <w:p w14:paraId="5926442D" w14:textId="77777777" w:rsidR="006F4F8B" w:rsidRPr="007A0E40" w:rsidRDefault="006F4F8B" w:rsidP="006F4F8B">
      <w:pPr>
        <w:rPr>
          <w:lang w:val="cy-GB"/>
        </w:rPr>
      </w:pPr>
    </w:p>
    <w:p w14:paraId="2C12491E" w14:textId="77777777" w:rsidR="006F4F8B" w:rsidRPr="007A0E40" w:rsidRDefault="006F4F8B" w:rsidP="006F4F8B">
      <w:pPr>
        <w:rPr>
          <w:lang w:val="cy-GB"/>
        </w:rPr>
      </w:pPr>
    </w:p>
    <w:p w14:paraId="548BC469" w14:textId="77777777" w:rsidR="006F4F8B" w:rsidRPr="007A0E40" w:rsidRDefault="006F4F8B" w:rsidP="006F4F8B">
      <w:pPr>
        <w:rPr>
          <w:lang w:val="cy-GB"/>
        </w:rPr>
      </w:pPr>
    </w:p>
    <w:p w14:paraId="10FAD90C" w14:textId="77777777" w:rsidR="006F4F8B" w:rsidRPr="007A0E40" w:rsidRDefault="006F4F8B" w:rsidP="006F4F8B">
      <w:pPr>
        <w:rPr>
          <w:lang w:val="cy-GB"/>
        </w:rPr>
      </w:pPr>
    </w:p>
    <w:p w14:paraId="0265603A" w14:textId="77777777" w:rsidR="00FD23F9" w:rsidRPr="007A0E40" w:rsidRDefault="00FD23F9" w:rsidP="00FD23F9">
      <w:pPr>
        <w:rPr>
          <w:lang w:val="cy-GB"/>
        </w:rPr>
      </w:pPr>
    </w:p>
    <w:p w14:paraId="062953C3" w14:textId="77777777" w:rsidR="00FD23F9" w:rsidRPr="007A0E40" w:rsidRDefault="00FD23F9" w:rsidP="00FD23F9">
      <w:pPr>
        <w:rPr>
          <w:lang w:val="cy-GB"/>
        </w:rPr>
      </w:pPr>
    </w:p>
    <w:p w14:paraId="7A7F0647" w14:textId="77777777" w:rsidR="00FD23F9" w:rsidRPr="007A0E40" w:rsidRDefault="00FD23F9" w:rsidP="00FD23F9">
      <w:pPr>
        <w:rPr>
          <w:lang w:val="cy-GB"/>
        </w:rPr>
      </w:pPr>
    </w:p>
    <w:p w14:paraId="7620C997" w14:textId="77777777" w:rsidR="00FD23F9" w:rsidRPr="007A0E40" w:rsidRDefault="00FD23F9" w:rsidP="00FD23F9">
      <w:pPr>
        <w:rPr>
          <w:lang w:val="cy-GB"/>
        </w:rPr>
      </w:pPr>
    </w:p>
    <w:p w14:paraId="62E2A7DB" w14:textId="77777777" w:rsidR="00FD23F9" w:rsidRPr="007A0E40" w:rsidRDefault="00FD23F9" w:rsidP="00FD23F9">
      <w:pPr>
        <w:rPr>
          <w:lang w:val="cy-GB"/>
        </w:rPr>
      </w:pPr>
    </w:p>
    <w:p w14:paraId="2C4E5C18" w14:textId="77777777" w:rsidR="00FD23F9" w:rsidRPr="007A0E40" w:rsidRDefault="00FD23F9" w:rsidP="00FD23F9">
      <w:pPr>
        <w:rPr>
          <w:lang w:val="cy-GB"/>
        </w:rPr>
      </w:pPr>
    </w:p>
    <w:p w14:paraId="552FCEE6" w14:textId="77777777" w:rsidR="00FD23F9" w:rsidRPr="007A0E40" w:rsidRDefault="00FD23F9" w:rsidP="00FD23F9">
      <w:pPr>
        <w:rPr>
          <w:lang w:val="cy-GB"/>
        </w:rPr>
      </w:pPr>
    </w:p>
    <w:p w14:paraId="262120A7" w14:textId="77777777" w:rsidR="00FD23F9" w:rsidRPr="007A0E40" w:rsidRDefault="00FD23F9" w:rsidP="00FD23F9">
      <w:pPr>
        <w:rPr>
          <w:lang w:val="cy-GB"/>
        </w:rPr>
      </w:pPr>
    </w:p>
    <w:p w14:paraId="5FEE6B00" w14:textId="77777777" w:rsidR="00FD23F9" w:rsidRPr="007A0E40" w:rsidRDefault="00FD23F9" w:rsidP="00FD23F9">
      <w:pPr>
        <w:rPr>
          <w:lang w:val="cy-GB"/>
        </w:rPr>
      </w:pPr>
    </w:p>
    <w:p w14:paraId="588BD204" w14:textId="77777777" w:rsidR="00FD23F9" w:rsidRPr="007A0E40" w:rsidRDefault="00FD23F9" w:rsidP="00FD23F9">
      <w:pPr>
        <w:rPr>
          <w:lang w:val="cy-GB"/>
        </w:rPr>
      </w:pPr>
    </w:p>
    <w:p w14:paraId="0704B654" w14:textId="77777777" w:rsidR="00FD23F9" w:rsidRPr="007A0E40" w:rsidRDefault="00FD23F9" w:rsidP="00FD23F9">
      <w:pPr>
        <w:rPr>
          <w:lang w:val="cy-GB"/>
        </w:rPr>
      </w:pPr>
    </w:p>
    <w:p w14:paraId="5AD363F2" w14:textId="77777777" w:rsidR="00FD23F9" w:rsidRPr="007A0E40" w:rsidRDefault="00FD23F9" w:rsidP="00FD23F9">
      <w:pPr>
        <w:rPr>
          <w:lang w:val="cy-GB"/>
        </w:rPr>
      </w:pPr>
    </w:p>
    <w:p w14:paraId="7AAE13ED" w14:textId="77777777" w:rsidR="00FD23F9" w:rsidRPr="007A0E40" w:rsidRDefault="00FD23F9" w:rsidP="00FD23F9">
      <w:pPr>
        <w:rPr>
          <w:lang w:val="cy-GB"/>
        </w:rPr>
      </w:pPr>
    </w:p>
    <w:p w14:paraId="033F6336" w14:textId="77777777" w:rsidR="00FD23F9" w:rsidRPr="007A0E40" w:rsidRDefault="00FD23F9" w:rsidP="00FD23F9">
      <w:pPr>
        <w:rPr>
          <w:lang w:val="cy-GB"/>
        </w:rPr>
      </w:pPr>
    </w:p>
    <w:p w14:paraId="31CDC8B0" w14:textId="77777777" w:rsidR="00FD23F9" w:rsidRPr="007A0E40" w:rsidRDefault="00FD23F9" w:rsidP="00FD23F9">
      <w:pPr>
        <w:rPr>
          <w:lang w:val="cy-GB"/>
        </w:rPr>
      </w:pPr>
    </w:p>
    <w:p w14:paraId="3E98D903" w14:textId="77777777" w:rsidR="00FD23F9" w:rsidRPr="007A0E40" w:rsidRDefault="00FD23F9" w:rsidP="00FD23F9">
      <w:pPr>
        <w:rPr>
          <w:lang w:val="cy-GB"/>
        </w:rPr>
      </w:pPr>
    </w:p>
    <w:p w14:paraId="08CA271A" w14:textId="77777777" w:rsidR="00FD23F9" w:rsidRPr="007A0E40" w:rsidRDefault="00FD23F9" w:rsidP="00FD23F9">
      <w:pPr>
        <w:rPr>
          <w:lang w:val="cy-GB"/>
        </w:rPr>
      </w:pPr>
    </w:p>
    <w:p w14:paraId="3531CDCA" w14:textId="77777777" w:rsidR="0042793E" w:rsidRDefault="0042793E" w:rsidP="0042793E">
      <w:pPr>
        <w:ind w:left="1276" w:right="2381"/>
        <w:rPr>
          <w:rFonts w:ascii="Verdana" w:hAnsi="Verdana"/>
          <w:b/>
          <w:lang w:val="cy-GB"/>
        </w:rPr>
      </w:pPr>
    </w:p>
    <w:p w14:paraId="6F5D733D" w14:textId="191AD388" w:rsidR="006F4F8B" w:rsidRPr="007A0E40" w:rsidRDefault="009925FD" w:rsidP="0042793E">
      <w:pPr>
        <w:ind w:left="1276" w:right="2381"/>
        <w:rPr>
          <w:lang w:val="cy-GB"/>
        </w:rPr>
      </w:pPr>
      <w:r w:rsidRPr="007A0E40">
        <w:rPr>
          <w:rFonts w:ascii="Verdana" w:hAnsi="Verdana"/>
          <w:b/>
          <w:lang w:val="cy-GB"/>
        </w:rPr>
        <w:t>4</w:t>
      </w:r>
      <w:r w:rsidR="00614265" w:rsidRPr="007A0E40">
        <w:rPr>
          <w:rFonts w:ascii="Verdana" w:hAnsi="Verdana"/>
          <w:b/>
          <w:lang w:val="cy-GB"/>
        </w:rPr>
        <w:t>.3</w:t>
      </w:r>
      <w:r w:rsidR="006F4F8B" w:rsidRPr="007A0E40">
        <w:rPr>
          <w:rFonts w:ascii="Verdana" w:hAnsi="Verdana"/>
          <w:b/>
          <w:lang w:val="cy-GB"/>
        </w:rPr>
        <w:t xml:space="preserve"> – Iechyd a Diogelwch</w:t>
      </w:r>
    </w:p>
    <w:p w14:paraId="6F1AD076" w14:textId="77777777" w:rsidR="006F4F8B" w:rsidRPr="007A0E40" w:rsidRDefault="006F4F8B" w:rsidP="006F4F8B">
      <w:pPr>
        <w:rPr>
          <w:lang w:val="cy-GB"/>
        </w:rPr>
      </w:pPr>
    </w:p>
    <w:p w14:paraId="72BC2EE2" w14:textId="77777777" w:rsidR="006F4F8B" w:rsidRPr="007A0E40" w:rsidRDefault="006F4F8B" w:rsidP="006F4F8B">
      <w:pPr>
        <w:rPr>
          <w:lang w:val="cy-GB"/>
        </w:rPr>
      </w:pPr>
    </w:p>
    <w:tbl>
      <w:tblPr>
        <w:tblpPr w:leftFromText="180" w:rightFromText="180" w:vertAnchor="text" w:horzAnchor="page" w:tblpX="1903" w:tblpY="-174"/>
        <w:tblOverlap w:val="never"/>
        <w:tblW w:w="8762" w:type="dxa"/>
        <w:tblLayout w:type="fixed"/>
        <w:tblCellMar>
          <w:left w:w="10" w:type="dxa"/>
          <w:right w:w="10" w:type="dxa"/>
        </w:tblCellMar>
        <w:tblLook w:val="0000" w:firstRow="0" w:lastRow="0" w:firstColumn="0" w:lastColumn="0" w:noHBand="0" w:noVBand="0"/>
      </w:tblPr>
      <w:tblGrid>
        <w:gridCol w:w="446"/>
        <w:gridCol w:w="6757"/>
        <w:gridCol w:w="1559"/>
      </w:tblGrid>
      <w:tr w:rsidR="006F4F8B" w:rsidRPr="00890B25" w14:paraId="3419038E"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5F8339"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1.</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339E392" w14:textId="77777777" w:rsidR="006F4F8B" w:rsidRPr="007A0E40" w:rsidRDefault="006F4F8B" w:rsidP="002E3272">
            <w:pPr>
              <w:rPr>
                <w:lang w:val="cy-GB"/>
              </w:rPr>
            </w:pPr>
            <w:r w:rsidRPr="007A0E40">
              <w:rPr>
                <w:rFonts w:ascii="Verdana" w:eastAsia="Arial" w:hAnsi="Verdana" w:cs="Arial"/>
                <w:lang w:val="cy-GB"/>
              </w:rPr>
              <w:t xml:space="preserve">Hunan-ardystiwch bod gan eich sefydliad Bolisi Iechyd a Diogelwch sy’n cydymffurfio â gofynion deddfwriaethol cyfredol.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DC24EB"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7E810CC8" w14:textId="77777777" w:rsidR="006F4F8B" w:rsidRPr="007A0E40" w:rsidRDefault="006F4F8B" w:rsidP="002E3272">
            <w:pPr>
              <w:tabs>
                <w:tab w:val="center" w:pos="4513"/>
                <w:tab w:val="right" w:pos="9026"/>
              </w:tabs>
              <w:rPr>
                <w:rFonts w:ascii="Verdana" w:hAnsi="Verdana"/>
                <w:lang w:val="cy-GB"/>
              </w:rPr>
            </w:pPr>
          </w:p>
          <w:p w14:paraId="37D44473"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    </w:t>
            </w:r>
          </w:p>
          <w:p w14:paraId="6552C9EA" w14:textId="77777777" w:rsidR="006F4F8B" w:rsidRPr="007A0E40" w:rsidRDefault="006F4F8B" w:rsidP="002E3272">
            <w:pPr>
              <w:rPr>
                <w:rFonts w:ascii="Verdana" w:hAnsi="Verdana"/>
                <w:lang w:val="cy-GB"/>
              </w:rPr>
            </w:pPr>
          </w:p>
        </w:tc>
      </w:tr>
      <w:tr w:rsidR="006F4F8B" w:rsidRPr="00890B25" w14:paraId="77B96319"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AA277E" w14:textId="77777777" w:rsidR="006F4F8B" w:rsidRPr="007A0E40" w:rsidRDefault="006F4F8B" w:rsidP="002E3272">
            <w:pPr>
              <w:tabs>
                <w:tab w:val="left" w:pos="360"/>
                <w:tab w:val="left" w:pos="720"/>
                <w:tab w:val="left" w:pos="1440"/>
                <w:tab w:val="left" w:pos="2880"/>
              </w:tabs>
              <w:spacing w:after="120"/>
              <w:rPr>
                <w:lang w:val="cy-GB"/>
              </w:rPr>
            </w:pPr>
            <w:r w:rsidRPr="007A0E40">
              <w:rPr>
                <w:rFonts w:ascii="Verdana" w:eastAsia="Arial" w:hAnsi="Verdana" w:cs="Arial"/>
                <w:lang w:val="cy-GB"/>
              </w:rPr>
              <w:t>2.</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B9DC80"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154CD82B" w14:textId="77777777" w:rsidR="006F4F8B" w:rsidRPr="007A0E40" w:rsidRDefault="006F4F8B" w:rsidP="002E3272">
            <w:pPr>
              <w:tabs>
                <w:tab w:val="center" w:pos="4513"/>
                <w:tab w:val="right" w:pos="9026"/>
              </w:tabs>
              <w:rPr>
                <w:rFonts w:ascii="Verdana" w:hAnsi="Verdana"/>
                <w:lang w:val="cy-GB"/>
              </w:rPr>
            </w:pPr>
          </w:p>
          <w:p w14:paraId="400DAFE7" w14:textId="77777777" w:rsidR="006F4F8B" w:rsidRPr="007A0E40" w:rsidRDefault="006F4F8B" w:rsidP="002E3272">
            <w:pPr>
              <w:tabs>
                <w:tab w:val="center" w:pos="4513"/>
                <w:tab w:val="right" w:pos="9026"/>
              </w:tabs>
              <w:rPr>
                <w:i/>
                <w:lang w:val="cy-GB"/>
              </w:rPr>
            </w:pPr>
            <w:r w:rsidRPr="007A0E40">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6822194A" w14:textId="77777777" w:rsidR="006F4F8B" w:rsidRPr="007A0E40" w:rsidRDefault="006F4F8B" w:rsidP="002E3272">
            <w:pPr>
              <w:tabs>
                <w:tab w:val="center" w:pos="4513"/>
                <w:tab w:val="right" w:pos="9026"/>
              </w:tabs>
              <w:rPr>
                <w:i/>
                <w:lang w:val="cy-GB"/>
              </w:rPr>
            </w:pPr>
            <w:r w:rsidRPr="007A0E40">
              <w:rPr>
                <w:rFonts w:ascii="Verdana" w:eastAsia="Arial" w:hAnsi="Verdana" w:cs="Arial"/>
                <w:i/>
                <w:lang w:val="cy-GB"/>
              </w:rPr>
              <w:t xml:space="preserve"> </w:t>
            </w:r>
          </w:p>
          <w:p w14:paraId="7F312D0E" w14:textId="77777777" w:rsidR="006F4F8B" w:rsidRPr="007A0E40" w:rsidRDefault="006F4F8B" w:rsidP="002E3272">
            <w:pPr>
              <w:rPr>
                <w:rFonts w:ascii="Verdana" w:eastAsia="Arial" w:hAnsi="Verdana" w:cs="Arial"/>
                <w:i/>
                <w:lang w:val="cy-GB"/>
              </w:rPr>
            </w:pPr>
            <w:r w:rsidRPr="007A0E40">
              <w:rPr>
                <w:rFonts w:ascii="Verdana" w:eastAsia="Arial" w:hAnsi="Verdana" w:cs="Arial"/>
                <w:i/>
                <w:lang w:val="cy-GB"/>
              </w:rPr>
              <w:t xml:space="preserve">Bydd S4C yn gwahardd bidiwr/wyr sydd wedi derbyn gorchmynion gorfodi/camau adferol oni bai fod y bidiwr/wyr yn medru profi i foddhad S4C bod camau adferol priodol wedi eu cymryd i atal digwyddiadau/toriadau o’r fath yn y dyfodol. </w:t>
            </w:r>
          </w:p>
          <w:p w14:paraId="1C9A77FC" w14:textId="77777777" w:rsidR="006F4F8B" w:rsidRPr="007A0E40" w:rsidRDefault="006F4F8B" w:rsidP="002E3272">
            <w:pPr>
              <w:rPr>
                <w:lang w:val="cy-GB"/>
              </w:rPr>
            </w:pPr>
            <w:r w:rsidRPr="007A0E40">
              <w:rPr>
                <w:rFonts w:ascii="Verdana" w:eastAsia="Arial" w:hAnsi="Verdana" w:cs="Arial"/>
                <w:lang w:val="cy-GB"/>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CF9C8CC"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Ydy</w:t>
            </w:r>
          </w:p>
          <w:p w14:paraId="45993A89" w14:textId="77777777" w:rsidR="006F4F8B" w:rsidRPr="007A0E40" w:rsidRDefault="006F4F8B" w:rsidP="002E3272">
            <w:pPr>
              <w:tabs>
                <w:tab w:val="center" w:pos="4513"/>
                <w:tab w:val="right" w:pos="9026"/>
              </w:tabs>
              <w:rPr>
                <w:rFonts w:ascii="Verdana" w:hAnsi="Verdana"/>
                <w:lang w:val="cy-GB"/>
              </w:rPr>
            </w:pPr>
          </w:p>
          <w:p w14:paraId="22678080" w14:textId="77777777" w:rsidR="006F4F8B" w:rsidRPr="007A0E40" w:rsidRDefault="006F4F8B" w:rsidP="002E3272">
            <w:pPr>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ydy    </w:t>
            </w:r>
          </w:p>
        </w:tc>
      </w:tr>
      <w:tr w:rsidR="006F4F8B" w:rsidRPr="00890B25" w14:paraId="16B88169" w14:textId="77777777" w:rsidTr="00FD23F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1BA38E"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3.</w:t>
            </w:r>
          </w:p>
        </w:tc>
        <w:tc>
          <w:tcPr>
            <w:tcW w:w="67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5E409A" w14:textId="77777777" w:rsidR="006F4F8B" w:rsidRPr="007A0E40" w:rsidRDefault="006F4F8B" w:rsidP="002E3272">
            <w:pPr>
              <w:tabs>
                <w:tab w:val="center" w:pos="4513"/>
                <w:tab w:val="right" w:pos="9026"/>
              </w:tabs>
              <w:rPr>
                <w:lang w:val="cy-GB"/>
              </w:rPr>
            </w:pPr>
            <w:r w:rsidRPr="007A0E40">
              <w:rPr>
                <w:rFonts w:ascii="Verdana" w:eastAsia="Arial" w:hAnsi="Verdana" w:cs="Arial"/>
                <w:lang w:val="cy-GB"/>
              </w:rPr>
              <w:t xml:space="preserve">Os ydych yn defnyddio is-gontractwyr, a oes gennych chi brosesau mewn lle i wirio os oes unrhyw un o’r amgylchiadau uchod yn berthnasol i’r sefydliadau eraill hyn? </w:t>
            </w:r>
          </w:p>
          <w:p w14:paraId="2BE10866" w14:textId="77777777" w:rsidR="006F4F8B" w:rsidRPr="007A0E40" w:rsidRDefault="006F4F8B" w:rsidP="002E3272">
            <w:pPr>
              <w:tabs>
                <w:tab w:val="center" w:pos="4513"/>
                <w:tab w:val="right" w:pos="9026"/>
              </w:tabs>
              <w:rPr>
                <w:rFonts w:ascii="Verdana" w:hAnsi="Verdana"/>
                <w:lang w:val="cy-GB"/>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0BEA39"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Oes</w:t>
            </w:r>
          </w:p>
          <w:p w14:paraId="2B257D40" w14:textId="77777777" w:rsidR="006F4F8B" w:rsidRPr="007A0E40" w:rsidRDefault="006F4F8B" w:rsidP="002E3272">
            <w:pPr>
              <w:tabs>
                <w:tab w:val="center" w:pos="4513"/>
                <w:tab w:val="right" w:pos="9026"/>
              </w:tabs>
              <w:rPr>
                <w:rFonts w:ascii="Verdana" w:hAnsi="Verdana"/>
                <w:lang w:val="cy-GB"/>
              </w:rPr>
            </w:pPr>
          </w:p>
          <w:p w14:paraId="5842D37F" w14:textId="77777777" w:rsidR="006F4F8B" w:rsidRPr="007A0E40" w:rsidRDefault="006F4F8B" w:rsidP="002E3272">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Nac oes    </w:t>
            </w:r>
          </w:p>
        </w:tc>
      </w:tr>
    </w:tbl>
    <w:p w14:paraId="3F495D8E" w14:textId="77777777" w:rsidR="006F4F8B" w:rsidRPr="007A0E40" w:rsidRDefault="006F4F8B" w:rsidP="006F4F8B">
      <w:pPr>
        <w:rPr>
          <w:lang w:val="cy-GB"/>
        </w:rPr>
      </w:pPr>
    </w:p>
    <w:p w14:paraId="7C96E434" w14:textId="77777777" w:rsidR="006F4F8B" w:rsidRPr="007A0E40" w:rsidRDefault="006F4F8B" w:rsidP="006F4F8B">
      <w:pPr>
        <w:rPr>
          <w:lang w:val="cy-GB"/>
        </w:rPr>
      </w:pPr>
    </w:p>
    <w:p w14:paraId="43BD9401" w14:textId="77777777" w:rsidR="006F4F8B" w:rsidRPr="007A0E40" w:rsidRDefault="006F4F8B" w:rsidP="006F4F8B">
      <w:pPr>
        <w:rPr>
          <w:lang w:val="cy-GB"/>
        </w:rPr>
      </w:pPr>
    </w:p>
    <w:p w14:paraId="5AE3C09B" w14:textId="77777777" w:rsidR="006F4F8B" w:rsidRPr="007A0E40" w:rsidRDefault="006F4F8B" w:rsidP="006F4F8B">
      <w:pPr>
        <w:rPr>
          <w:lang w:val="cy-GB"/>
        </w:rPr>
      </w:pPr>
    </w:p>
    <w:p w14:paraId="6E60D6C5" w14:textId="77777777" w:rsidR="006F4F8B" w:rsidRPr="007A0E40" w:rsidRDefault="006F4F8B" w:rsidP="006F4F8B">
      <w:pPr>
        <w:rPr>
          <w:lang w:val="cy-GB"/>
        </w:rPr>
      </w:pPr>
    </w:p>
    <w:p w14:paraId="141C22F4" w14:textId="77777777" w:rsidR="006F4F8B" w:rsidRPr="007A0E40" w:rsidRDefault="006F4F8B" w:rsidP="006F4F8B">
      <w:pPr>
        <w:rPr>
          <w:lang w:val="cy-GB"/>
        </w:rPr>
      </w:pPr>
    </w:p>
    <w:p w14:paraId="1675A6F6" w14:textId="77777777" w:rsidR="006F4F8B" w:rsidRPr="007A0E40" w:rsidRDefault="006F4F8B" w:rsidP="006F4F8B">
      <w:pPr>
        <w:rPr>
          <w:lang w:val="cy-GB"/>
        </w:rPr>
      </w:pPr>
    </w:p>
    <w:p w14:paraId="3A92E74F" w14:textId="77777777" w:rsidR="006F4F8B" w:rsidRPr="007A0E40" w:rsidRDefault="006F4F8B" w:rsidP="006F4F8B">
      <w:pPr>
        <w:rPr>
          <w:lang w:val="cy-GB"/>
        </w:rPr>
      </w:pPr>
    </w:p>
    <w:p w14:paraId="30C0A787" w14:textId="77777777" w:rsidR="006F4F8B" w:rsidRPr="007A0E40" w:rsidRDefault="006F4F8B" w:rsidP="006F4F8B">
      <w:pPr>
        <w:rPr>
          <w:lang w:val="cy-GB"/>
        </w:rPr>
      </w:pPr>
    </w:p>
    <w:p w14:paraId="69E7BA1C" w14:textId="77777777" w:rsidR="006F4F8B" w:rsidRPr="007A0E40" w:rsidRDefault="006F4F8B" w:rsidP="006F4F8B">
      <w:pPr>
        <w:rPr>
          <w:lang w:val="cy-GB"/>
        </w:rPr>
      </w:pPr>
    </w:p>
    <w:p w14:paraId="79DBBCBA" w14:textId="77777777" w:rsidR="006F4F8B" w:rsidRPr="007A0E40" w:rsidRDefault="006F4F8B" w:rsidP="006F4F8B">
      <w:pPr>
        <w:rPr>
          <w:lang w:val="cy-GB"/>
        </w:rPr>
      </w:pPr>
    </w:p>
    <w:p w14:paraId="7DE435BC" w14:textId="77777777" w:rsidR="006F4F8B" w:rsidRPr="007A0E40" w:rsidRDefault="006F4F8B" w:rsidP="006F4F8B">
      <w:pPr>
        <w:rPr>
          <w:lang w:val="cy-GB"/>
        </w:rPr>
      </w:pPr>
    </w:p>
    <w:p w14:paraId="36EE6B67" w14:textId="77777777" w:rsidR="006F4F8B" w:rsidRPr="007A0E40" w:rsidRDefault="006F4F8B" w:rsidP="006F4F8B">
      <w:pPr>
        <w:rPr>
          <w:lang w:val="cy-GB"/>
        </w:rPr>
      </w:pPr>
    </w:p>
    <w:p w14:paraId="739B1CDD" w14:textId="77777777" w:rsidR="006F4F8B" w:rsidRPr="007A0E40" w:rsidRDefault="006F4F8B" w:rsidP="006F4F8B">
      <w:pPr>
        <w:rPr>
          <w:lang w:val="cy-GB"/>
        </w:rPr>
      </w:pPr>
    </w:p>
    <w:p w14:paraId="20AF514F" w14:textId="77777777" w:rsidR="006F4F8B" w:rsidRPr="007A0E40" w:rsidRDefault="006F4F8B" w:rsidP="006F4F8B">
      <w:pPr>
        <w:rPr>
          <w:lang w:val="cy-GB"/>
        </w:rPr>
      </w:pPr>
    </w:p>
    <w:p w14:paraId="00CF0378" w14:textId="77777777" w:rsidR="006F4F8B" w:rsidRPr="007A0E40" w:rsidRDefault="006F4F8B" w:rsidP="006F4F8B">
      <w:pPr>
        <w:rPr>
          <w:lang w:val="cy-GB"/>
        </w:rPr>
      </w:pPr>
    </w:p>
    <w:p w14:paraId="20C4B5D0" w14:textId="77777777" w:rsidR="006F4F8B" w:rsidRPr="007A0E40" w:rsidRDefault="006F4F8B" w:rsidP="006F4F8B">
      <w:pPr>
        <w:rPr>
          <w:lang w:val="cy-GB"/>
        </w:rPr>
      </w:pPr>
    </w:p>
    <w:p w14:paraId="357FAE47" w14:textId="77777777" w:rsidR="006F4F8B" w:rsidRPr="007A0E40" w:rsidRDefault="006F4F8B" w:rsidP="006F4F8B">
      <w:pPr>
        <w:rPr>
          <w:lang w:val="cy-GB"/>
        </w:rPr>
      </w:pPr>
    </w:p>
    <w:p w14:paraId="7E4DA43B" w14:textId="77777777" w:rsidR="006F4F8B" w:rsidRPr="007A0E40" w:rsidRDefault="006F4F8B" w:rsidP="006F4F8B">
      <w:pPr>
        <w:rPr>
          <w:lang w:val="cy-GB"/>
        </w:rPr>
      </w:pPr>
    </w:p>
    <w:p w14:paraId="03A26A11" w14:textId="77777777" w:rsidR="006F4F8B" w:rsidRPr="007A0E40" w:rsidRDefault="006F4F8B" w:rsidP="006F4F8B">
      <w:pPr>
        <w:rPr>
          <w:lang w:val="cy-GB"/>
        </w:rPr>
      </w:pPr>
    </w:p>
    <w:p w14:paraId="08CBC0C2" w14:textId="77777777" w:rsidR="006F4F8B" w:rsidRPr="007A0E40" w:rsidRDefault="006F4F8B" w:rsidP="006F4F8B">
      <w:pPr>
        <w:rPr>
          <w:lang w:val="cy-GB"/>
        </w:rPr>
      </w:pPr>
    </w:p>
    <w:p w14:paraId="0BAE76E5" w14:textId="77777777" w:rsidR="006F4F8B" w:rsidRPr="007A0E40" w:rsidRDefault="006F4F8B" w:rsidP="006F4F8B">
      <w:pPr>
        <w:rPr>
          <w:lang w:val="cy-GB"/>
        </w:rPr>
      </w:pPr>
    </w:p>
    <w:p w14:paraId="3F13ED4F" w14:textId="77777777" w:rsidR="006F4F8B" w:rsidRPr="007A0E40" w:rsidRDefault="006F4F8B" w:rsidP="006F4F8B">
      <w:pPr>
        <w:rPr>
          <w:lang w:val="cy-GB"/>
        </w:rPr>
      </w:pPr>
    </w:p>
    <w:p w14:paraId="7A83B96D" w14:textId="77777777" w:rsidR="006F4F8B" w:rsidRPr="007A0E40" w:rsidRDefault="006F4F8B" w:rsidP="006F4F8B">
      <w:pPr>
        <w:rPr>
          <w:lang w:val="cy-GB"/>
        </w:rPr>
      </w:pPr>
    </w:p>
    <w:p w14:paraId="2A6D809D" w14:textId="77777777" w:rsidR="006F4F8B" w:rsidRPr="007A0E40" w:rsidRDefault="006F4F8B" w:rsidP="006F4F8B">
      <w:pPr>
        <w:rPr>
          <w:lang w:val="cy-GB"/>
        </w:rPr>
      </w:pPr>
    </w:p>
    <w:p w14:paraId="486C9252" w14:textId="77777777" w:rsidR="00F4177C" w:rsidRPr="007A0E40" w:rsidRDefault="00F4177C" w:rsidP="00F4177C">
      <w:pPr>
        <w:spacing w:after="160" w:line="259" w:lineRule="auto"/>
        <w:ind w:left="1418"/>
        <w:rPr>
          <w:rFonts w:ascii="Verdana" w:eastAsiaTheme="minorHAnsi" w:hAnsi="Verdana" w:cstheme="minorBidi"/>
          <w:b/>
          <w:color w:val="auto"/>
          <w:szCs w:val="20"/>
          <w:lang w:val="cy-GB"/>
        </w:rPr>
      </w:pPr>
    </w:p>
    <w:p w14:paraId="668CE7B0" w14:textId="77777777" w:rsidR="00F4177C" w:rsidRPr="007A0E40" w:rsidRDefault="00F4177C" w:rsidP="00F4177C">
      <w:pPr>
        <w:spacing w:after="160" w:line="259" w:lineRule="auto"/>
        <w:ind w:left="1418"/>
        <w:rPr>
          <w:rFonts w:ascii="Verdana" w:eastAsiaTheme="minorHAnsi" w:hAnsi="Verdana" w:cstheme="minorBidi"/>
          <w:b/>
          <w:color w:val="auto"/>
          <w:szCs w:val="20"/>
          <w:lang w:val="cy-GB"/>
        </w:rPr>
      </w:pPr>
    </w:p>
    <w:p w14:paraId="226D8E3E" w14:textId="77777777" w:rsidR="00F4177C" w:rsidRPr="007A0E40" w:rsidRDefault="00F4177C" w:rsidP="00F4177C">
      <w:pPr>
        <w:spacing w:after="160" w:line="259" w:lineRule="auto"/>
        <w:ind w:left="1418"/>
        <w:rPr>
          <w:rFonts w:ascii="Verdana" w:eastAsiaTheme="minorHAnsi" w:hAnsi="Verdana" w:cstheme="minorBidi"/>
          <w:b/>
          <w:color w:val="auto"/>
          <w:szCs w:val="20"/>
          <w:lang w:val="cy-GB"/>
        </w:rPr>
      </w:pPr>
    </w:p>
    <w:p w14:paraId="137EB3C4" w14:textId="48851C1C" w:rsidR="00121E74" w:rsidRPr="007A0E40" w:rsidRDefault="00121E74" w:rsidP="00F4177C">
      <w:pPr>
        <w:spacing w:after="160" w:line="259" w:lineRule="auto"/>
        <w:ind w:left="1418"/>
        <w:rPr>
          <w:rFonts w:ascii="Verdana" w:eastAsiaTheme="minorHAnsi" w:hAnsi="Verdana" w:cstheme="minorBidi"/>
          <w:b/>
          <w:color w:val="auto"/>
          <w:szCs w:val="20"/>
          <w:lang w:val="cy-GB"/>
        </w:rPr>
      </w:pPr>
      <w:r w:rsidRPr="007A0E40">
        <w:rPr>
          <w:rFonts w:ascii="Verdana" w:eastAsiaTheme="minorHAnsi" w:hAnsi="Verdana" w:cstheme="minorBidi"/>
          <w:b/>
          <w:color w:val="auto"/>
          <w:szCs w:val="20"/>
          <w:lang w:val="cy-GB"/>
        </w:rPr>
        <w:lastRenderedPageBreak/>
        <w:t>4.</w:t>
      </w:r>
      <w:r w:rsidR="009925FD" w:rsidRPr="007A0E40">
        <w:rPr>
          <w:rFonts w:ascii="Verdana" w:eastAsiaTheme="minorHAnsi" w:hAnsi="Verdana" w:cstheme="minorBidi"/>
          <w:b/>
          <w:color w:val="auto"/>
          <w:szCs w:val="20"/>
          <w:lang w:val="cy-GB"/>
        </w:rPr>
        <w:t>4</w:t>
      </w:r>
      <w:r w:rsidRPr="007A0E40">
        <w:rPr>
          <w:rFonts w:ascii="Verdana" w:eastAsiaTheme="minorHAnsi" w:hAnsi="Verdana" w:cstheme="minorBidi"/>
          <w:b/>
          <w:color w:val="auto"/>
          <w:szCs w:val="20"/>
          <w:lang w:val="cy-GB"/>
        </w:rPr>
        <w:t xml:space="preserve"> Diogelu Data</w:t>
      </w:r>
    </w:p>
    <w:p w14:paraId="35943B02" w14:textId="77777777" w:rsidR="00F4177C" w:rsidRPr="007A0E40" w:rsidRDefault="00F4177C" w:rsidP="00F4177C">
      <w:pPr>
        <w:spacing w:after="160" w:line="259" w:lineRule="auto"/>
        <w:ind w:left="1418"/>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121E74" w:rsidRPr="00890B25" w14:paraId="764DA6D4"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EC32BBC" w14:textId="77777777" w:rsidR="00121E74" w:rsidRPr="007A0E40" w:rsidRDefault="00121E74" w:rsidP="00AF180A">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A0E40">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71BAB8" w14:textId="77777777" w:rsidR="00121E74" w:rsidRPr="007A0E40" w:rsidRDefault="00121E74" w:rsidP="00AF180A">
            <w:pPr>
              <w:spacing w:after="160" w:line="259" w:lineRule="auto"/>
              <w:rPr>
                <w:rFonts w:ascii="Verdana" w:eastAsia="Arial" w:hAnsi="Verdana" w:cs="Arial"/>
                <w:color w:val="auto"/>
                <w:szCs w:val="20"/>
                <w:lang w:val="cy-GB"/>
              </w:rPr>
            </w:pPr>
            <w:r w:rsidRPr="007A0E40">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14DC37"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Ie</w:t>
            </w:r>
          </w:p>
          <w:p w14:paraId="29510CBD"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25627193" w14:textId="77777777" w:rsidR="00121E74" w:rsidRPr="007A0E40" w:rsidRDefault="00121E74" w:rsidP="00AF180A">
            <w:pPr>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Na    </w:t>
            </w:r>
          </w:p>
          <w:p w14:paraId="4CABCFBF" w14:textId="77777777" w:rsidR="00121E74" w:rsidRPr="007A0E40" w:rsidRDefault="00121E74" w:rsidP="00AF180A">
            <w:pPr>
              <w:spacing w:after="160" w:line="259" w:lineRule="auto"/>
              <w:rPr>
                <w:rFonts w:ascii="Verdana" w:eastAsiaTheme="minorHAnsi" w:hAnsi="Verdana" w:cstheme="minorBidi"/>
                <w:color w:val="auto"/>
                <w:szCs w:val="20"/>
                <w:lang w:val="cy-GB"/>
              </w:rPr>
            </w:pPr>
          </w:p>
        </w:tc>
      </w:tr>
      <w:tr w:rsidR="00121E74" w:rsidRPr="00890B25" w14:paraId="0C9F745C"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06080E" w14:textId="77777777" w:rsidR="00121E74" w:rsidRPr="007A0E40" w:rsidRDefault="00121E74" w:rsidP="00AF180A">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A0E40">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6FD070" w14:textId="77777777" w:rsidR="00121E74" w:rsidRPr="007A0E40" w:rsidRDefault="00121E74" w:rsidP="00AF180A">
            <w:pPr>
              <w:spacing w:after="160" w:line="259" w:lineRule="auto"/>
              <w:rPr>
                <w:rFonts w:ascii="Verdana" w:eastAsia="Arial" w:hAnsi="Verdana" w:cs="Arial"/>
                <w:color w:val="auto"/>
                <w:szCs w:val="20"/>
                <w:lang w:val="cy-GB"/>
              </w:rPr>
            </w:pPr>
            <w:r w:rsidRPr="007A0E40">
              <w:rPr>
                <w:rFonts w:ascii="Verdana" w:eastAsia="Arial" w:hAnsi="Verdana" w:cs="Arial"/>
                <w:color w:val="auto"/>
                <w:szCs w:val="20"/>
                <w:lang w:val="cy-GB"/>
              </w:rPr>
              <w:t>Ydy eich sefydliad neu unrhyw un o’i Gyfarwyddwyr neu Swyddogion Gweithredol wedi ei gael yn euog o dorri ar ddeddfwriaeth diogelu data, neu gael hysbysiad wedi ei gyflwyno iddo, o fewn y tair blynedd diwethaf gan unrhyw reoleiddiwr gwybodaeth / data?</w:t>
            </w:r>
          </w:p>
          <w:p w14:paraId="129C19E1"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i/>
                <w:color w:val="auto"/>
                <w:szCs w:val="20"/>
                <w:lang w:val="cy-GB"/>
              </w:rPr>
            </w:pPr>
            <w:r w:rsidRPr="007A0E40">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09998144" w14:textId="77777777" w:rsidR="00121E74" w:rsidRPr="007A0E40" w:rsidRDefault="00121E74" w:rsidP="00AF180A">
            <w:pPr>
              <w:tabs>
                <w:tab w:val="center" w:pos="4513"/>
                <w:tab w:val="right" w:pos="9026"/>
              </w:tabs>
              <w:spacing w:after="160" w:line="259" w:lineRule="auto"/>
              <w:rPr>
                <w:rFonts w:ascii="Verdana" w:eastAsia="Arial" w:hAnsi="Verdana" w:cs="Arial"/>
                <w:i/>
                <w:color w:val="auto"/>
                <w:szCs w:val="20"/>
                <w:lang w:val="cy-GB"/>
              </w:rPr>
            </w:pPr>
            <w:r w:rsidRPr="007A0E40">
              <w:rPr>
                <w:rFonts w:ascii="Verdana" w:eastAsia="Arial" w:hAnsi="Verdana" w:cs="Arial"/>
                <w:i/>
                <w:color w:val="auto"/>
                <w:szCs w:val="20"/>
                <w:lang w:val="cy-GB"/>
              </w:rPr>
              <w:t xml:space="preserve"> Bydd S4C yn gwahardd bidiwr/wyr sydd wedi derbyn gorchmynion gorfodi/camau adferol oni bai fod y bidiwr/wyr yn medru profi i foddhad S4C bod camau adferol priodol wedi eu cymryd i atal digwyddiadau/toriadau o’r fath yn y dyfodol. </w:t>
            </w:r>
          </w:p>
          <w:p w14:paraId="6100CDD7" w14:textId="77777777" w:rsidR="00121E74" w:rsidRPr="007A0E40" w:rsidRDefault="00121E74" w:rsidP="00AF180A">
            <w:pPr>
              <w:spacing w:after="160" w:line="259" w:lineRule="auto"/>
              <w:rPr>
                <w:rFonts w:ascii="Verdana" w:hAnsi="Verdana"/>
                <w:color w:val="auto"/>
                <w:szCs w:val="20"/>
                <w:lang w:val="cy-GB"/>
              </w:rPr>
            </w:pPr>
            <w:r w:rsidRPr="007A0E40">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E59D86"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Ydy</w:t>
            </w:r>
          </w:p>
          <w:p w14:paraId="61D91783"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6067E3EA" w14:textId="77777777" w:rsidR="00121E74" w:rsidRPr="007A0E40" w:rsidRDefault="00121E74" w:rsidP="00AF180A">
            <w:pPr>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Nac ydy    </w:t>
            </w:r>
          </w:p>
        </w:tc>
      </w:tr>
      <w:tr w:rsidR="00121E74" w:rsidRPr="00890B25" w14:paraId="69A64CA9" w14:textId="77777777" w:rsidTr="00AF180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3F938F"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0CC040"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380EED"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Oes</w:t>
            </w:r>
          </w:p>
          <w:p w14:paraId="73A14BFF"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p>
          <w:p w14:paraId="0DED74CB" w14:textId="77777777" w:rsidR="00121E74" w:rsidRPr="007A0E40" w:rsidRDefault="00121E74" w:rsidP="00AF180A">
            <w:pPr>
              <w:tabs>
                <w:tab w:val="center" w:pos="4513"/>
                <w:tab w:val="right" w:pos="9026"/>
              </w:tabs>
              <w:spacing w:after="160" w:line="259" w:lineRule="auto"/>
              <w:rPr>
                <w:rFonts w:ascii="Verdana" w:eastAsiaTheme="minorHAnsi" w:hAnsi="Verdana" w:cstheme="minorBidi"/>
                <w:color w:val="auto"/>
                <w:szCs w:val="20"/>
                <w:lang w:val="cy-GB"/>
              </w:rPr>
            </w:pPr>
            <w:r w:rsidRPr="007A0E40">
              <w:rPr>
                <w:rFonts w:ascii="Cambria Math" w:eastAsia="MS Gothic" w:hAnsi="Cambria Math" w:cs="Cambria Math"/>
                <w:color w:val="auto"/>
                <w:szCs w:val="20"/>
                <w:lang w:val="cy-GB"/>
              </w:rPr>
              <w:t>▢</w:t>
            </w:r>
            <w:r w:rsidRPr="007A0E40">
              <w:rPr>
                <w:rFonts w:ascii="Verdana" w:eastAsia="Arial" w:hAnsi="Verdana" w:cs="Arial"/>
                <w:color w:val="auto"/>
                <w:szCs w:val="20"/>
                <w:lang w:val="cy-GB"/>
              </w:rPr>
              <w:t xml:space="preserve">   Nac oes    </w:t>
            </w:r>
          </w:p>
        </w:tc>
      </w:tr>
    </w:tbl>
    <w:p w14:paraId="2BD7E316" w14:textId="77777777" w:rsidR="00121E74" w:rsidRPr="007A0E40" w:rsidRDefault="00121E74" w:rsidP="00121E74">
      <w:pPr>
        <w:ind w:left="1418" w:right="567"/>
        <w:jc w:val="both"/>
        <w:rPr>
          <w:rFonts w:ascii="Verdana" w:hAnsi="Verdana"/>
          <w:b/>
          <w:szCs w:val="20"/>
          <w:u w:val="single"/>
          <w:lang w:val="cy-GB"/>
        </w:rPr>
      </w:pPr>
    </w:p>
    <w:p w14:paraId="142F87DB" w14:textId="77777777" w:rsidR="00121E74" w:rsidRPr="007A0E40" w:rsidRDefault="00121E74" w:rsidP="00121E74">
      <w:pPr>
        <w:ind w:left="1418" w:right="567"/>
        <w:jc w:val="both"/>
        <w:rPr>
          <w:rFonts w:ascii="Verdana" w:hAnsi="Verdana"/>
          <w:b/>
          <w:szCs w:val="20"/>
          <w:u w:val="single"/>
          <w:lang w:val="cy-GB"/>
        </w:rPr>
      </w:pPr>
    </w:p>
    <w:p w14:paraId="1FA4EA07" w14:textId="20FFA549" w:rsidR="00121E74" w:rsidRPr="007A0E40" w:rsidRDefault="00121E74" w:rsidP="0042793E">
      <w:pPr>
        <w:spacing w:after="160" w:line="259" w:lineRule="auto"/>
        <w:rPr>
          <w:lang w:val="cy-GB"/>
        </w:rPr>
      </w:pPr>
      <w:r w:rsidRPr="007A0E40">
        <w:rPr>
          <w:rFonts w:ascii="Verdana" w:hAnsi="Verdana"/>
          <w:b/>
          <w:szCs w:val="20"/>
          <w:u w:val="single"/>
          <w:lang w:val="cy-GB"/>
        </w:rPr>
        <w:br w:type="page"/>
      </w:r>
    </w:p>
    <w:p w14:paraId="0E65E103" w14:textId="573E6721" w:rsidR="00CE3F99" w:rsidRPr="007A0E40" w:rsidRDefault="00CE3F99" w:rsidP="00CE3F99">
      <w:pPr>
        <w:ind w:left="1400" w:right="567"/>
        <w:jc w:val="both"/>
        <w:rPr>
          <w:rFonts w:ascii="Verdana" w:hAnsi="Verdana"/>
          <w:b/>
          <w:lang w:val="cy-GB"/>
        </w:rPr>
      </w:pPr>
      <w:r w:rsidRPr="007A0E40">
        <w:rPr>
          <w:rFonts w:ascii="Verdana" w:hAnsi="Verdana"/>
          <w:b/>
          <w:lang w:val="cy-GB"/>
        </w:rPr>
        <w:lastRenderedPageBreak/>
        <w:t>4.</w:t>
      </w:r>
      <w:r w:rsidR="009925FD" w:rsidRPr="007A0E40">
        <w:rPr>
          <w:rFonts w:ascii="Verdana" w:hAnsi="Verdana"/>
          <w:b/>
          <w:lang w:val="cy-GB"/>
        </w:rPr>
        <w:t>5</w:t>
      </w:r>
      <w:r w:rsidRPr="007A0E40">
        <w:rPr>
          <w:rFonts w:ascii="Verdana" w:hAnsi="Verdana"/>
          <w:b/>
          <w:lang w:val="cy-GB"/>
        </w:rPr>
        <w:t xml:space="preserve"> – Yswiriant</w:t>
      </w:r>
    </w:p>
    <w:p w14:paraId="7575DDF1" w14:textId="77777777" w:rsidR="00CE3F99" w:rsidRPr="007A0E40" w:rsidRDefault="00CE3F99" w:rsidP="00CE3F99">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CE3F99" w:rsidRPr="00890B25" w14:paraId="7CB8B9A2" w14:textId="77777777" w:rsidTr="00AF180A">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06D0C" w14:textId="77777777" w:rsidR="00CE3F99" w:rsidRPr="007A0E40" w:rsidRDefault="00CE3F99" w:rsidP="00AF180A">
            <w:pPr>
              <w:tabs>
                <w:tab w:val="center" w:pos="4005"/>
              </w:tabs>
              <w:rPr>
                <w:lang w:val="cy-GB"/>
              </w:rPr>
            </w:pPr>
            <w:r w:rsidRPr="007A0E40">
              <w:rPr>
                <w:rFonts w:ascii="Verdana" w:eastAsia="Arial" w:hAnsi="Verdana" w:cs="Arial"/>
                <w:lang w:val="cy-GB"/>
              </w:rPr>
              <w:t>Hunan-ardystiwch os oes gennych yn barod, neu os y gallwch ymrwymo i gael, cyn cychwyn y cytundeb, y lefelau isod o yswiriant:</w:t>
            </w:r>
          </w:p>
          <w:p w14:paraId="67F440FF" w14:textId="77777777" w:rsidR="00CE3F99" w:rsidRPr="007A0E40" w:rsidRDefault="00CE3F99" w:rsidP="00AF180A">
            <w:pPr>
              <w:tabs>
                <w:tab w:val="center" w:pos="4005"/>
              </w:tabs>
              <w:rPr>
                <w:rFonts w:ascii="Verdana" w:hAnsi="Verdana"/>
                <w:lang w:val="cy-GB"/>
              </w:rPr>
            </w:pPr>
          </w:p>
          <w:p w14:paraId="206E5619" w14:textId="5615705C" w:rsidR="00CE3F99" w:rsidRPr="007A0E40" w:rsidRDefault="00CE3F99" w:rsidP="00AF180A">
            <w:pPr>
              <w:tabs>
                <w:tab w:val="center" w:pos="4005"/>
              </w:tabs>
              <w:rPr>
                <w:lang w:val="cy-GB"/>
              </w:rPr>
            </w:pPr>
            <w:r w:rsidRPr="007A0E40">
              <w:rPr>
                <w:rFonts w:ascii="Verdana" w:eastAsia="Arial" w:hAnsi="Verdana" w:cs="Arial"/>
                <w:lang w:val="cy-GB"/>
              </w:rPr>
              <w:t xml:space="preserve">Yswiriant Atebolrwydd y Cyflogwr (Gorfodol) = </w:t>
            </w:r>
            <w:r w:rsidR="00C47E47" w:rsidRPr="007A0E40">
              <w:rPr>
                <w:rFonts w:ascii="Verdana" w:eastAsia="Arial" w:hAnsi="Verdana" w:cs="Arial"/>
                <w:lang w:val="cy-GB"/>
              </w:rPr>
              <w:t xml:space="preserve">isafswm </w:t>
            </w:r>
            <w:r w:rsidRPr="007A0E40">
              <w:rPr>
                <w:rFonts w:ascii="Verdana" w:eastAsia="Arial" w:hAnsi="Verdana" w:cs="Arial"/>
                <w:lang w:val="cy-GB"/>
              </w:rPr>
              <w:t>£5,000,000 </w:t>
            </w:r>
            <w:r w:rsidRPr="007A0E40">
              <w:rPr>
                <w:rFonts w:ascii="Verdana" w:eastAsia="Arial" w:hAnsi="Verdana" w:cs="Arial"/>
                <w:lang w:val="cy-GB"/>
              </w:rPr>
              <w:br/>
              <w:t xml:space="preserve">Yswiriant Atebolrwydd Cyhoeddus = </w:t>
            </w:r>
            <w:r w:rsidR="003E5720" w:rsidRPr="007A0E40">
              <w:rPr>
                <w:rFonts w:ascii="Verdana" w:eastAsia="Arial" w:hAnsi="Verdana" w:cs="Arial"/>
                <w:lang w:val="cy-GB"/>
              </w:rPr>
              <w:t xml:space="preserve">isafswm </w:t>
            </w:r>
            <w:r w:rsidRPr="007A0E40">
              <w:rPr>
                <w:rFonts w:ascii="Verdana" w:eastAsia="Arial" w:hAnsi="Verdana" w:cs="Arial"/>
                <w:lang w:val="cy-GB"/>
              </w:rPr>
              <w:t>£5,000,000</w:t>
            </w:r>
            <w:r w:rsidRPr="007A0E40">
              <w:rPr>
                <w:rFonts w:ascii="Verdana" w:eastAsia="Arial" w:hAnsi="Verdana" w:cs="Arial"/>
                <w:lang w:val="cy-GB"/>
              </w:rPr>
              <w:br/>
              <w:t>Yswiriant Indemniad Proffesiynol = £5,000,000</w:t>
            </w:r>
            <w:r w:rsidRPr="007A0E40">
              <w:rPr>
                <w:rFonts w:ascii="Verdana" w:eastAsia="Arial" w:hAnsi="Verdana" w:cs="Arial"/>
                <w:lang w:val="cy-GB"/>
              </w:rPr>
              <w:br/>
            </w:r>
          </w:p>
          <w:p w14:paraId="43E9C04B" w14:textId="77777777" w:rsidR="00CE3F99" w:rsidRPr="007A0E40" w:rsidRDefault="00CE3F99" w:rsidP="00AF180A">
            <w:pPr>
              <w:tabs>
                <w:tab w:val="center" w:pos="4005"/>
              </w:tabs>
              <w:rPr>
                <w:rFonts w:ascii="Verdana" w:hAnsi="Verdana"/>
                <w:lang w:val="cy-GB"/>
              </w:rPr>
            </w:pPr>
          </w:p>
          <w:p w14:paraId="7982D476" w14:textId="77777777" w:rsidR="00CE3F99" w:rsidRPr="007A0E40" w:rsidRDefault="00CE3F99" w:rsidP="00AF180A">
            <w:pPr>
              <w:tabs>
                <w:tab w:val="center" w:pos="4005"/>
              </w:tabs>
              <w:rPr>
                <w:lang w:val="cy-GB"/>
              </w:rPr>
            </w:pPr>
            <w:r w:rsidRPr="007A0E40">
              <w:rPr>
                <w:rFonts w:ascii="Verdana" w:eastAsia="Arial" w:hAnsi="Verdana" w:cs="Arial"/>
                <w:lang w:val="cy-GB"/>
              </w:rPr>
              <w:t xml:space="preserve">* </w:t>
            </w:r>
            <w:r w:rsidRPr="007A0E40">
              <w:rPr>
                <w:rFonts w:ascii="Verdana" w:eastAsia="Arial" w:hAnsi="Verdana" w:cs="Arial"/>
                <w:i/>
                <w:lang w:val="cy-GB"/>
              </w:rPr>
              <w:t>Y mae’n ofyniad cyfreithiol bod pob cwmni’n dal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D9D31" w14:textId="77777777" w:rsidR="00CE3F99" w:rsidRPr="007A0E40" w:rsidRDefault="00CE3F99" w:rsidP="00AF180A">
            <w:pPr>
              <w:tabs>
                <w:tab w:val="center" w:pos="4513"/>
                <w:tab w:val="right" w:pos="9026"/>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Ie</w:t>
            </w:r>
          </w:p>
          <w:p w14:paraId="2A24310D" w14:textId="77777777" w:rsidR="00CE3F99" w:rsidRPr="007A0E40" w:rsidRDefault="00CE3F99" w:rsidP="00AF180A">
            <w:pPr>
              <w:tabs>
                <w:tab w:val="center" w:pos="4513"/>
                <w:tab w:val="right" w:pos="9026"/>
              </w:tabs>
              <w:rPr>
                <w:rFonts w:ascii="Verdana" w:hAnsi="Verdana"/>
                <w:lang w:val="cy-GB"/>
              </w:rPr>
            </w:pPr>
          </w:p>
          <w:p w14:paraId="497A87CE" w14:textId="77777777" w:rsidR="00CE3F99" w:rsidRPr="007A0E40" w:rsidRDefault="00CE3F99" w:rsidP="00AF180A">
            <w:pPr>
              <w:tabs>
                <w:tab w:val="center" w:pos="4005"/>
              </w:tabs>
              <w:rPr>
                <w:lang w:val="cy-GB"/>
              </w:rPr>
            </w:pPr>
            <w:r w:rsidRPr="007A0E40">
              <w:rPr>
                <w:rFonts w:ascii="MS Gothic" w:eastAsia="MS Gothic" w:hAnsi="MS Gothic" w:cs="MS Gothic"/>
                <w:lang w:val="cy-GB"/>
              </w:rPr>
              <w:t>▢</w:t>
            </w:r>
            <w:r w:rsidRPr="007A0E40">
              <w:rPr>
                <w:rFonts w:ascii="Verdana" w:eastAsia="Arial" w:hAnsi="Verdana" w:cs="Arial"/>
                <w:lang w:val="cy-GB"/>
              </w:rPr>
              <w:t xml:space="preserve">   Na    </w:t>
            </w:r>
          </w:p>
        </w:tc>
      </w:tr>
    </w:tbl>
    <w:p w14:paraId="7FDD7F91" w14:textId="77777777" w:rsidR="006F4F8B" w:rsidRPr="007A0E40" w:rsidRDefault="006F4F8B" w:rsidP="006F4F8B">
      <w:pPr>
        <w:rPr>
          <w:lang w:val="cy-GB"/>
        </w:rPr>
      </w:pPr>
    </w:p>
    <w:p w14:paraId="6F73E7EA" w14:textId="77777777" w:rsidR="006F4F8B" w:rsidRPr="007A0E40" w:rsidRDefault="006F4F8B" w:rsidP="006F4F8B">
      <w:pPr>
        <w:rPr>
          <w:lang w:val="cy-GB"/>
        </w:rPr>
      </w:pPr>
    </w:p>
    <w:p w14:paraId="4C950128" w14:textId="77777777" w:rsidR="006F4F8B" w:rsidRPr="007A0E40" w:rsidRDefault="006F4F8B" w:rsidP="006F4F8B">
      <w:pPr>
        <w:rPr>
          <w:lang w:val="cy-GB"/>
        </w:rPr>
      </w:pPr>
    </w:p>
    <w:p w14:paraId="0B5A2CD5" w14:textId="07E68984" w:rsidR="006F4F8B" w:rsidRPr="007A0E40" w:rsidRDefault="006F4F8B" w:rsidP="006F4F8B">
      <w:pPr>
        <w:ind w:left="1418" w:right="567"/>
        <w:jc w:val="both"/>
        <w:rPr>
          <w:rFonts w:ascii="Verdana" w:hAnsi="Verdana"/>
          <w:b/>
          <w:szCs w:val="20"/>
          <w:lang w:val="cy-GB"/>
        </w:rPr>
      </w:pPr>
      <w:r w:rsidRPr="007A0E40">
        <w:rPr>
          <w:rFonts w:ascii="Verdana" w:hAnsi="Verdana"/>
          <w:b/>
          <w:szCs w:val="20"/>
          <w:u w:val="single"/>
          <w:lang w:val="cy-GB"/>
        </w:rPr>
        <w:t xml:space="preserve">ADRAN </w:t>
      </w:r>
      <w:r w:rsidR="00F00855" w:rsidRPr="007A0E40">
        <w:rPr>
          <w:rFonts w:ascii="Verdana" w:hAnsi="Verdana"/>
          <w:b/>
          <w:szCs w:val="20"/>
          <w:u w:val="single"/>
          <w:lang w:val="cy-GB"/>
        </w:rPr>
        <w:t>5</w:t>
      </w:r>
      <w:r w:rsidRPr="007A0E40">
        <w:rPr>
          <w:rFonts w:ascii="Verdana" w:hAnsi="Verdana"/>
          <w:b/>
          <w:szCs w:val="20"/>
          <w:u w:val="single"/>
          <w:lang w:val="cy-GB"/>
        </w:rPr>
        <w:t xml:space="preserve"> - Datganiad</w:t>
      </w:r>
    </w:p>
    <w:p w14:paraId="1D769DEE" w14:textId="77777777" w:rsidR="006F4F8B" w:rsidRPr="007A0E40" w:rsidRDefault="006F4F8B" w:rsidP="006F4F8B">
      <w:pPr>
        <w:ind w:right="567"/>
        <w:jc w:val="both"/>
        <w:rPr>
          <w:rFonts w:ascii="Verdana" w:hAnsi="Verdana"/>
          <w:szCs w:val="20"/>
          <w:lang w:val="cy-GB"/>
        </w:rPr>
      </w:pPr>
    </w:p>
    <w:p w14:paraId="6A956FED" w14:textId="77777777" w:rsidR="006F4F8B" w:rsidRPr="007A0E40" w:rsidRDefault="006F4F8B" w:rsidP="006F4F8B">
      <w:pPr>
        <w:ind w:left="1400" w:right="567"/>
        <w:jc w:val="both"/>
        <w:rPr>
          <w:rFonts w:ascii="Verdana" w:hAnsi="Verdana"/>
          <w:szCs w:val="20"/>
          <w:lang w:val="cy-GB"/>
        </w:rPr>
      </w:pPr>
      <w:r w:rsidRPr="007A0E40">
        <w:rPr>
          <w:rFonts w:ascii="Verdana" w:hAnsi="Verdana"/>
          <w:szCs w:val="20"/>
          <w:lang w:val="cy-GB"/>
        </w:rPr>
        <w:t>Rwy’n cadarnhau:</w:t>
      </w:r>
    </w:p>
    <w:p w14:paraId="01F3C758" w14:textId="77777777" w:rsidR="006F4F8B" w:rsidRPr="007A0E40" w:rsidRDefault="006F4F8B" w:rsidP="006F4F8B">
      <w:pPr>
        <w:ind w:left="1400" w:right="567"/>
        <w:jc w:val="both"/>
        <w:rPr>
          <w:rFonts w:ascii="Verdana" w:hAnsi="Verdana"/>
          <w:szCs w:val="20"/>
          <w:lang w:val="cy-GB"/>
        </w:rPr>
      </w:pPr>
    </w:p>
    <w:p w14:paraId="00333232" w14:textId="77777777" w:rsidR="006F4F8B" w:rsidRPr="007A0E40" w:rsidRDefault="006F4F8B" w:rsidP="006F4F8B">
      <w:pPr>
        <w:ind w:left="2268" w:right="567" w:hanging="868"/>
        <w:jc w:val="both"/>
        <w:rPr>
          <w:rFonts w:ascii="Verdana" w:hAnsi="Verdana"/>
          <w:szCs w:val="20"/>
          <w:lang w:val="cy-GB"/>
        </w:rPr>
      </w:pPr>
      <w:r w:rsidRPr="007A0E40">
        <w:rPr>
          <w:rFonts w:ascii="Verdana" w:hAnsi="Verdana"/>
          <w:szCs w:val="20"/>
          <w:lang w:val="cy-GB"/>
        </w:rPr>
        <w:t>(a)</w:t>
      </w:r>
      <w:r w:rsidRPr="007A0E40">
        <w:rPr>
          <w:rFonts w:ascii="Verdana" w:hAnsi="Verdana"/>
          <w:szCs w:val="20"/>
          <w:lang w:val="cy-GB"/>
        </w:rPr>
        <w:tab/>
        <w:t>bod gennyf yr awdurdod angenrheidiol i gwblhau a dychwelyd y</w:t>
      </w:r>
      <w:r w:rsidR="00271AB2" w:rsidRPr="007A0E40">
        <w:rPr>
          <w:rFonts w:ascii="Verdana" w:hAnsi="Verdana"/>
          <w:szCs w:val="20"/>
          <w:lang w:val="cy-GB"/>
        </w:rPr>
        <w:t>r ymateb i’r Tendr</w:t>
      </w:r>
      <w:r w:rsidRPr="007A0E40">
        <w:rPr>
          <w:rFonts w:ascii="Verdana" w:hAnsi="Verdana"/>
          <w:szCs w:val="20"/>
          <w:lang w:val="cy-GB"/>
        </w:rPr>
        <w:t xml:space="preserve"> hwn ar ran yr Ymgeisydd;</w:t>
      </w:r>
    </w:p>
    <w:p w14:paraId="4719569F" w14:textId="77777777" w:rsidR="006F4F8B" w:rsidRPr="007A0E40" w:rsidRDefault="006F4F8B" w:rsidP="006F4F8B">
      <w:pPr>
        <w:ind w:left="1400" w:right="567"/>
        <w:jc w:val="both"/>
        <w:rPr>
          <w:rFonts w:ascii="Verdana" w:hAnsi="Verdana"/>
          <w:szCs w:val="20"/>
          <w:lang w:val="cy-GB"/>
        </w:rPr>
      </w:pPr>
    </w:p>
    <w:p w14:paraId="321CF3EA" w14:textId="77777777" w:rsidR="006F4F8B" w:rsidRPr="007A0E40" w:rsidRDefault="006F4F8B" w:rsidP="006F4F8B">
      <w:pPr>
        <w:ind w:left="2268" w:right="567" w:hanging="868"/>
        <w:jc w:val="both"/>
        <w:rPr>
          <w:rFonts w:ascii="Verdana" w:hAnsi="Verdana"/>
          <w:szCs w:val="20"/>
          <w:lang w:val="cy-GB"/>
        </w:rPr>
      </w:pPr>
      <w:r w:rsidRPr="007A0E40">
        <w:rPr>
          <w:rFonts w:ascii="Verdana" w:hAnsi="Verdana"/>
          <w:szCs w:val="20"/>
          <w:lang w:val="cy-GB"/>
        </w:rPr>
        <w:t>(b)</w:t>
      </w:r>
      <w:r w:rsidRPr="007A0E40">
        <w:rPr>
          <w:rFonts w:ascii="Verdana" w:hAnsi="Verdana"/>
          <w:szCs w:val="20"/>
          <w:lang w:val="cy-GB"/>
        </w:rPr>
        <w:tab/>
        <w:t>bod yr holl wybodaeth a roir yn y</w:t>
      </w:r>
      <w:r w:rsidR="00271AB2" w:rsidRPr="007A0E40">
        <w:rPr>
          <w:rFonts w:ascii="Verdana" w:hAnsi="Verdana"/>
          <w:szCs w:val="20"/>
          <w:lang w:val="cy-GB"/>
        </w:rPr>
        <w:t>r ymateb i’r Tendr</w:t>
      </w:r>
      <w:r w:rsidRPr="007A0E40">
        <w:rPr>
          <w:rFonts w:ascii="Verdana" w:hAnsi="Verdana"/>
          <w:szCs w:val="20"/>
          <w:lang w:val="cy-GB"/>
        </w:rPr>
        <w:t xml:space="preserve"> hwn, hyd eithaf fy ngwybodaeth a’m cred, yn gyflawn a chywir; ac</w:t>
      </w:r>
    </w:p>
    <w:p w14:paraId="1BC61FA4" w14:textId="77777777" w:rsidR="006F4F8B" w:rsidRPr="007A0E40" w:rsidRDefault="006F4F8B" w:rsidP="006F4F8B">
      <w:pPr>
        <w:ind w:left="1400" w:right="567"/>
        <w:jc w:val="both"/>
        <w:rPr>
          <w:rFonts w:ascii="Verdana" w:hAnsi="Verdana"/>
          <w:szCs w:val="20"/>
          <w:lang w:val="cy-GB"/>
        </w:rPr>
      </w:pPr>
    </w:p>
    <w:p w14:paraId="1AB8A2EF" w14:textId="77777777" w:rsidR="006F4F8B" w:rsidRPr="007A0E40" w:rsidRDefault="006F4F8B" w:rsidP="006F4F8B">
      <w:pPr>
        <w:ind w:left="2268" w:right="567" w:hanging="868"/>
        <w:jc w:val="both"/>
        <w:rPr>
          <w:rFonts w:ascii="Verdana" w:hAnsi="Verdana"/>
          <w:szCs w:val="20"/>
          <w:lang w:val="cy-GB"/>
        </w:rPr>
      </w:pPr>
      <w:r w:rsidRPr="007A0E40">
        <w:rPr>
          <w:rFonts w:ascii="Verdana" w:hAnsi="Verdana"/>
          <w:szCs w:val="20"/>
          <w:lang w:val="cy-GB"/>
        </w:rPr>
        <w:t>(c)</w:t>
      </w:r>
      <w:r w:rsidRPr="007A0E40">
        <w:rPr>
          <w:rFonts w:ascii="Verdana" w:hAnsi="Verdana"/>
          <w:szCs w:val="20"/>
          <w:lang w:val="cy-GB"/>
        </w:rPr>
        <w:tab/>
        <w:t>y byddaf yn rhoi gwybod ar unwaith i S4C petawn yn dod yn ymwybodol bod unrhyw wybodaeth a roddwyd yn y</w:t>
      </w:r>
      <w:r w:rsidR="00B93B86" w:rsidRPr="007A0E40">
        <w:rPr>
          <w:rFonts w:ascii="Verdana" w:hAnsi="Verdana"/>
          <w:szCs w:val="20"/>
          <w:lang w:val="cy-GB"/>
        </w:rPr>
        <w:t>r ym</w:t>
      </w:r>
      <w:r w:rsidR="00271AB2" w:rsidRPr="007A0E40">
        <w:rPr>
          <w:rFonts w:ascii="Verdana" w:hAnsi="Verdana"/>
          <w:szCs w:val="20"/>
          <w:lang w:val="cy-GB"/>
        </w:rPr>
        <w:t>a</w:t>
      </w:r>
      <w:r w:rsidR="00B93B86" w:rsidRPr="007A0E40">
        <w:rPr>
          <w:rFonts w:ascii="Verdana" w:hAnsi="Verdana"/>
          <w:szCs w:val="20"/>
          <w:lang w:val="cy-GB"/>
        </w:rPr>
        <w:t>t</w:t>
      </w:r>
      <w:r w:rsidR="00271AB2" w:rsidRPr="007A0E40">
        <w:rPr>
          <w:rFonts w:ascii="Verdana" w:hAnsi="Verdana"/>
          <w:szCs w:val="20"/>
          <w:lang w:val="cy-GB"/>
        </w:rPr>
        <w:t>eb i’r Tendr</w:t>
      </w:r>
      <w:r w:rsidRPr="007A0E40">
        <w:rPr>
          <w:rFonts w:ascii="Verdana" w:hAnsi="Verdana"/>
          <w:szCs w:val="20"/>
          <w:lang w:val="cy-GB"/>
        </w:rPr>
        <w:t xml:space="preserve"> hwn yn anghyflawn neu’n anghywir mewn unrhyw ffordd.</w:t>
      </w:r>
    </w:p>
    <w:p w14:paraId="384F61D3" w14:textId="77777777" w:rsidR="006F4F8B" w:rsidRPr="007A0E40" w:rsidRDefault="006F4F8B" w:rsidP="006F4F8B">
      <w:pPr>
        <w:ind w:right="567"/>
        <w:jc w:val="both"/>
        <w:rPr>
          <w:rFonts w:ascii="Verdana" w:hAnsi="Verdana"/>
          <w:szCs w:val="20"/>
          <w:lang w:val="cy-GB"/>
        </w:rPr>
      </w:pPr>
    </w:p>
    <w:p w14:paraId="58689B91" w14:textId="77777777" w:rsidR="006F4F8B" w:rsidRPr="007A0E40" w:rsidRDefault="006F4F8B" w:rsidP="006F4F8B">
      <w:pPr>
        <w:ind w:left="2268" w:right="567" w:hanging="868"/>
        <w:jc w:val="both"/>
        <w:rPr>
          <w:rFonts w:ascii="Verdana" w:hAnsi="Verdana"/>
          <w:szCs w:val="20"/>
          <w:lang w:val="cy-GB"/>
        </w:rPr>
      </w:pPr>
      <w:r w:rsidRPr="007A0E40">
        <w:rPr>
          <w:rFonts w:ascii="Verdana" w:hAnsi="Verdana"/>
          <w:szCs w:val="20"/>
          <w:lang w:val="cy-GB"/>
        </w:rPr>
        <w:t>Rwy’n cadarnhau ac yn cytuno ar ran yr Ymgeisydd:</w:t>
      </w:r>
    </w:p>
    <w:p w14:paraId="4024E131" w14:textId="77777777" w:rsidR="006F4F8B" w:rsidRPr="007A0E40" w:rsidRDefault="006F4F8B" w:rsidP="006F4F8B">
      <w:pPr>
        <w:ind w:left="1400" w:right="567"/>
        <w:jc w:val="both"/>
        <w:rPr>
          <w:rFonts w:ascii="Verdana" w:hAnsi="Verdana"/>
          <w:szCs w:val="20"/>
          <w:lang w:val="cy-GB"/>
        </w:rPr>
      </w:pPr>
    </w:p>
    <w:p w14:paraId="61DFF4A2" w14:textId="77777777" w:rsidR="006F4F8B" w:rsidRPr="007A0E40" w:rsidRDefault="006F4F8B" w:rsidP="006F4F8B">
      <w:pPr>
        <w:tabs>
          <w:tab w:val="left" w:pos="426"/>
          <w:tab w:val="left" w:pos="1843"/>
        </w:tabs>
        <w:ind w:left="1843" w:right="659" w:hanging="425"/>
        <w:jc w:val="both"/>
        <w:rPr>
          <w:rFonts w:ascii="Verdana" w:hAnsi="Verdana"/>
          <w:szCs w:val="20"/>
          <w:lang w:val="cy-GB"/>
        </w:rPr>
      </w:pPr>
      <w:r w:rsidRPr="007A0E40">
        <w:rPr>
          <w:rFonts w:ascii="Verdana" w:hAnsi="Verdana"/>
          <w:szCs w:val="20"/>
          <w:lang w:val="cy-GB"/>
        </w:rPr>
        <w:t xml:space="preserve">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w:t>
      </w:r>
      <w:r w:rsidR="00271AB2" w:rsidRPr="007A0E40">
        <w:rPr>
          <w:rFonts w:ascii="Verdana" w:hAnsi="Verdana"/>
          <w:szCs w:val="20"/>
          <w:lang w:val="cy-GB"/>
        </w:rPr>
        <w:t>ymateb i’r Tendr</w:t>
      </w:r>
      <w:r w:rsidRPr="007A0E40">
        <w:rPr>
          <w:rFonts w:ascii="Verdana" w:hAnsi="Verdana"/>
          <w:szCs w:val="20"/>
          <w:lang w:val="cy-GB"/>
        </w:rPr>
        <w:t xml:space="preserve">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w:t>
      </w:r>
      <w:r w:rsidR="00271AB2" w:rsidRPr="007A0E40">
        <w:rPr>
          <w:rFonts w:ascii="Verdana" w:hAnsi="Verdana"/>
          <w:szCs w:val="20"/>
          <w:lang w:val="cy-GB"/>
        </w:rPr>
        <w:t>ymateb i’r Tendr</w:t>
      </w:r>
      <w:r w:rsidRPr="007A0E40">
        <w:rPr>
          <w:rFonts w:ascii="Verdana" w:hAnsi="Verdana"/>
          <w:szCs w:val="20"/>
          <w:lang w:val="cy-GB"/>
        </w:rPr>
        <w:t xml:space="preserve"> hwn, mae’r Ymgeisydd yn derbyn y gallai S4C ddatgelu gwybodaeth o’r fath wrth ymateb i unrhyw gais a wneir dan Ddeddf FOI os bydd S4C o’r farn, yn unol â’i disgresiwn, ei bod yn briodol gwneud hynny;</w:t>
      </w:r>
    </w:p>
    <w:p w14:paraId="67B8D0E7" w14:textId="77777777" w:rsidR="006F4F8B" w:rsidRPr="007A0E40" w:rsidRDefault="006F4F8B" w:rsidP="006F4F8B">
      <w:pPr>
        <w:tabs>
          <w:tab w:val="left" w:pos="426"/>
        </w:tabs>
        <w:ind w:right="659"/>
        <w:jc w:val="both"/>
        <w:rPr>
          <w:rFonts w:ascii="Verdana" w:hAnsi="Verdana"/>
          <w:bCs/>
          <w:iCs/>
          <w:szCs w:val="20"/>
          <w:lang w:val="cy-GB"/>
        </w:rPr>
      </w:pPr>
    </w:p>
    <w:p w14:paraId="383316E5" w14:textId="77777777" w:rsidR="006F4F8B" w:rsidRPr="007A0E40" w:rsidRDefault="006F4F8B" w:rsidP="00B93B86">
      <w:pPr>
        <w:tabs>
          <w:tab w:val="left" w:pos="1843"/>
        </w:tabs>
        <w:ind w:left="1843" w:right="659" w:hanging="425"/>
        <w:jc w:val="both"/>
        <w:rPr>
          <w:rFonts w:ascii="Verdana" w:hAnsi="Verdana"/>
          <w:szCs w:val="20"/>
          <w:lang w:val="cy-GB"/>
        </w:rPr>
      </w:pPr>
      <w:r w:rsidRPr="007A0E40">
        <w:rPr>
          <w:rFonts w:ascii="Verdana" w:hAnsi="Verdana"/>
          <w:bCs/>
          <w:iCs/>
          <w:szCs w:val="20"/>
          <w:lang w:val="cy-GB"/>
        </w:rPr>
        <w:t>2.</w:t>
      </w:r>
      <w:r w:rsidRPr="007A0E40">
        <w:rPr>
          <w:rFonts w:ascii="Verdana" w:hAnsi="Verdana"/>
          <w:szCs w:val="20"/>
          <w:lang w:val="cy-GB"/>
        </w:rPr>
        <w:t xml:space="preserve">  </w:t>
      </w:r>
      <w:r w:rsidR="00B93B86" w:rsidRPr="007A0E40">
        <w:rPr>
          <w:rFonts w:ascii="Verdana" w:hAnsi="Verdana"/>
          <w:szCs w:val="20"/>
          <w:lang w:val="cy-GB"/>
        </w:rPr>
        <w:tab/>
      </w:r>
      <w:r w:rsidRPr="007A0E40">
        <w:rPr>
          <w:rFonts w:ascii="Verdana" w:hAnsi="Verdana"/>
          <w:szCs w:val="20"/>
          <w:lang w:val="cy-GB"/>
        </w:rPr>
        <w:t xml:space="preserve">trwy lenwi a chyflwyno’r </w:t>
      </w:r>
      <w:r w:rsidR="00271AB2" w:rsidRPr="007A0E40">
        <w:rPr>
          <w:rFonts w:ascii="Verdana" w:hAnsi="Verdana"/>
          <w:szCs w:val="20"/>
          <w:lang w:val="cy-GB"/>
        </w:rPr>
        <w:t>ymateb i’r Tendr</w:t>
      </w:r>
      <w:r w:rsidRPr="007A0E40">
        <w:rPr>
          <w:rFonts w:ascii="Verdana" w:hAnsi="Verdana"/>
          <w:szCs w:val="20"/>
          <w:lang w:val="cy-GB"/>
        </w:rPr>
        <w:t xml:space="preserve"> hwn, mae’r Ymgeisydd yn awdurdodi S4C i brosesu’r holl wybodaeth a ddarparwyd fel rhan o’r cais ac mae’n cadarnhau ei fod wedi sicrhau pob caniatâd angenrheidiol gan drydydd partïon er mwyn galluogi S4C i wneud hynny;</w:t>
      </w:r>
    </w:p>
    <w:p w14:paraId="1B021507" w14:textId="77777777" w:rsidR="006F4F8B" w:rsidRPr="007A0E40" w:rsidRDefault="006F4F8B" w:rsidP="006F4F8B">
      <w:pPr>
        <w:tabs>
          <w:tab w:val="left" w:pos="426"/>
        </w:tabs>
        <w:ind w:left="1843" w:right="659" w:hanging="425"/>
        <w:jc w:val="both"/>
        <w:rPr>
          <w:rFonts w:ascii="Verdana" w:hAnsi="Verdana"/>
          <w:szCs w:val="20"/>
          <w:lang w:val="cy-GB"/>
        </w:rPr>
      </w:pPr>
    </w:p>
    <w:p w14:paraId="39ED6C1C" w14:textId="77777777" w:rsidR="006F4F8B" w:rsidRPr="007A0E40" w:rsidRDefault="006F4F8B" w:rsidP="006F4F8B">
      <w:pPr>
        <w:tabs>
          <w:tab w:val="left" w:pos="426"/>
        </w:tabs>
        <w:ind w:left="1843" w:right="659" w:hanging="425"/>
        <w:jc w:val="both"/>
        <w:rPr>
          <w:rFonts w:ascii="Verdana" w:hAnsi="Verdana"/>
          <w:szCs w:val="20"/>
          <w:lang w:val="cy-GB"/>
        </w:rPr>
      </w:pPr>
      <w:r w:rsidRPr="007A0E40">
        <w:rPr>
          <w:rFonts w:ascii="Verdana" w:hAnsi="Verdana"/>
          <w:szCs w:val="20"/>
          <w:lang w:val="cy-GB"/>
        </w:rPr>
        <w:t xml:space="preserve">3.  </w:t>
      </w:r>
      <w:r w:rsidRPr="007A0E40">
        <w:rPr>
          <w:rFonts w:ascii="Verdana" w:hAnsi="Verdana"/>
          <w:szCs w:val="20"/>
          <w:lang w:val="cy-GB"/>
        </w:rPr>
        <w:tab/>
        <w:t xml:space="preserve">trwy lenwi a chyflwyno’r </w:t>
      </w:r>
      <w:r w:rsidR="00271AB2" w:rsidRPr="007A0E40">
        <w:rPr>
          <w:rFonts w:ascii="Verdana" w:hAnsi="Verdana"/>
          <w:szCs w:val="20"/>
          <w:lang w:val="cy-GB"/>
        </w:rPr>
        <w:t>ymateb i’r Tendr</w:t>
      </w:r>
      <w:r w:rsidRPr="007A0E40">
        <w:rPr>
          <w:rFonts w:ascii="Verdana" w:hAnsi="Verdana"/>
          <w:szCs w:val="20"/>
          <w:lang w:val="cy-GB"/>
        </w:rPr>
        <w:t xml:space="preserve"> hwn, mae’r Ymgeisydd yn cytuno cadw unrhyw wybodaeth a ddatgelir neu a gaiff ei wneud ar gael iddo fel arall gan S4C, </w:t>
      </w:r>
      <w:r w:rsidRPr="007A0E40">
        <w:rPr>
          <w:rFonts w:ascii="Verdana" w:hAnsi="Verdana"/>
          <w:szCs w:val="20"/>
          <w:lang w:val="cy-GB"/>
        </w:rPr>
        <w:lastRenderedPageBreak/>
        <w:t>ym mha bynnag gyfrwng yn ystod neu mewn cysylltiad â’r broses dendro hon, yn gyfrinachol;</w:t>
      </w:r>
    </w:p>
    <w:p w14:paraId="64593B59" w14:textId="77777777" w:rsidR="006F4F8B" w:rsidRPr="007A0E40" w:rsidRDefault="006F4F8B" w:rsidP="006F4F8B">
      <w:pPr>
        <w:tabs>
          <w:tab w:val="left" w:pos="426"/>
        </w:tabs>
        <w:ind w:left="1843" w:right="659" w:hanging="425"/>
        <w:jc w:val="both"/>
        <w:rPr>
          <w:rFonts w:ascii="Verdana" w:hAnsi="Verdana"/>
          <w:b/>
          <w:szCs w:val="20"/>
          <w:lang w:val="cy-GB"/>
        </w:rPr>
      </w:pPr>
    </w:p>
    <w:p w14:paraId="4E46A29E" w14:textId="77777777" w:rsidR="006F4F8B" w:rsidRPr="007A0E40" w:rsidRDefault="006F4F8B" w:rsidP="006F4F8B">
      <w:pPr>
        <w:tabs>
          <w:tab w:val="left" w:pos="426"/>
        </w:tabs>
        <w:ind w:left="1843" w:right="659" w:hanging="425"/>
        <w:jc w:val="both"/>
        <w:rPr>
          <w:rFonts w:ascii="Verdana" w:hAnsi="Verdana" w:cs="Georgia"/>
          <w:szCs w:val="20"/>
          <w:lang w:val="cy-GB" w:eastAsia="en-GB"/>
        </w:rPr>
      </w:pPr>
      <w:r w:rsidRPr="007A0E40">
        <w:rPr>
          <w:rFonts w:ascii="Verdana" w:hAnsi="Verdana" w:cs="Georgia"/>
          <w:szCs w:val="20"/>
          <w:lang w:val="cy-GB" w:eastAsia="en-GB"/>
        </w:rPr>
        <w:t xml:space="preserve">4.   </w:t>
      </w:r>
      <w:r w:rsidRPr="007A0E40">
        <w:rPr>
          <w:rFonts w:ascii="Verdana" w:hAnsi="Verdana" w:cs="Georgia"/>
          <w:szCs w:val="20"/>
          <w:lang w:val="cy-GB" w:eastAsia="en-GB"/>
        </w:rPr>
        <w:tab/>
        <w:t xml:space="preserve">ni fydd </w:t>
      </w:r>
      <w:r w:rsidR="00271AB2" w:rsidRPr="007A0E40">
        <w:rPr>
          <w:rFonts w:ascii="Verdana" w:hAnsi="Verdana"/>
          <w:szCs w:val="20"/>
          <w:lang w:val="cy-GB"/>
        </w:rPr>
        <w:t xml:space="preserve">yr ymateb i’r Tendr </w:t>
      </w:r>
      <w:r w:rsidRPr="007A0E40">
        <w:rPr>
          <w:rFonts w:ascii="Verdana" w:hAnsi="Verdana"/>
          <w:szCs w:val="20"/>
          <w:lang w:val="cy-GB"/>
        </w:rPr>
        <w:t xml:space="preserve">hwn </w:t>
      </w:r>
      <w:r w:rsidRPr="007A0E40">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06D966B6" w14:textId="77777777" w:rsidR="006F4F8B" w:rsidRPr="007A0E40" w:rsidRDefault="006F4F8B" w:rsidP="006F4F8B">
      <w:pPr>
        <w:tabs>
          <w:tab w:val="left" w:pos="426"/>
        </w:tabs>
        <w:ind w:left="1843" w:right="659" w:hanging="425"/>
        <w:jc w:val="both"/>
        <w:rPr>
          <w:rFonts w:ascii="Verdana" w:hAnsi="Verdana"/>
          <w:szCs w:val="20"/>
          <w:lang w:val="cy-GB"/>
        </w:rPr>
      </w:pPr>
    </w:p>
    <w:p w14:paraId="5D460964" w14:textId="77777777" w:rsidR="006F4F8B" w:rsidRPr="007A0E40" w:rsidRDefault="006F4F8B" w:rsidP="006F4F8B">
      <w:pPr>
        <w:tabs>
          <w:tab w:val="left" w:pos="426"/>
        </w:tabs>
        <w:ind w:left="1843" w:right="659" w:hanging="425"/>
        <w:jc w:val="both"/>
        <w:rPr>
          <w:rFonts w:ascii="Verdana" w:hAnsi="Verdana"/>
          <w:szCs w:val="20"/>
          <w:lang w:val="cy-GB"/>
        </w:rPr>
      </w:pPr>
      <w:r w:rsidRPr="007A0E40">
        <w:rPr>
          <w:rFonts w:ascii="Verdana" w:hAnsi="Verdana"/>
          <w:szCs w:val="20"/>
          <w:lang w:val="cy-GB"/>
        </w:rPr>
        <w:t>5.  os canfyddir bod y</w:t>
      </w:r>
      <w:r w:rsidR="00271AB2" w:rsidRPr="007A0E40">
        <w:rPr>
          <w:rFonts w:ascii="Verdana" w:hAnsi="Verdana"/>
          <w:szCs w:val="20"/>
          <w:lang w:val="cy-GB"/>
        </w:rPr>
        <w:t>r ymateb i’r Tendr</w:t>
      </w:r>
      <w:r w:rsidRPr="007A0E40">
        <w:rPr>
          <w:rFonts w:ascii="Verdana" w:hAnsi="Verdana"/>
          <w:szCs w:val="20"/>
          <w:lang w:val="cy-GB"/>
        </w:rPr>
        <w:t xml:space="preserve"> hwn yn anghyflawn, yn anghywir neu’n gamarweiniol mewn unrhyw ffordd, mae S4C yn cadw’r hawl i wahardd yr Ymgeisydd o’r broses dendro hon ar ba bynnag gam y mae’r broses dendro hon wedi cyrraedd; ac</w:t>
      </w:r>
    </w:p>
    <w:p w14:paraId="62E320C9" w14:textId="77777777" w:rsidR="006F4F8B" w:rsidRPr="007A0E40" w:rsidRDefault="006F4F8B" w:rsidP="006F4F8B">
      <w:pPr>
        <w:tabs>
          <w:tab w:val="left" w:pos="426"/>
        </w:tabs>
        <w:ind w:left="1843" w:right="659" w:hanging="425"/>
        <w:jc w:val="both"/>
        <w:rPr>
          <w:rFonts w:ascii="Verdana" w:hAnsi="Verdana"/>
          <w:szCs w:val="20"/>
          <w:lang w:val="cy-GB"/>
        </w:rPr>
      </w:pPr>
    </w:p>
    <w:p w14:paraId="3E6DA898" w14:textId="77777777" w:rsidR="006F4F8B" w:rsidRPr="007A0E40" w:rsidRDefault="006F4F8B" w:rsidP="006F4F8B">
      <w:pPr>
        <w:tabs>
          <w:tab w:val="left" w:pos="426"/>
        </w:tabs>
        <w:ind w:left="1843" w:right="659" w:hanging="425"/>
        <w:jc w:val="both"/>
        <w:rPr>
          <w:rFonts w:ascii="Verdana" w:hAnsi="Verdana"/>
          <w:szCs w:val="20"/>
          <w:lang w:val="cy-GB"/>
        </w:rPr>
      </w:pPr>
      <w:r w:rsidRPr="007A0E40">
        <w:rPr>
          <w:rFonts w:ascii="Verdana" w:hAnsi="Verdana"/>
          <w:szCs w:val="20"/>
          <w:lang w:val="cy-GB"/>
        </w:rPr>
        <w:t xml:space="preserve">6. </w:t>
      </w:r>
      <w:r w:rsidRPr="007A0E40">
        <w:rPr>
          <w:rFonts w:ascii="Verdana" w:hAnsi="Verdana"/>
          <w:szCs w:val="20"/>
          <w:lang w:val="cy-GB"/>
        </w:rPr>
        <w:tab/>
        <w:t>nad oes gwrthdaro buddiannau mewn perthynas â gofynion S4C.</w:t>
      </w:r>
    </w:p>
    <w:p w14:paraId="0FE9A670" w14:textId="77777777" w:rsidR="006F4F8B" w:rsidRPr="007A0E40" w:rsidRDefault="006F4F8B" w:rsidP="006F4F8B">
      <w:pPr>
        <w:ind w:left="1400" w:right="567"/>
        <w:jc w:val="both"/>
        <w:rPr>
          <w:rFonts w:ascii="Verdana" w:hAnsi="Verdana"/>
          <w:szCs w:val="20"/>
          <w:lang w:val="cy-GB"/>
        </w:rPr>
      </w:pPr>
    </w:p>
    <w:p w14:paraId="11A2DAA7" w14:textId="77777777" w:rsidR="006F4F8B" w:rsidRPr="007A0E40" w:rsidRDefault="006F4F8B" w:rsidP="006F4F8B">
      <w:pPr>
        <w:ind w:left="1400" w:right="567"/>
        <w:jc w:val="both"/>
        <w:rPr>
          <w:rFonts w:ascii="Verdana" w:hAnsi="Verdana"/>
          <w:szCs w:val="20"/>
          <w:lang w:val="cy-GB"/>
        </w:rPr>
      </w:pPr>
    </w:p>
    <w:p w14:paraId="49BF49CC" w14:textId="788956B0" w:rsidR="006F4F8B" w:rsidRPr="007A0E40" w:rsidRDefault="006F4F8B" w:rsidP="00F81F64">
      <w:pPr>
        <w:ind w:left="698" w:right="567" w:firstLine="720"/>
        <w:jc w:val="both"/>
        <w:rPr>
          <w:rFonts w:ascii="Verdana" w:eastAsia="Arial" w:hAnsi="Verdana" w:cs="Arial"/>
          <w:lang w:val="cy-GB"/>
        </w:rPr>
      </w:pPr>
      <w:r w:rsidRPr="007A0E40">
        <w:rPr>
          <w:rFonts w:ascii="Verdana" w:eastAsia="Arial" w:hAnsi="Verdana" w:cs="Arial"/>
          <w:lang w:val="cy-GB"/>
        </w:rPr>
        <w:t>Mae’r atodlenni canlynol yn ffurfio rhan o’r cyflwyniad hwn:</w:t>
      </w:r>
    </w:p>
    <w:p w14:paraId="4A7EEB07" w14:textId="77777777" w:rsidR="006F4F8B" w:rsidRPr="007A0E40" w:rsidRDefault="006F4F8B" w:rsidP="006F4F8B">
      <w:pPr>
        <w:ind w:left="1418"/>
        <w:rPr>
          <w:rFonts w:ascii="Verdana" w:hAnsi="Verdana"/>
          <w:b/>
          <w:u w:val="single"/>
          <w:lang w:val="cy-GB"/>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6F4F8B" w:rsidRPr="00890B25" w14:paraId="6EA20854"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B562C" w14:textId="77777777" w:rsidR="006F4F8B" w:rsidRPr="007A0E40" w:rsidRDefault="006F4F8B" w:rsidP="00271AB2">
            <w:pPr>
              <w:ind w:left="142" w:right="567"/>
              <w:jc w:val="center"/>
              <w:rPr>
                <w:lang w:val="cy-GB"/>
              </w:rPr>
            </w:pPr>
            <w:r w:rsidRPr="007A0E40">
              <w:rPr>
                <w:rFonts w:ascii="Verdana" w:eastAsia="Arial" w:hAnsi="Verdana" w:cs="Arial"/>
                <w:b/>
                <w:lang w:val="cy-GB"/>
              </w:rPr>
              <w:t>Adran y</w:t>
            </w:r>
            <w:r w:rsidR="00271AB2" w:rsidRPr="007A0E40">
              <w:rPr>
                <w:rFonts w:ascii="Verdana" w:eastAsia="Arial" w:hAnsi="Verdana" w:cs="Arial"/>
                <w:b/>
                <w:lang w:val="cy-GB"/>
              </w:rPr>
              <w:t xml:space="preserve">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5754F" w14:textId="77777777" w:rsidR="006F4F8B" w:rsidRPr="007A0E40" w:rsidRDefault="006F4F8B" w:rsidP="00271AB2">
            <w:pPr>
              <w:ind w:right="567"/>
              <w:jc w:val="center"/>
              <w:rPr>
                <w:lang w:val="cy-GB"/>
              </w:rPr>
            </w:pPr>
            <w:r w:rsidRPr="007A0E40">
              <w:rPr>
                <w:rFonts w:ascii="Verdana" w:eastAsia="Arial" w:hAnsi="Verdana" w:cs="Arial"/>
                <w:b/>
                <w:lang w:val="cy-GB"/>
              </w:rPr>
              <w:t>Rhif yr Atodlen</w:t>
            </w:r>
          </w:p>
        </w:tc>
      </w:tr>
      <w:tr w:rsidR="006F4F8B" w:rsidRPr="00890B25" w14:paraId="1D7FAEE5"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266AED" w14:textId="77777777" w:rsidR="006F4F8B" w:rsidRPr="007A0E4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0F0B9" w14:textId="77777777" w:rsidR="006F4F8B" w:rsidRPr="007A0E40" w:rsidRDefault="006F4F8B" w:rsidP="00271AB2">
            <w:pPr>
              <w:ind w:left="1418" w:right="567"/>
              <w:jc w:val="both"/>
              <w:rPr>
                <w:rFonts w:ascii="Verdana" w:hAnsi="Verdana"/>
                <w:lang w:val="cy-GB"/>
              </w:rPr>
            </w:pPr>
          </w:p>
        </w:tc>
      </w:tr>
      <w:tr w:rsidR="006F4F8B" w:rsidRPr="00890B25" w14:paraId="15C1244B"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537D2" w14:textId="77777777" w:rsidR="006F4F8B" w:rsidRPr="007A0E4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1B48B5" w14:textId="77777777" w:rsidR="006F4F8B" w:rsidRPr="007A0E40" w:rsidRDefault="006F4F8B" w:rsidP="00271AB2">
            <w:pPr>
              <w:ind w:left="1418" w:right="567"/>
              <w:jc w:val="both"/>
              <w:rPr>
                <w:rFonts w:ascii="Verdana" w:hAnsi="Verdana"/>
                <w:lang w:val="cy-GB"/>
              </w:rPr>
            </w:pPr>
          </w:p>
        </w:tc>
      </w:tr>
      <w:tr w:rsidR="006F4F8B" w:rsidRPr="00890B25" w14:paraId="6C34EADE" w14:textId="77777777"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A113C" w14:textId="77777777" w:rsidR="006F4F8B" w:rsidRPr="007A0E40" w:rsidRDefault="006F4F8B" w:rsidP="00271AB2">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40949" w14:textId="77777777" w:rsidR="006F4F8B" w:rsidRPr="007A0E40" w:rsidRDefault="006F4F8B" w:rsidP="00271AB2">
            <w:pPr>
              <w:ind w:left="1418" w:right="567"/>
              <w:jc w:val="both"/>
              <w:rPr>
                <w:rFonts w:ascii="Verdana" w:hAnsi="Verdana"/>
                <w:lang w:val="cy-GB"/>
              </w:rPr>
            </w:pPr>
          </w:p>
        </w:tc>
      </w:tr>
    </w:tbl>
    <w:p w14:paraId="45232D13" w14:textId="77777777" w:rsidR="006F4F8B" w:rsidRPr="007A0E40" w:rsidRDefault="006F4F8B" w:rsidP="006F4F8B">
      <w:pPr>
        <w:ind w:left="1418"/>
        <w:rPr>
          <w:rFonts w:ascii="Verdana" w:hAnsi="Verdana"/>
          <w:b/>
          <w:u w:val="single"/>
          <w:lang w:val="cy-GB"/>
        </w:rPr>
      </w:pPr>
    </w:p>
    <w:p w14:paraId="7185176D" w14:textId="77777777" w:rsidR="006F4F8B" w:rsidRPr="007A0E40" w:rsidRDefault="006F4F8B" w:rsidP="006F4F8B">
      <w:pPr>
        <w:ind w:left="1418"/>
        <w:rPr>
          <w:rFonts w:ascii="Verdana" w:hAnsi="Verdana"/>
          <w:b/>
          <w:u w:val="single"/>
          <w:lang w:val="cy-GB"/>
        </w:rPr>
      </w:pPr>
    </w:p>
    <w:p w14:paraId="19E0B586" w14:textId="77777777" w:rsidR="006F4F8B" w:rsidRPr="007A0E40" w:rsidRDefault="006F4F8B" w:rsidP="006F4F8B">
      <w:pPr>
        <w:ind w:left="1418"/>
        <w:rPr>
          <w:rFonts w:ascii="Verdana" w:hAnsi="Verdana"/>
          <w:b/>
          <w:u w:val="single"/>
          <w:lang w:val="cy-GB"/>
        </w:rPr>
      </w:pPr>
    </w:p>
    <w:p w14:paraId="5CA09225" w14:textId="77777777" w:rsidR="006F4F8B" w:rsidRPr="007A0E40" w:rsidRDefault="006F4F8B" w:rsidP="006F4F8B">
      <w:pPr>
        <w:pStyle w:val="ListParagraph"/>
        <w:ind w:left="0"/>
        <w:rPr>
          <w:rFonts w:ascii="Verdana" w:eastAsia="Arial" w:hAnsi="Verdana" w:cs="Arial"/>
          <w:lang w:val="cy-GB"/>
        </w:rPr>
      </w:pPr>
    </w:p>
    <w:p w14:paraId="171385B0" w14:textId="77777777" w:rsidR="006F4F8B" w:rsidRPr="007A0E40" w:rsidRDefault="006F4F8B" w:rsidP="006F4F8B">
      <w:pPr>
        <w:ind w:right="567"/>
        <w:jc w:val="both"/>
        <w:rPr>
          <w:rFonts w:ascii="Verdana" w:eastAsia="Arial" w:hAnsi="Verdana" w:cs="Arial"/>
          <w:lang w:val="cy-GB"/>
        </w:rPr>
      </w:pPr>
    </w:p>
    <w:p w14:paraId="62FC6828" w14:textId="77777777" w:rsidR="006F4F8B" w:rsidRPr="007A0E40" w:rsidRDefault="006F4F8B" w:rsidP="006F4F8B">
      <w:pPr>
        <w:ind w:right="567"/>
        <w:jc w:val="both"/>
        <w:rPr>
          <w:rFonts w:ascii="Verdana" w:hAnsi="Verdana"/>
          <w:szCs w:val="20"/>
          <w:lang w:val="cy-GB"/>
        </w:rPr>
      </w:pPr>
    </w:p>
    <w:p w14:paraId="0834C1B8" w14:textId="77777777" w:rsidR="006F4F8B" w:rsidRPr="007A0E40" w:rsidRDefault="006F4F8B" w:rsidP="006F4F8B">
      <w:pPr>
        <w:ind w:left="1400" w:right="567"/>
        <w:jc w:val="both"/>
        <w:rPr>
          <w:rFonts w:ascii="Verdana" w:hAnsi="Verdana"/>
          <w:szCs w:val="20"/>
          <w:lang w:val="cy-GB"/>
        </w:rPr>
      </w:pPr>
    </w:p>
    <w:p w14:paraId="6AF854A2" w14:textId="77777777" w:rsidR="00FD23F9" w:rsidRPr="007A0E40" w:rsidRDefault="00FD23F9" w:rsidP="006F4F8B">
      <w:pPr>
        <w:ind w:left="1400" w:right="567"/>
        <w:jc w:val="both"/>
        <w:rPr>
          <w:rFonts w:ascii="Verdana" w:hAnsi="Verdana"/>
          <w:szCs w:val="20"/>
          <w:lang w:val="cy-GB"/>
        </w:rPr>
      </w:pPr>
    </w:p>
    <w:p w14:paraId="53D3ABCF" w14:textId="77777777" w:rsidR="006F4F8B" w:rsidRPr="007A0E40" w:rsidRDefault="00FD23F9" w:rsidP="006F4F8B">
      <w:pPr>
        <w:ind w:left="1400" w:right="567"/>
        <w:jc w:val="both"/>
        <w:rPr>
          <w:rFonts w:ascii="Verdana" w:hAnsi="Verdana"/>
          <w:szCs w:val="20"/>
          <w:lang w:val="cy-GB"/>
        </w:rPr>
      </w:pPr>
      <w:r w:rsidRPr="007A0E40">
        <w:rPr>
          <w:rFonts w:ascii="Verdana" w:hAnsi="Verdana"/>
          <w:szCs w:val="20"/>
          <w:lang w:val="cy-GB"/>
        </w:rPr>
        <w:t>Llofnod:</w:t>
      </w:r>
      <w:r w:rsidRPr="007A0E40">
        <w:rPr>
          <w:rFonts w:ascii="Verdana" w:hAnsi="Verdana"/>
          <w:szCs w:val="20"/>
          <w:lang w:val="cy-GB"/>
        </w:rPr>
        <w:tab/>
      </w:r>
      <w:r w:rsidR="006F4F8B" w:rsidRPr="007A0E40">
        <w:rPr>
          <w:rFonts w:ascii="Verdana" w:hAnsi="Verdana"/>
          <w:szCs w:val="20"/>
          <w:lang w:val="cy-GB"/>
        </w:rPr>
        <w:tab/>
        <w:t>_________________________________________________</w:t>
      </w:r>
    </w:p>
    <w:p w14:paraId="7A72FFD5" w14:textId="77777777" w:rsidR="006F4F8B" w:rsidRPr="007A0E40" w:rsidRDefault="006F4F8B" w:rsidP="006F4F8B">
      <w:pPr>
        <w:ind w:left="1400" w:right="567"/>
        <w:jc w:val="both"/>
        <w:rPr>
          <w:rFonts w:ascii="Verdana" w:hAnsi="Verdana"/>
          <w:szCs w:val="20"/>
          <w:lang w:val="cy-GB"/>
        </w:rPr>
      </w:pPr>
    </w:p>
    <w:p w14:paraId="28CD9434" w14:textId="77777777" w:rsidR="006F4F8B" w:rsidRPr="007A0E40" w:rsidRDefault="00FD23F9" w:rsidP="006F4F8B">
      <w:pPr>
        <w:ind w:left="1400" w:right="567"/>
        <w:jc w:val="both"/>
        <w:rPr>
          <w:rFonts w:ascii="Verdana" w:hAnsi="Verdana"/>
          <w:szCs w:val="20"/>
          <w:lang w:val="cy-GB"/>
        </w:rPr>
      </w:pPr>
      <w:r w:rsidRPr="007A0E40">
        <w:rPr>
          <w:rFonts w:ascii="Verdana" w:hAnsi="Verdana"/>
          <w:szCs w:val="20"/>
          <w:lang w:val="cy-GB"/>
        </w:rPr>
        <w:t>Enw:</w:t>
      </w:r>
      <w:r w:rsidRPr="007A0E40">
        <w:rPr>
          <w:rFonts w:ascii="Verdana" w:hAnsi="Verdana"/>
          <w:szCs w:val="20"/>
          <w:lang w:val="cy-GB"/>
        </w:rPr>
        <w:tab/>
      </w:r>
      <w:r w:rsidRPr="007A0E40">
        <w:rPr>
          <w:rFonts w:ascii="Verdana" w:hAnsi="Verdana"/>
          <w:szCs w:val="20"/>
          <w:lang w:val="cy-GB"/>
        </w:rPr>
        <w:tab/>
      </w:r>
      <w:r w:rsidR="006F4F8B" w:rsidRPr="007A0E40">
        <w:rPr>
          <w:rFonts w:ascii="Verdana" w:hAnsi="Verdana"/>
          <w:szCs w:val="20"/>
          <w:lang w:val="cy-GB"/>
        </w:rPr>
        <w:tab/>
        <w:t>_________________________________________________</w:t>
      </w:r>
    </w:p>
    <w:p w14:paraId="71BB5240" w14:textId="77777777" w:rsidR="006F4F8B" w:rsidRPr="007A0E40" w:rsidRDefault="006F4F8B" w:rsidP="006F4F8B">
      <w:pPr>
        <w:ind w:left="1400" w:right="567"/>
        <w:jc w:val="both"/>
        <w:rPr>
          <w:rFonts w:ascii="Verdana" w:hAnsi="Verdana"/>
          <w:szCs w:val="20"/>
          <w:lang w:val="cy-GB"/>
        </w:rPr>
      </w:pPr>
    </w:p>
    <w:p w14:paraId="3A4F4667" w14:textId="77777777" w:rsidR="006F4F8B" w:rsidRPr="007A0E40" w:rsidRDefault="00FD23F9" w:rsidP="006F4F8B">
      <w:pPr>
        <w:ind w:left="1400" w:right="567"/>
        <w:jc w:val="both"/>
        <w:rPr>
          <w:rFonts w:ascii="Verdana" w:hAnsi="Verdana"/>
          <w:szCs w:val="20"/>
          <w:lang w:val="cy-GB"/>
        </w:rPr>
      </w:pPr>
      <w:r w:rsidRPr="007A0E40">
        <w:rPr>
          <w:rFonts w:ascii="Verdana" w:hAnsi="Verdana"/>
          <w:szCs w:val="20"/>
          <w:lang w:val="cy-GB"/>
        </w:rPr>
        <w:t>Swydd:</w:t>
      </w:r>
      <w:r w:rsidRPr="007A0E40">
        <w:rPr>
          <w:rFonts w:ascii="Verdana" w:hAnsi="Verdana"/>
          <w:szCs w:val="20"/>
          <w:lang w:val="cy-GB"/>
        </w:rPr>
        <w:tab/>
      </w:r>
      <w:r w:rsidRPr="007A0E40">
        <w:rPr>
          <w:rFonts w:ascii="Verdana" w:hAnsi="Verdana"/>
          <w:szCs w:val="20"/>
          <w:lang w:val="cy-GB"/>
        </w:rPr>
        <w:tab/>
      </w:r>
      <w:r w:rsidR="006F4F8B" w:rsidRPr="007A0E40">
        <w:rPr>
          <w:rFonts w:ascii="Verdana" w:hAnsi="Verdana"/>
          <w:szCs w:val="20"/>
          <w:lang w:val="cy-GB"/>
        </w:rPr>
        <w:tab/>
        <w:t>_________________________________________________</w:t>
      </w:r>
    </w:p>
    <w:p w14:paraId="0E4CBFA7" w14:textId="77777777" w:rsidR="006F4F8B" w:rsidRPr="007A0E40" w:rsidRDefault="006F4F8B" w:rsidP="006F4F8B">
      <w:pPr>
        <w:ind w:left="1400" w:right="567"/>
        <w:jc w:val="both"/>
        <w:rPr>
          <w:rFonts w:ascii="Verdana" w:hAnsi="Verdana"/>
          <w:szCs w:val="20"/>
          <w:lang w:val="cy-GB"/>
        </w:rPr>
      </w:pPr>
    </w:p>
    <w:p w14:paraId="3161222A" w14:textId="77777777" w:rsidR="006F4F8B" w:rsidRPr="007A0E40" w:rsidRDefault="006F4F8B" w:rsidP="006F4F8B">
      <w:pPr>
        <w:ind w:left="1400" w:right="567"/>
        <w:jc w:val="both"/>
        <w:rPr>
          <w:rFonts w:ascii="Verdana" w:hAnsi="Verdana"/>
          <w:szCs w:val="20"/>
          <w:lang w:val="cy-GB"/>
        </w:rPr>
      </w:pPr>
      <w:r w:rsidRPr="007A0E40">
        <w:rPr>
          <w:rFonts w:ascii="Verdana" w:hAnsi="Verdana"/>
          <w:szCs w:val="20"/>
          <w:lang w:val="cy-GB"/>
        </w:rPr>
        <w:t xml:space="preserve">Cynrychiolydd a </w:t>
      </w:r>
    </w:p>
    <w:p w14:paraId="76687D72" w14:textId="77777777" w:rsidR="006F4F8B" w:rsidRPr="007A0E40" w:rsidRDefault="006F4F8B" w:rsidP="006F4F8B">
      <w:pPr>
        <w:ind w:left="1400" w:right="567"/>
        <w:jc w:val="both"/>
        <w:rPr>
          <w:rFonts w:ascii="Verdana" w:hAnsi="Verdana"/>
          <w:szCs w:val="20"/>
          <w:lang w:val="cy-GB"/>
        </w:rPr>
      </w:pPr>
      <w:r w:rsidRPr="007A0E40">
        <w:rPr>
          <w:rFonts w:ascii="Verdana" w:hAnsi="Verdana"/>
          <w:szCs w:val="20"/>
          <w:lang w:val="cy-GB"/>
        </w:rPr>
        <w:t>awdurdodwyd yn briodol</w:t>
      </w:r>
    </w:p>
    <w:p w14:paraId="21A1769A" w14:textId="77777777" w:rsidR="006F4F8B" w:rsidRPr="007A0E40" w:rsidRDefault="00FD23F9" w:rsidP="006F4F8B">
      <w:pPr>
        <w:ind w:left="1400" w:right="567"/>
        <w:jc w:val="both"/>
        <w:rPr>
          <w:rFonts w:ascii="Verdana" w:hAnsi="Verdana"/>
          <w:szCs w:val="20"/>
          <w:lang w:val="cy-GB"/>
        </w:rPr>
      </w:pPr>
      <w:r w:rsidRPr="007A0E40">
        <w:rPr>
          <w:rFonts w:ascii="Verdana" w:hAnsi="Verdana"/>
          <w:szCs w:val="20"/>
          <w:lang w:val="cy-GB"/>
        </w:rPr>
        <w:t>dros ac ar ran:</w:t>
      </w:r>
      <w:r w:rsidR="006F4F8B" w:rsidRPr="007A0E40">
        <w:rPr>
          <w:rFonts w:ascii="Verdana" w:hAnsi="Verdana"/>
          <w:szCs w:val="20"/>
          <w:lang w:val="cy-GB"/>
        </w:rPr>
        <w:tab/>
        <w:t>_________________________________________________</w:t>
      </w:r>
    </w:p>
    <w:p w14:paraId="4A4FB2E8" w14:textId="77777777" w:rsidR="006F4F8B" w:rsidRPr="007A0E40" w:rsidRDefault="006F4F8B" w:rsidP="006F4F8B">
      <w:pPr>
        <w:ind w:left="1400" w:right="567"/>
        <w:jc w:val="both"/>
        <w:rPr>
          <w:rFonts w:ascii="Verdana" w:hAnsi="Verdana"/>
          <w:szCs w:val="20"/>
          <w:lang w:val="cy-GB"/>
        </w:rPr>
      </w:pPr>
    </w:p>
    <w:p w14:paraId="6E8F5AA0" w14:textId="77777777" w:rsidR="006F4F8B" w:rsidRPr="007A0E40" w:rsidRDefault="00FD23F9" w:rsidP="006F4F8B">
      <w:pPr>
        <w:ind w:left="1400" w:right="567"/>
        <w:jc w:val="both"/>
        <w:rPr>
          <w:rFonts w:ascii="Verdana" w:hAnsi="Verdana"/>
          <w:szCs w:val="20"/>
          <w:lang w:val="cy-GB"/>
        </w:rPr>
      </w:pPr>
      <w:r w:rsidRPr="007A0E40">
        <w:rPr>
          <w:rFonts w:ascii="Verdana" w:hAnsi="Verdana"/>
          <w:szCs w:val="20"/>
          <w:lang w:val="cy-GB"/>
        </w:rPr>
        <w:t>Dyddiad:</w:t>
      </w:r>
      <w:r w:rsidRPr="007A0E40">
        <w:rPr>
          <w:rFonts w:ascii="Verdana" w:hAnsi="Verdana"/>
          <w:szCs w:val="20"/>
          <w:lang w:val="cy-GB"/>
        </w:rPr>
        <w:tab/>
      </w:r>
      <w:r w:rsidR="006F4F8B" w:rsidRPr="007A0E40">
        <w:rPr>
          <w:rFonts w:ascii="Verdana" w:hAnsi="Verdana"/>
          <w:szCs w:val="20"/>
          <w:lang w:val="cy-GB"/>
        </w:rPr>
        <w:tab/>
        <w:t>_________________________________________________</w:t>
      </w:r>
    </w:p>
    <w:p w14:paraId="0C949EFE" w14:textId="51031806" w:rsidR="00FF6FD5" w:rsidRPr="007A0E40" w:rsidRDefault="00FF6FD5">
      <w:pPr>
        <w:rPr>
          <w:rFonts w:ascii="Verdana" w:hAnsi="Verdana"/>
          <w:szCs w:val="20"/>
          <w:lang w:val="cy-GB"/>
        </w:rPr>
      </w:pPr>
      <w:r w:rsidRPr="007A0E40">
        <w:rPr>
          <w:rFonts w:ascii="Verdana" w:hAnsi="Verdana"/>
          <w:szCs w:val="20"/>
          <w:lang w:val="cy-GB"/>
        </w:rPr>
        <w:br w:type="page"/>
      </w:r>
    </w:p>
    <w:p w14:paraId="2482A719" w14:textId="34ABF8D7" w:rsidR="00DC4647" w:rsidRPr="0042793E" w:rsidRDefault="006A19FD" w:rsidP="00F81F64">
      <w:pPr>
        <w:ind w:left="709" w:right="567"/>
        <w:jc w:val="both"/>
        <w:rPr>
          <w:rFonts w:ascii="Verdana" w:eastAsia="Calibri" w:hAnsi="Verdana"/>
          <w:b/>
          <w:bCs/>
          <w:color w:val="auto"/>
          <w:szCs w:val="22"/>
          <w:lang w:val="cy-GB"/>
        </w:rPr>
      </w:pPr>
      <w:r w:rsidRPr="0042793E">
        <w:rPr>
          <w:rFonts w:ascii="Verdana" w:eastAsia="Calibri" w:hAnsi="Verdana"/>
          <w:b/>
          <w:bCs/>
          <w:color w:val="auto"/>
          <w:szCs w:val="22"/>
          <w:lang w:val="cy-GB"/>
        </w:rPr>
        <w:lastRenderedPageBreak/>
        <w:t>ATODIAD</w:t>
      </w:r>
      <w:r w:rsidR="00DC4647" w:rsidRPr="0042793E">
        <w:rPr>
          <w:rFonts w:ascii="Verdana" w:eastAsia="Calibri" w:hAnsi="Verdana"/>
          <w:b/>
          <w:bCs/>
          <w:color w:val="auto"/>
          <w:szCs w:val="22"/>
          <w:lang w:val="cy-GB"/>
        </w:rPr>
        <w:t xml:space="preserve"> 2</w:t>
      </w:r>
    </w:p>
    <w:p w14:paraId="43512AE5" w14:textId="77777777" w:rsidR="00DC4647" w:rsidRPr="0042793E" w:rsidRDefault="00DC4647" w:rsidP="00DC4647">
      <w:pPr>
        <w:ind w:right="567"/>
        <w:jc w:val="both"/>
        <w:rPr>
          <w:rFonts w:ascii="Verdana" w:eastAsia="Calibri" w:hAnsi="Verdana"/>
          <w:b/>
          <w:bCs/>
          <w:color w:val="auto"/>
          <w:szCs w:val="22"/>
          <w:lang w:val="cy-GB"/>
        </w:rPr>
      </w:pPr>
    </w:p>
    <w:p w14:paraId="1BE7719B" w14:textId="77777777" w:rsidR="00DC4647" w:rsidRPr="0042793E" w:rsidRDefault="00DC4647" w:rsidP="00DC4647">
      <w:pPr>
        <w:widowControl w:val="0"/>
        <w:tabs>
          <w:tab w:val="left" w:pos="2268"/>
          <w:tab w:val="left" w:pos="10206"/>
        </w:tabs>
        <w:ind w:right="589"/>
        <w:jc w:val="both"/>
        <w:rPr>
          <w:rFonts w:ascii="Verdana" w:eastAsia="Verdana" w:hAnsi="Verdana" w:cs="Verdana"/>
          <w:b/>
          <w:color w:val="auto"/>
          <w:szCs w:val="22"/>
          <w:u w:val="single"/>
          <w:lang w:val="cy-GB"/>
        </w:rPr>
      </w:pPr>
    </w:p>
    <w:p w14:paraId="19508362" w14:textId="77777777" w:rsidR="0052796F" w:rsidRPr="007A0E40" w:rsidRDefault="0052796F" w:rsidP="0052796F">
      <w:pPr>
        <w:pStyle w:val="Heading1"/>
        <w:spacing w:before="63"/>
        <w:ind w:left="656" w:firstLine="0"/>
        <w:rPr>
          <w:u w:val="single"/>
          <w:lang w:val="cy-GB"/>
        </w:rPr>
      </w:pPr>
      <w:r w:rsidRPr="007A0E40">
        <w:rPr>
          <w:u w:val="single"/>
          <w:lang w:val="cy-GB"/>
        </w:rPr>
        <w:t>MATRICS GWERTHUSO</w:t>
      </w:r>
    </w:p>
    <w:p w14:paraId="40CCF9B4" w14:textId="77777777" w:rsidR="0052796F" w:rsidRPr="007A0E40" w:rsidRDefault="0052796F" w:rsidP="0052796F">
      <w:pPr>
        <w:pStyle w:val="Heading1"/>
        <w:spacing w:before="63"/>
        <w:ind w:left="656" w:firstLine="0"/>
        <w:rPr>
          <w:lang w:val="cy-GB"/>
        </w:rPr>
      </w:pPr>
    </w:p>
    <w:tbl>
      <w:tblPr>
        <w:tblStyle w:val="TableNormal1"/>
        <w:tblW w:w="0" w:type="auto"/>
        <w:tblInd w:w="953" w:type="dxa"/>
        <w:tblLayout w:type="fixed"/>
        <w:tblLook w:val="01E0" w:firstRow="1" w:lastRow="1" w:firstColumn="1" w:lastColumn="1" w:noHBand="0" w:noVBand="0"/>
      </w:tblPr>
      <w:tblGrid>
        <w:gridCol w:w="1322"/>
        <w:gridCol w:w="3356"/>
        <w:gridCol w:w="4962"/>
      </w:tblGrid>
      <w:tr w:rsidR="0052796F" w:rsidRPr="00890B25" w14:paraId="0BA6502F" w14:textId="77777777" w:rsidTr="00AF180A">
        <w:trPr>
          <w:trHeight w:hRule="exact" w:val="264"/>
        </w:trPr>
        <w:tc>
          <w:tcPr>
            <w:tcW w:w="1322" w:type="dxa"/>
            <w:tcBorders>
              <w:top w:val="single" w:sz="8" w:space="0" w:color="000000"/>
              <w:left w:val="single" w:sz="8" w:space="0" w:color="000000"/>
              <w:bottom w:val="single" w:sz="8" w:space="0" w:color="000000"/>
              <w:right w:val="single" w:sz="8" w:space="0" w:color="000000"/>
            </w:tcBorders>
          </w:tcPr>
          <w:p w14:paraId="12944396" w14:textId="77777777" w:rsidR="0052796F" w:rsidRPr="007A0E40" w:rsidRDefault="0052796F" w:rsidP="00AF180A">
            <w:pPr>
              <w:pStyle w:val="TableParagraph"/>
              <w:spacing w:before="2" w:line="241" w:lineRule="exact"/>
              <w:ind w:left="94"/>
              <w:rPr>
                <w:rFonts w:ascii="Verdana" w:eastAsia="Verdana" w:hAnsi="Verdana" w:cs="Verdana"/>
                <w:sz w:val="20"/>
                <w:szCs w:val="20"/>
                <w:lang w:val="cy-GB"/>
              </w:rPr>
            </w:pPr>
            <w:r w:rsidRPr="007A0E40">
              <w:rPr>
                <w:rFonts w:ascii="Verdana" w:hAnsi="Verdana"/>
                <w:b/>
                <w:spacing w:val="-1"/>
                <w:sz w:val="20"/>
                <w:lang w:val="cy-GB"/>
              </w:rPr>
              <w:t>Sgôr</w:t>
            </w:r>
          </w:p>
        </w:tc>
        <w:tc>
          <w:tcPr>
            <w:tcW w:w="3356" w:type="dxa"/>
            <w:tcBorders>
              <w:top w:val="single" w:sz="8" w:space="0" w:color="000000"/>
              <w:left w:val="single" w:sz="8" w:space="0" w:color="000000"/>
              <w:bottom w:val="single" w:sz="8" w:space="0" w:color="000000"/>
              <w:right w:val="single" w:sz="8" w:space="0" w:color="000000"/>
            </w:tcBorders>
          </w:tcPr>
          <w:p w14:paraId="5CF1991F" w14:textId="77777777" w:rsidR="0052796F" w:rsidRPr="007A0E40" w:rsidRDefault="0052796F" w:rsidP="00AF180A">
            <w:pPr>
              <w:pStyle w:val="TableParagraph"/>
              <w:spacing w:before="2" w:line="241" w:lineRule="exact"/>
              <w:ind w:left="97"/>
              <w:rPr>
                <w:rFonts w:ascii="Verdana" w:eastAsia="Verdana" w:hAnsi="Verdana" w:cs="Verdana"/>
                <w:sz w:val="20"/>
                <w:szCs w:val="20"/>
                <w:lang w:val="cy-GB"/>
              </w:rPr>
            </w:pPr>
            <w:r w:rsidRPr="007A0E40">
              <w:rPr>
                <w:rFonts w:ascii="Verdana"/>
                <w:b/>
                <w:spacing w:val="-1"/>
                <w:sz w:val="20"/>
                <w:lang w:val="cy-GB"/>
              </w:rPr>
              <w:t>Categori</w:t>
            </w:r>
          </w:p>
        </w:tc>
        <w:tc>
          <w:tcPr>
            <w:tcW w:w="4962" w:type="dxa"/>
            <w:tcBorders>
              <w:top w:val="single" w:sz="8" w:space="0" w:color="000000"/>
              <w:left w:val="single" w:sz="8" w:space="0" w:color="000000"/>
              <w:bottom w:val="single" w:sz="8" w:space="0" w:color="000000"/>
              <w:right w:val="single" w:sz="8" w:space="0" w:color="000000"/>
            </w:tcBorders>
          </w:tcPr>
          <w:p w14:paraId="3B8C2CFA" w14:textId="77777777" w:rsidR="0052796F" w:rsidRPr="007A0E40" w:rsidRDefault="0052796F" w:rsidP="00AF180A">
            <w:pPr>
              <w:pStyle w:val="TableParagraph"/>
              <w:spacing w:before="2" w:line="241" w:lineRule="exact"/>
              <w:ind w:left="94"/>
              <w:rPr>
                <w:rFonts w:ascii="Verdana" w:eastAsia="Verdana" w:hAnsi="Verdana" w:cs="Verdana"/>
                <w:sz w:val="20"/>
                <w:szCs w:val="20"/>
                <w:lang w:val="cy-GB"/>
              </w:rPr>
            </w:pPr>
            <w:r w:rsidRPr="007A0E40">
              <w:rPr>
                <w:rFonts w:ascii="Verdana"/>
                <w:b/>
                <w:sz w:val="20"/>
                <w:lang w:val="cy-GB"/>
              </w:rPr>
              <w:t>Proffeil</w:t>
            </w:r>
          </w:p>
        </w:tc>
      </w:tr>
      <w:tr w:rsidR="0052796F" w:rsidRPr="00890B25" w14:paraId="05186E05" w14:textId="77777777" w:rsidTr="00AF180A">
        <w:trPr>
          <w:trHeight w:hRule="exact" w:val="749"/>
        </w:trPr>
        <w:tc>
          <w:tcPr>
            <w:tcW w:w="1322" w:type="dxa"/>
            <w:tcBorders>
              <w:top w:val="single" w:sz="8" w:space="0" w:color="000000"/>
              <w:left w:val="single" w:sz="8" w:space="0" w:color="000000"/>
              <w:bottom w:val="single" w:sz="8" w:space="0" w:color="000000"/>
              <w:right w:val="single" w:sz="8" w:space="0" w:color="000000"/>
            </w:tcBorders>
          </w:tcPr>
          <w:p w14:paraId="065EDAFE" w14:textId="77777777" w:rsidR="0052796F" w:rsidRPr="007A0E40" w:rsidRDefault="0052796F" w:rsidP="00AF180A">
            <w:pPr>
              <w:pStyle w:val="TableParagraph"/>
              <w:spacing w:line="243" w:lineRule="exact"/>
              <w:ind w:left="94"/>
              <w:rPr>
                <w:rFonts w:ascii="Verdana" w:eastAsia="Verdana" w:hAnsi="Verdana" w:cs="Verdana"/>
                <w:sz w:val="20"/>
                <w:szCs w:val="20"/>
                <w:lang w:val="cy-GB"/>
              </w:rPr>
            </w:pPr>
            <w:r w:rsidRPr="007A0E40">
              <w:rPr>
                <w:rFonts w:ascii="Verdana"/>
                <w:sz w:val="20"/>
                <w:lang w:val="cy-GB"/>
              </w:rPr>
              <w:t>0</w:t>
            </w:r>
          </w:p>
        </w:tc>
        <w:tc>
          <w:tcPr>
            <w:tcW w:w="3356" w:type="dxa"/>
            <w:tcBorders>
              <w:top w:val="single" w:sz="8" w:space="0" w:color="000000"/>
              <w:left w:val="single" w:sz="8" w:space="0" w:color="000000"/>
              <w:bottom w:val="single" w:sz="8" w:space="0" w:color="000000"/>
              <w:right w:val="single" w:sz="8" w:space="0" w:color="000000"/>
            </w:tcBorders>
          </w:tcPr>
          <w:p w14:paraId="0003F36E" w14:textId="77777777" w:rsidR="0052796F" w:rsidRPr="007A0E40" w:rsidRDefault="0052796F" w:rsidP="00AF180A">
            <w:pPr>
              <w:pStyle w:val="TableParagraph"/>
              <w:spacing w:line="243" w:lineRule="exact"/>
              <w:ind w:left="97"/>
              <w:rPr>
                <w:rFonts w:ascii="Verdana" w:eastAsia="Verdana" w:hAnsi="Verdana" w:cs="Verdana"/>
                <w:sz w:val="20"/>
                <w:szCs w:val="20"/>
                <w:lang w:val="cy-GB"/>
              </w:rPr>
            </w:pPr>
            <w:r w:rsidRPr="007A0E40">
              <w:rPr>
                <w:rFonts w:ascii="Verdana"/>
                <w:spacing w:val="-1"/>
                <w:sz w:val="20"/>
                <w:lang w:val="cy-GB"/>
              </w:rPr>
              <w:t>Ymateb</w:t>
            </w:r>
            <w:r w:rsidRPr="007A0E40">
              <w:rPr>
                <w:rFonts w:ascii="Verdana"/>
                <w:spacing w:val="-17"/>
                <w:sz w:val="20"/>
                <w:lang w:val="cy-GB"/>
              </w:rPr>
              <w:t xml:space="preserve"> </w:t>
            </w:r>
            <w:r w:rsidRPr="007A0E40">
              <w:rPr>
                <w:rFonts w:ascii="Verdana"/>
                <w:sz w:val="20"/>
                <w:lang w:val="cy-GB"/>
              </w:rPr>
              <w:t>sero</w:t>
            </w:r>
            <w:r w:rsidRPr="007A0E40">
              <w:rPr>
                <w:rFonts w:ascii="Verdana"/>
                <w:spacing w:val="-18"/>
                <w:sz w:val="20"/>
                <w:lang w:val="cy-GB"/>
              </w:rPr>
              <w:t xml:space="preserve"> </w:t>
            </w:r>
            <w:r w:rsidRPr="007A0E40">
              <w:rPr>
                <w:rFonts w:ascii="Verdana"/>
                <w:sz w:val="20"/>
                <w:lang w:val="cy-GB"/>
              </w:rPr>
              <w:t>/</w:t>
            </w:r>
            <w:r w:rsidRPr="007A0E40">
              <w:rPr>
                <w:rFonts w:ascii="Verdana"/>
                <w:spacing w:val="-13"/>
                <w:sz w:val="20"/>
                <w:lang w:val="cy-GB"/>
              </w:rPr>
              <w:t xml:space="preserve"> </w:t>
            </w:r>
            <w:r w:rsidRPr="007A0E40">
              <w:rPr>
                <w:rFonts w:ascii="Verdana"/>
                <w:spacing w:val="-1"/>
                <w:sz w:val="20"/>
                <w:lang w:val="cy-GB"/>
              </w:rPr>
              <w:t>Gwan</w:t>
            </w:r>
            <w:r w:rsidRPr="007A0E40">
              <w:rPr>
                <w:rFonts w:ascii="Verdana"/>
                <w:spacing w:val="-17"/>
                <w:sz w:val="20"/>
                <w:lang w:val="cy-GB"/>
              </w:rPr>
              <w:t xml:space="preserve"> </w:t>
            </w:r>
            <w:r w:rsidRPr="007A0E40">
              <w:rPr>
                <w:rFonts w:ascii="Verdana"/>
                <w:sz w:val="20"/>
                <w:lang w:val="cy-GB"/>
              </w:rPr>
              <w:t>iawn</w:t>
            </w:r>
          </w:p>
        </w:tc>
        <w:tc>
          <w:tcPr>
            <w:tcW w:w="4962" w:type="dxa"/>
            <w:tcBorders>
              <w:top w:val="single" w:sz="8" w:space="0" w:color="000000"/>
              <w:left w:val="single" w:sz="8" w:space="0" w:color="000000"/>
              <w:bottom w:val="single" w:sz="8" w:space="0" w:color="000000"/>
              <w:right w:val="single" w:sz="8" w:space="0" w:color="000000"/>
            </w:tcBorders>
          </w:tcPr>
          <w:p w14:paraId="329E7C6F" w14:textId="77777777" w:rsidR="0052796F" w:rsidRPr="007A0E40" w:rsidRDefault="0052796F" w:rsidP="00AF180A">
            <w:pPr>
              <w:pStyle w:val="TableParagraph"/>
              <w:ind w:left="94" w:right="703"/>
              <w:rPr>
                <w:rFonts w:ascii="Verdana" w:eastAsia="Verdana" w:hAnsi="Verdana" w:cs="Verdana"/>
                <w:sz w:val="20"/>
                <w:szCs w:val="20"/>
                <w:lang w:val="cy-GB"/>
              </w:rPr>
            </w:pPr>
            <w:r w:rsidRPr="007A0E40">
              <w:rPr>
                <w:rFonts w:ascii="Verdana" w:eastAsia="Verdana" w:hAnsi="Verdana" w:cs="Verdana"/>
                <w:sz w:val="20"/>
                <w:szCs w:val="20"/>
                <w:lang w:val="cy-GB"/>
              </w:rPr>
              <w:t>Methwyd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mynd</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i’r</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afael</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gofynion</w:t>
            </w:r>
            <w:r w:rsidRPr="007A0E40">
              <w:rPr>
                <w:rFonts w:ascii="Verdana" w:eastAsia="Verdana" w:hAnsi="Verdana" w:cs="Verdana"/>
                <w:spacing w:val="-2"/>
                <w:sz w:val="20"/>
                <w:szCs w:val="20"/>
                <w:lang w:val="cy-GB"/>
              </w:rPr>
              <w:t xml:space="preserve"> </w:t>
            </w:r>
            <w:r w:rsidRPr="007A0E40">
              <w:rPr>
                <w:rFonts w:ascii="Verdana" w:eastAsia="Verdana" w:hAnsi="Verdana" w:cs="Verdana"/>
                <w:sz w:val="20"/>
                <w:szCs w:val="20"/>
                <w:lang w:val="cy-GB"/>
              </w:rPr>
              <w:t>S4C</w:t>
            </w:r>
            <w:r w:rsidRPr="007A0E40">
              <w:rPr>
                <w:rFonts w:ascii="Times New Roman" w:eastAsia="Times New Roman" w:hAnsi="Times New Roman" w:cs="Times New Roman"/>
                <w:spacing w:val="25"/>
                <w:w w:val="99"/>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does</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dim</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tystiolaeth</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wedi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ei</w:t>
            </w:r>
            <w:r w:rsidRPr="007A0E40">
              <w:rPr>
                <w:rFonts w:ascii="Times New Roman" w:eastAsia="Times New Roman" w:hAnsi="Times New Roman" w:cs="Times New Roman"/>
                <w:spacing w:val="28"/>
                <w:w w:val="99"/>
                <w:sz w:val="20"/>
                <w:szCs w:val="20"/>
                <w:lang w:val="cy-GB"/>
              </w:rPr>
              <w:t xml:space="preserve"> </w:t>
            </w:r>
            <w:r w:rsidRPr="007A0E40">
              <w:rPr>
                <w:rFonts w:ascii="Verdana" w:eastAsia="Verdana" w:hAnsi="Verdana" w:cs="Verdana"/>
                <w:spacing w:val="-1"/>
                <w:sz w:val="20"/>
                <w:szCs w:val="20"/>
                <w:lang w:val="cy-GB"/>
              </w:rPr>
              <w:t>ddarparu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fynd</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i’r</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afael</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gofynion</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S4C.</w:t>
            </w:r>
          </w:p>
        </w:tc>
      </w:tr>
      <w:tr w:rsidR="0052796F" w:rsidRPr="00890B25" w14:paraId="499E909E" w14:textId="77777777" w:rsidTr="00AF180A">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15415FE4" w14:textId="77777777" w:rsidR="0052796F" w:rsidRPr="007A0E40" w:rsidRDefault="0052796F" w:rsidP="00AF180A">
            <w:pPr>
              <w:pStyle w:val="TableParagraph"/>
              <w:spacing w:before="2"/>
              <w:ind w:left="94"/>
              <w:rPr>
                <w:rFonts w:ascii="Verdana" w:eastAsia="Verdana" w:hAnsi="Verdana" w:cs="Verdana"/>
                <w:sz w:val="20"/>
                <w:szCs w:val="20"/>
                <w:lang w:val="cy-GB"/>
              </w:rPr>
            </w:pPr>
            <w:r w:rsidRPr="007A0E40">
              <w:rPr>
                <w:rFonts w:ascii="Verdana"/>
                <w:sz w:val="20"/>
                <w:lang w:val="cy-GB"/>
              </w:rPr>
              <w:t>1</w:t>
            </w:r>
          </w:p>
        </w:tc>
        <w:tc>
          <w:tcPr>
            <w:tcW w:w="3356" w:type="dxa"/>
            <w:tcBorders>
              <w:top w:val="single" w:sz="8" w:space="0" w:color="000000"/>
              <w:left w:val="single" w:sz="8" w:space="0" w:color="000000"/>
              <w:bottom w:val="single" w:sz="8" w:space="0" w:color="000000"/>
              <w:right w:val="single" w:sz="8" w:space="0" w:color="000000"/>
            </w:tcBorders>
          </w:tcPr>
          <w:p w14:paraId="08087427" w14:textId="77777777" w:rsidR="0052796F" w:rsidRPr="007A0E40" w:rsidRDefault="0052796F" w:rsidP="00AF180A">
            <w:pPr>
              <w:pStyle w:val="TableParagraph"/>
              <w:spacing w:before="2"/>
              <w:ind w:left="97"/>
              <w:rPr>
                <w:rFonts w:ascii="Verdana" w:eastAsia="Verdana" w:hAnsi="Verdana" w:cs="Verdana"/>
                <w:sz w:val="20"/>
                <w:szCs w:val="20"/>
                <w:lang w:val="cy-GB"/>
              </w:rPr>
            </w:pPr>
            <w:r w:rsidRPr="007A0E40">
              <w:rPr>
                <w:rFonts w:ascii="Verdana"/>
                <w:spacing w:val="-1"/>
                <w:sz w:val="20"/>
                <w:lang w:val="cy-GB"/>
              </w:rPr>
              <w:t>Gwan</w:t>
            </w:r>
          </w:p>
        </w:tc>
        <w:tc>
          <w:tcPr>
            <w:tcW w:w="4962" w:type="dxa"/>
            <w:tcBorders>
              <w:top w:val="single" w:sz="8" w:space="0" w:color="000000"/>
              <w:left w:val="single" w:sz="8" w:space="0" w:color="000000"/>
              <w:bottom w:val="single" w:sz="8" w:space="0" w:color="000000"/>
              <w:right w:val="single" w:sz="8" w:space="0" w:color="000000"/>
            </w:tcBorders>
          </w:tcPr>
          <w:p w14:paraId="475CAE7B" w14:textId="77777777" w:rsidR="0052796F" w:rsidRPr="007A0E40" w:rsidRDefault="0052796F" w:rsidP="00AF180A">
            <w:pPr>
              <w:pStyle w:val="TableParagraph"/>
              <w:spacing w:before="2"/>
              <w:ind w:left="94" w:right="801"/>
              <w:rPr>
                <w:rFonts w:ascii="Verdana" w:eastAsia="Verdana" w:hAnsi="Verdana" w:cs="Verdana"/>
                <w:sz w:val="20"/>
                <w:szCs w:val="20"/>
                <w:lang w:val="cy-GB"/>
              </w:rPr>
            </w:pPr>
            <w:r w:rsidRPr="007A0E40">
              <w:rPr>
                <w:rFonts w:ascii="Verdana" w:eastAsia="Verdana" w:hAnsi="Verdana" w:cs="Verdana"/>
                <w:sz w:val="20"/>
                <w:szCs w:val="20"/>
                <w:lang w:val="cy-GB"/>
              </w:rPr>
              <w:t>Cynnig</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gwan</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ran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mynd</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afael</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gofynion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gyda</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thystiolaeth</w:t>
            </w:r>
            <w:r w:rsidRPr="007A0E40">
              <w:rPr>
                <w:rFonts w:ascii="Times New Roman" w:eastAsia="Times New Roman" w:hAnsi="Times New Roman" w:cs="Times New Roman"/>
                <w:spacing w:val="33"/>
                <w:w w:val="99"/>
                <w:sz w:val="20"/>
                <w:szCs w:val="20"/>
                <w:lang w:val="cy-GB"/>
              </w:rPr>
              <w:t xml:space="preserve"> </w:t>
            </w:r>
            <w:r w:rsidRPr="007A0E40">
              <w:rPr>
                <w:rFonts w:ascii="Verdana" w:eastAsia="Verdana" w:hAnsi="Verdana" w:cs="Verdana"/>
                <w:sz w:val="20"/>
                <w:szCs w:val="20"/>
                <w:lang w:val="cy-GB"/>
              </w:rPr>
              <w:t>gwan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gefnogi</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y</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byddai’r</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cynnig</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cael</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gyflawni,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bylchau</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mawr,</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nad</w:t>
            </w:r>
            <w:r w:rsidRPr="007A0E40">
              <w:rPr>
                <w:rFonts w:ascii="Times New Roman" w:eastAsia="Times New Roman" w:hAnsi="Times New Roman" w:cs="Times New Roman"/>
                <w:spacing w:val="23"/>
                <w:w w:val="99"/>
                <w:sz w:val="20"/>
                <w:szCs w:val="20"/>
                <w:lang w:val="cy-GB"/>
              </w:rPr>
              <w:t xml:space="preserve"> </w:t>
            </w:r>
            <w:r w:rsidRPr="007A0E40">
              <w:rPr>
                <w:rFonts w:ascii="Verdana" w:eastAsia="Verdana" w:hAnsi="Verdana" w:cs="Verdana"/>
                <w:spacing w:val="-1"/>
                <w:sz w:val="20"/>
                <w:szCs w:val="20"/>
                <w:lang w:val="cy-GB"/>
              </w:rPr>
              <w:t>yw’n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argyhoeddi</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mewn</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sawl</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ffordd</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neu</w:t>
            </w:r>
            <w:r w:rsidRPr="007A0E40">
              <w:rPr>
                <w:rFonts w:ascii="Times New Roman" w:eastAsia="Times New Roman" w:hAnsi="Times New Roman" w:cs="Times New Roman"/>
                <w:spacing w:val="23"/>
                <w:w w:val="99"/>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diffyg</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credadwyedd</w:t>
            </w:r>
            <w:r w:rsidRPr="007A0E40">
              <w:rPr>
                <w:rFonts w:ascii="Verdana" w:eastAsia="Verdana" w:hAnsi="Verdana" w:cs="Verdana"/>
                <w:spacing w:val="-8"/>
                <w:sz w:val="20"/>
                <w:szCs w:val="20"/>
                <w:lang w:val="cy-GB"/>
              </w:rPr>
              <w:t xml:space="preserve"> </w:t>
            </w:r>
            <w:r w:rsidRPr="007A0E40">
              <w:rPr>
                <w:rFonts w:ascii="Verdana" w:eastAsia="Verdana" w:hAnsi="Verdana" w:cs="Verdana"/>
                <w:spacing w:val="-1"/>
                <w:sz w:val="20"/>
                <w:szCs w:val="20"/>
                <w:lang w:val="cy-GB"/>
              </w:rPr>
              <w:t>difrifol.</w:t>
            </w:r>
          </w:p>
        </w:tc>
      </w:tr>
      <w:tr w:rsidR="0052796F" w:rsidRPr="00890B25" w14:paraId="25C2D7D0" w14:textId="77777777" w:rsidTr="00AF180A">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631EDD28" w14:textId="77777777" w:rsidR="0052796F" w:rsidRPr="007A0E40" w:rsidRDefault="0052796F" w:rsidP="00AF180A">
            <w:pPr>
              <w:pStyle w:val="TableParagraph"/>
              <w:spacing w:before="2"/>
              <w:ind w:left="94"/>
              <w:rPr>
                <w:rFonts w:ascii="Verdana" w:eastAsia="Verdana" w:hAnsi="Verdana" w:cs="Verdana"/>
                <w:sz w:val="20"/>
                <w:szCs w:val="20"/>
                <w:lang w:val="cy-GB"/>
              </w:rPr>
            </w:pPr>
            <w:r w:rsidRPr="007A0E40">
              <w:rPr>
                <w:rFonts w:ascii="Verdana"/>
                <w:sz w:val="20"/>
                <w:lang w:val="cy-GB"/>
              </w:rPr>
              <w:t>2</w:t>
            </w:r>
          </w:p>
        </w:tc>
        <w:tc>
          <w:tcPr>
            <w:tcW w:w="3356" w:type="dxa"/>
            <w:tcBorders>
              <w:top w:val="single" w:sz="8" w:space="0" w:color="000000"/>
              <w:left w:val="single" w:sz="8" w:space="0" w:color="000000"/>
              <w:bottom w:val="single" w:sz="8" w:space="0" w:color="000000"/>
              <w:right w:val="single" w:sz="8" w:space="0" w:color="000000"/>
            </w:tcBorders>
          </w:tcPr>
          <w:p w14:paraId="3217269E" w14:textId="77777777" w:rsidR="0052796F" w:rsidRPr="007A0E40" w:rsidRDefault="0052796F" w:rsidP="00AF180A">
            <w:pPr>
              <w:pStyle w:val="TableParagraph"/>
              <w:spacing w:before="2"/>
              <w:ind w:left="97"/>
              <w:rPr>
                <w:rFonts w:ascii="Verdana" w:eastAsia="Verdana" w:hAnsi="Verdana" w:cs="Verdana"/>
                <w:sz w:val="20"/>
                <w:szCs w:val="20"/>
                <w:lang w:val="cy-GB"/>
              </w:rPr>
            </w:pPr>
            <w:r w:rsidRPr="007A0E40">
              <w:rPr>
                <w:rFonts w:ascii="Verdana"/>
                <w:spacing w:val="-1"/>
                <w:sz w:val="20"/>
                <w:lang w:val="cy-GB"/>
              </w:rPr>
              <w:t>Llai</w:t>
            </w:r>
            <w:r w:rsidRPr="007A0E40">
              <w:rPr>
                <w:rFonts w:ascii="Verdana"/>
                <w:spacing w:val="-8"/>
                <w:sz w:val="20"/>
                <w:lang w:val="cy-GB"/>
              </w:rPr>
              <w:t xml:space="preserve"> </w:t>
            </w:r>
            <w:r w:rsidRPr="007A0E40">
              <w:rPr>
                <w:rFonts w:ascii="Verdana"/>
                <w:sz w:val="20"/>
                <w:lang w:val="cy-GB"/>
              </w:rPr>
              <w:t>na</w:t>
            </w:r>
            <w:r w:rsidRPr="007A0E40">
              <w:rPr>
                <w:rFonts w:ascii="Verdana"/>
                <w:spacing w:val="-8"/>
                <w:sz w:val="20"/>
                <w:lang w:val="cy-GB"/>
              </w:rPr>
              <w:t xml:space="preserve"> </w:t>
            </w:r>
            <w:r w:rsidRPr="007A0E40">
              <w:rPr>
                <w:rFonts w:ascii="Verdana"/>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3D314222" w14:textId="77777777" w:rsidR="0052796F" w:rsidRPr="007A0E40" w:rsidRDefault="0052796F" w:rsidP="00AF180A">
            <w:pPr>
              <w:pStyle w:val="TableParagraph"/>
              <w:spacing w:before="2"/>
              <w:ind w:left="94" w:right="795"/>
              <w:rPr>
                <w:rFonts w:ascii="Verdana" w:eastAsia="Verdana" w:hAnsi="Verdana" w:cs="Verdana"/>
                <w:sz w:val="20"/>
                <w:szCs w:val="20"/>
                <w:lang w:val="cy-GB"/>
              </w:rPr>
            </w:pPr>
            <w:r w:rsidRPr="007A0E40">
              <w:rPr>
                <w:rFonts w:ascii="Verdana" w:eastAsia="Verdana" w:hAnsi="Verdana" w:cs="Verdana"/>
                <w:sz w:val="20"/>
                <w:szCs w:val="20"/>
                <w:lang w:val="cy-GB"/>
              </w:rPr>
              <w:t>Cynnig</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llai</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na</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boddhaol</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ran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mynd</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afael</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gofynion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neu</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27"/>
                <w:w w:val="99"/>
                <w:sz w:val="20"/>
                <w:szCs w:val="20"/>
                <w:lang w:val="cy-GB"/>
              </w:rPr>
              <w:t xml:space="preserve"> </w:t>
            </w:r>
            <w:r w:rsidRPr="007A0E40">
              <w:rPr>
                <w:rFonts w:ascii="Verdana" w:eastAsia="Verdana" w:hAnsi="Verdana" w:cs="Verdana"/>
                <w:spacing w:val="-1"/>
                <w:sz w:val="20"/>
                <w:szCs w:val="20"/>
                <w:lang w:val="cy-GB"/>
              </w:rPr>
              <w:t>thystiolaeth</w:t>
            </w:r>
            <w:r w:rsidRPr="007A0E40">
              <w:rPr>
                <w:rFonts w:ascii="Verdana" w:eastAsia="Verdana" w:hAnsi="Verdana" w:cs="Verdana"/>
                <w:spacing w:val="-9"/>
                <w:sz w:val="20"/>
                <w:szCs w:val="20"/>
                <w:lang w:val="cy-GB"/>
              </w:rPr>
              <w:t xml:space="preserve"> </w:t>
            </w:r>
            <w:r w:rsidRPr="007A0E40">
              <w:rPr>
                <w:rFonts w:ascii="Verdana" w:eastAsia="Verdana" w:hAnsi="Verdana" w:cs="Verdana"/>
                <w:spacing w:val="-1"/>
                <w:sz w:val="20"/>
                <w:szCs w:val="20"/>
                <w:lang w:val="cy-GB"/>
              </w:rPr>
              <w:t>cefnogol</w:t>
            </w:r>
            <w:r w:rsidRPr="007A0E40">
              <w:rPr>
                <w:rFonts w:ascii="Verdana" w:eastAsia="Verdana" w:hAnsi="Verdana" w:cs="Verdana"/>
                <w:spacing w:val="-9"/>
                <w:sz w:val="20"/>
                <w:szCs w:val="20"/>
                <w:lang w:val="cy-GB"/>
              </w:rPr>
              <w:t xml:space="preserve"> </w:t>
            </w:r>
            <w:r w:rsidRPr="007A0E40">
              <w:rPr>
                <w:rFonts w:ascii="Verdana" w:eastAsia="Verdana" w:hAnsi="Verdana" w:cs="Verdana"/>
                <w:spacing w:val="-1"/>
                <w:sz w:val="20"/>
                <w:szCs w:val="20"/>
                <w:lang w:val="cy-GB"/>
              </w:rPr>
              <w:t>llai</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na</w:t>
            </w:r>
            <w:r w:rsidRPr="007A0E40">
              <w:rPr>
                <w:rFonts w:ascii="Verdana" w:eastAsia="Verdana" w:hAnsi="Verdana" w:cs="Verdana"/>
                <w:spacing w:val="-10"/>
                <w:sz w:val="20"/>
                <w:szCs w:val="20"/>
                <w:lang w:val="cy-GB"/>
              </w:rPr>
              <w:t xml:space="preserve"> </w:t>
            </w:r>
            <w:r w:rsidRPr="007A0E40">
              <w:rPr>
                <w:rFonts w:ascii="Verdana" w:eastAsia="Verdana" w:hAnsi="Verdana" w:cs="Verdana"/>
                <w:spacing w:val="-1"/>
                <w:sz w:val="20"/>
                <w:szCs w:val="20"/>
                <w:lang w:val="cy-GB"/>
              </w:rPr>
              <w:t>boddhaol,</w:t>
            </w:r>
            <w:r w:rsidRPr="007A0E40">
              <w:rPr>
                <w:rFonts w:ascii="Times New Roman" w:eastAsia="Times New Roman" w:hAnsi="Times New Roman" w:cs="Times New Roman"/>
                <w:spacing w:val="57"/>
                <w:w w:val="99"/>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bylchau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cymedrol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sy’n</w:t>
            </w:r>
            <w:r w:rsidRPr="007A0E40">
              <w:rPr>
                <w:rFonts w:ascii="Verdana" w:eastAsia="Verdana" w:hAnsi="Verdana" w:cs="Verdana"/>
                <w:spacing w:val="26"/>
                <w:w w:val="99"/>
                <w:sz w:val="20"/>
                <w:szCs w:val="20"/>
                <w:lang w:val="cy-GB"/>
              </w:rPr>
              <w:t xml:space="preserve"> </w:t>
            </w:r>
            <w:r w:rsidRPr="007A0E40">
              <w:rPr>
                <w:rFonts w:ascii="Verdana" w:eastAsia="Verdana" w:hAnsi="Verdana" w:cs="Verdana"/>
                <w:spacing w:val="-1"/>
                <w:sz w:val="20"/>
                <w:szCs w:val="20"/>
                <w:lang w:val="cy-GB"/>
              </w:rPr>
              <w:t>amherthnasol</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neu’n</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methu</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ag</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argyhoeddi.</w:t>
            </w:r>
          </w:p>
        </w:tc>
      </w:tr>
      <w:tr w:rsidR="0052796F" w:rsidRPr="00890B25" w14:paraId="0D3A0557" w14:textId="77777777" w:rsidTr="00AF180A">
        <w:trPr>
          <w:trHeight w:hRule="exact" w:val="1479"/>
        </w:trPr>
        <w:tc>
          <w:tcPr>
            <w:tcW w:w="1322" w:type="dxa"/>
            <w:tcBorders>
              <w:top w:val="single" w:sz="8" w:space="0" w:color="000000"/>
              <w:left w:val="single" w:sz="8" w:space="0" w:color="000000"/>
              <w:bottom w:val="single" w:sz="8" w:space="0" w:color="000000"/>
              <w:right w:val="single" w:sz="8" w:space="0" w:color="000000"/>
            </w:tcBorders>
          </w:tcPr>
          <w:p w14:paraId="3EDE08A6" w14:textId="77777777" w:rsidR="0052796F" w:rsidRPr="007A0E40" w:rsidRDefault="0052796F" w:rsidP="00AF180A">
            <w:pPr>
              <w:pStyle w:val="TableParagraph"/>
              <w:spacing w:before="2"/>
              <w:ind w:left="94"/>
              <w:rPr>
                <w:rFonts w:ascii="Verdana" w:eastAsia="Verdana" w:hAnsi="Verdana" w:cs="Verdana"/>
                <w:sz w:val="20"/>
                <w:szCs w:val="20"/>
                <w:lang w:val="cy-GB"/>
              </w:rPr>
            </w:pPr>
            <w:r w:rsidRPr="007A0E40">
              <w:rPr>
                <w:rFonts w:ascii="Verdana"/>
                <w:sz w:val="20"/>
                <w:lang w:val="cy-GB"/>
              </w:rPr>
              <w:t>3</w:t>
            </w:r>
          </w:p>
        </w:tc>
        <w:tc>
          <w:tcPr>
            <w:tcW w:w="3356" w:type="dxa"/>
            <w:tcBorders>
              <w:top w:val="single" w:sz="8" w:space="0" w:color="000000"/>
              <w:left w:val="single" w:sz="8" w:space="0" w:color="000000"/>
              <w:bottom w:val="single" w:sz="8" w:space="0" w:color="000000"/>
              <w:right w:val="single" w:sz="8" w:space="0" w:color="000000"/>
            </w:tcBorders>
          </w:tcPr>
          <w:p w14:paraId="66FEAA16" w14:textId="77777777" w:rsidR="0052796F" w:rsidRPr="007A0E40" w:rsidRDefault="0052796F" w:rsidP="00AF180A">
            <w:pPr>
              <w:pStyle w:val="TableParagraph"/>
              <w:spacing w:before="2"/>
              <w:ind w:left="97"/>
              <w:rPr>
                <w:rFonts w:ascii="Verdana" w:eastAsia="Verdana" w:hAnsi="Verdana" w:cs="Verdana"/>
                <w:sz w:val="20"/>
                <w:szCs w:val="20"/>
                <w:lang w:val="cy-GB"/>
              </w:rPr>
            </w:pPr>
            <w:r w:rsidRPr="007A0E40">
              <w:rPr>
                <w:rFonts w:ascii="Verdana"/>
                <w:spacing w:val="-1"/>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52CFE967" w14:textId="77777777" w:rsidR="0052796F" w:rsidRPr="007A0E40" w:rsidRDefault="0052796F" w:rsidP="00AF180A">
            <w:pPr>
              <w:pStyle w:val="TableParagraph"/>
              <w:spacing w:before="2"/>
              <w:ind w:left="94" w:right="884"/>
              <w:rPr>
                <w:rFonts w:ascii="Verdana" w:eastAsia="Verdana" w:hAnsi="Verdana" w:cs="Verdana"/>
                <w:sz w:val="20"/>
                <w:szCs w:val="20"/>
                <w:lang w:val="cy-GB"/>
              </w:rPr>
            </w:pPr>
            <w:r w:rsidRPr="007A0E40">
              <w:rPr>
                <w:rFonts w:ascii="Verdana" w:eastAsia="Verdana" w:hAnsi="Verdana" w:cs="Verdana"/>
                <w:sz w:val="20"/>
                <w:szCs w:val="20"/>
                <w:lang w:val="cy-GB"/>
              </w:rPr>
              <w:t>Cynnig</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boddhaol</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o</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 xml:space="preserve">ran </w:t>
            </w:r>
            <w:r w:rsidRPr="007A0E40">
              <w:rPr>
                <w:rFonts w:ascii="Verdana" w:eastAsia="Verdana" w:hAnsi="Verdana" w:cs="Verdana"/>
                <w:sz w:val="20"/>
                <w:szCs w:val="20"/>
                <w:lang w:val="cy-GB"/>
              </w:rPr>
              <w:t>mynd</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afael</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pacing w:val="-1"/>
                <w:sz w:val="20"/>
                <w:szCs w:val="20"/>
                <w:lang w:val="cy-GB"/>
              </w:rPr>
              <w:t>gofynion</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thystiolaeth</w:t>
            </w:r>
            <w:r w:rsidRPr="007A0E40">
              <w:rPr>
                <w:rFonts w:ascii="Times New Roman" w:eastAsia="Times New Roman" w:hAnsi="Times New Roman" w:cs="Times New Roman"/>
                <w:spacing w:val="41"/>
                <w:w w:val="99"/>
                <w:sz w:val="20"/>
                <w:szCs w:val="20"/>
                <w:lang w:val="cy-GB"/>
              </w:rPr>
              <w:t xml:space="preserve"> </w:t>
            </w:r>
            <w:r w:rsidRPr="007A0E40">
              <w:rPr>
                <w:rFonts w:ascii="Verdana" w:eastAsia="Verdana" w:hAnsi="Verdana" w:cs="Verdana"/>
                <w:spacing w:val="-1"/>
                <w:sz w:val="20"/>
                <w:szCs w:val="20"/>
                <w:lang w:val="cy-GB"/>
              </w:rPr>
              <w:t>boddhaol</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y</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byddai’r</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cynnig</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cael</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ei</w:t>
            </w:r>
            <w:r w:rsidRPr="007A0E40">
              <w:rPr>
                <w:rFonts w:ascii="Verdana" w:eastAsia="Verdana" w:hAnsi="Verdana" w:cs="Verdana"/>
                <w:spacing w:val="23"/>
                <w:w w:val="99"/>
                <w:sz w:val="20"/>
                <w:szCs w:val="20"/>
                <w:lang w:val="cy-GB"/>
              </w:rPr>
              <w:t xml:space="preserve"> </w:t>
            </w:r>
            <w:r w:rsidRPr="007A0E40">
              <w:rPr>
                <w:rFonts w:ascii="Verdana" w:eastAsia="Verdana" w:hAnsi="Verdana" w:cs="Verdana"/>
                <w:sz w:val="20"/>
                <w:szCs w:val="20"/>
                <w:lang w:val="cy-GB"/>
              </w:rPr>
              <w:t>gyflawni</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ond</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mân</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fylchau</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neu</w:t>
            </w:r>
            <w:r w:rsidRPr="007A0E40">
              <w:rPr>
                <w:rFonts w:ascii="Times New Roman" w:eastAsia="Times New Roman" w:hAnsi="Times New Roman" w:cs="Times New Roman"/>
                <w:spacing w:val="20"/>
                <w:w w:val="99"/>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methu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ag</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argyhoeddi</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raddau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neu</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diffyg</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credadwyedd.</w:t>
            </w:r>
          </w:p>
        </w:tc>
      </w:tr>
      <w:tr w:rsidR="0052796F" w:rsidRPr="00890B25" w14:paraId="4E3F7E3B" w14:textId="77777777" w:rsidTr="00AF180A">
        <w:trPr>
          <w:trHeight w:hRule="exact" w:val="1236"/>
        </w:trPr>
        <w:tc>
          <w:tcPr>
            <w:tcW w:w="1322" w:type="dxa"/>
            <w:tcBorders>
              <w:top w:val="single" w:sz="8" w:space="0" w:color="000000"/>
              <w:left w:val="single" w:sz="8" w:space="0" w:color="000000"/>
              <w:bottom w:val="single" w:sz="8" w:space="0" w:color="000000"/>
              <w:right w:val="single" w:sz="8" w:space="0" w:color="000000"/>
            </w:tcBorders>
          </w:tcPr>
          <w:p w14:paraId="05EB83D2" w14:textId="77777777" w:rsidR="0052796F" w:rsidRPr="007A0E40" w:rsidRDefault="0052796F" w:rsidP="00AF180A">
            <w:pPr>
              <w:pStyle w:val="TableParagraph"/>
              <w:spacing w:before="2"/>
              <w:ind w:left="94"/>
              <w:rPr>
                <w:rFonts w:ascii="Verdana" w:eastAsia="Verdana" w:hAnsi="Verdana" w:cs="Verdana"/>
                <w:sz w:val="20"/>
                <w:szCs w:val="20"/>
                <w:lang w:val="cy-GB"/>
              </w:rPr>
            </w:pPr>
            <w:r w:rsidRPr="007A0E40">
              <w:rPr>
                <w:rFonts w:ascii="Verdana"/>
                <w:sz w:val="20"/>
                <w:lang w:val="cy-GB"/>
              </w:rPr>
              <w:t>4</w:t>
            </w:r>
          </w:p>
        </w:tc>
        <w:tc>
          <w:tcPr>
            <w:tcW w:w="3356" w:type="dxa"/>
            <w:tcBorders>
              <w:top w:val="single" w:sz="8" w:space="0" w:color="000000"/>
              <w:left w:val="single" w:sz="8" w:space="0" w:color="000000"/>
              <w:bottom w:val="single" w:sz="8" w:space="0" w:color="000000"/>
              <w:right w:val="single" w:sz="8" w:space="0" w:color="000000"/>
            </w:tcBorders>
          </w:tcPr>
          <w:p w14:paraId="372CBF05" w14:textId="77777777" w:rsidR="0052796F" w:rsidRPr="007A0E40" w:rsidRDefault="0052796F" w:rsidP="00AF180A">
            <w:pPr>
              <w:pStyle w:val="TableParagraph"/>
              <w:spacing w:before="2"/>
              <w:ind w:left="97"/>
              <w:rPr>
                <w:rFonts w:ascii="Verdana" w:eastAsia="Verdana" w:hAnsi="Verdana" w:cs="Verdana"/>
                <w:sz w:val="20"/>
                <w:szCs w:val="20"/>
                <w:lang w:val="cy-GB"/>
              </w:rPr>
            </w:pPr>
            <w:r w:rsidRPr="007A0E40">
              <w:rPr>
                <w:rFonts w:ascii="Verdana"/>
                <w:sz w:val="20"/>
                <w:lang w:val="cy-GB"/>
              </w:rPr>
              <w:t>Da</w:t>
            </w:r>
          </w:p>
        </w:tc>
        <w:tc>
          <w:tcPr>
            <w:tcW w:w="4962" w:type="dxa"/>
            <w:tcBorders>
              <w:top w:val="single" w:sz="8" w:space="0" w:color="000000"/>
              <w:left w:val="single" w:sz="8" w:space="0" w:color="000000"/>
              <w:bottom w:val="single" w:sz="8" w:space="0" w:color="000000"/>
              <w:right w:val="single" w:sz="8" w:space="0" w:color="000000"/>
            </w:tcBorders>
          </w:tcPr>
          <w:p w14:paraId="4AA8F157" w14:textId="77777777" w:rsidR="0052796F" w:rsidRPr="007A0E40" w:rsidRDefault="0052796F" w:rsidP="00AF180A">
            <w:pPr>
              <w:pStyle w:val="TableParagraph"/>
              <w:spacing w:before="2"/>
              <w:ind w:left="94" w:right="791"/>
              <w:rPr>
                <w:rFonts w:ascii="Verdana" w:eastAsia="Verdana" w:hAnsi="Verdana" w:cs="Verdana"/>
                <w:sz w:val="20"/>
                <w:szCs w:val="20"/>
                <w:lang w:val="cy-GB"/>
              </w:rPr>
            </w:pPr>
            <w:r w:rsidRPr="007A0E40">
              <w:rPr>
                <w:rFonts w:ascii="Verdana" w:eastAsia="Verdana" w:hAnsi="Verdana" w:cs="Verdana"/>
                <w:sz w:val="20"/>
                <w:szCs w:val="20"/>
                <w:lang w:val="cy-GB"/>
              </w:rPr>
              <w:t>Cynnig</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da</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fynd</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i’r</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afael</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gofynion</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28"/>
                <w:w w:val="99"/>
                <w:sz w:val="20"/>
                <w:szCs w:val="20"/>
                <w:lang w:val="cy-GB"/>
              </w:rPr>
              <w:t xml:space="preserve"> </w:t>
            </w:r>
            <w:r w:rsidRPr="007A0E40">
              <w:rPr>
                <w:rFonts w:ascii="Verdana" w:eastAsia="Verdana" w:hAnsi="Verdana" w:cs="Verdana"/>
                <w:spacing w:val="-1"/>
                <w:sz w:val="20"/>
                <w:szCs w:val="20"/>
                <w:lang w:val="cy-GB"/>
              </w:rPr>
              <w:t>sydd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thystiolaeth</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da</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gefnogi</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y</w:t>
            </w:r>
            <w:r w:rsidRPr="007A0E40">
              <w:rPr>
                <w:rFonts w:ascii="Times New Roman" w:eastAsia="Times New Roman" w:hAnsi="Times New Roman" w:cs="Times New Roman"/>
                <w:spacing w:val="28"/>
                <w:w w:val="99"/>
                <w:sz w:val="20"/>
                <w:szCs w:val="20"/>
                <w:lang w:val="cy-GB"/>
              </w:rPr>
              <w:t xml:space="preserve"> </w:t>
            </w:r>
            <w:r w:rsidRPr="007A0E40">
              <w:rPr>
                <w:rFonts w:ascii="Verdana" w:eastAsia="Verdana" w:hAnsi="Verdana" w:cs="Verdana"/>
                <w:spacing w:val="-1"/>
                <w:sz w:val="20"/>
                <w:szCs w:val="20"/>
                <w:lang w:val="cy-GB"/>
              </w:rPr>
              <w:t>byddai’r</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cynigion</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cael</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eu</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cyflawni</w:t>
            </w:r>
            <w:r w:rsidRPr="007A0E40">
              <w:rPr>
                <w:rFonts w:ascii="Verdana" w:eastAsia="Verdana" w:hAnsi="Verdana" w:cs="Verdana"/>
                <w:spacing w:val="38"/>
                <w:w w:val="99"/>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ddigonol</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(mewn</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termau</w:t>
            </w:r>
            <w:r w:rsidRPr="007A0E40">
              <w:rPr>
                <w:rFonts w:ascii="Verdana" w:eastAsia="Verdana" w:hAnsi="Verdana" w:cs="Verdana"/>
                <w:spacing w:val="-9"/>
                <w:sz w:val="20"/>
                <w:szCs w:val="20"/>
                <w:lang w:val="cy-GB"/>
              </w:rPr>
              <w:t xml:space="preserve"> </w:t>
            </w:r>
            <w:r w:rsidRPr="007A0E40">
              <w:rPr>
                <w:rFonts w:ascii="Verdana" w:eastAsia="Verdana" w:hAnsi="Verdana" w:cs="Verdana"/>
                <w:spacing w:val="-1"/>
                <w:sz w:val="20"/>
                <w:szCs w:val="20"/>
                <w:lang w:val="cy-GB"/>
              </w:rPr>
              <w:t>ansoddol),</w:t>
            </w:r>
            <w:r w:rsidRPr="007A0E40">
              <w:rPr>
                <w:rFonts w:ascii="Verdana" w:eastAsia="Verdana" w:hAnsi="Verdana" w:cs="Verdana"/>
                <w:spacing w:val="26"/>
                <w:w w:val="99"/>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8"/>
                <w:sz w:val="20"/>
                <w:szCs w:val="20"/>
                <w:lang w:val="cy-GB"/>
              </w:rPr>
              <w:t xml:space="preserve"> </w:t>
            </w:r>
            <w:r w:rsidRPr="007A0E40">
              <w:rPr>
                <w:rFonts w:ascii="Verdana" w:eastAsia="Verdana" w:hAnsi="Verdana" w:cs="Verdana"/>
                <w:spacing w:val="-1"/>
                <w:sz w:val="20"/>
                <w:szCs w:val="20"/>
                <w:lang w:val="cy-GB"/>
              </w:rPr>
              <w:t>argyhoeddi</w:t>
            </w:r>
            <w:r w:rsidRPr="007A0E40">
              <w:rPr>
                <w:rFonts w:ascii="Verdana" w:eastAsia="Verdana" w:hAnsi="Verdana" w:cs="Verdana"/>
                <w:spacing w:val="-8"/>
                <w:sz w:val="20"/>
                <w:szCs w:val="20"/>
                <w:lang w:val="cy-GB"/>
              </w:rPr>
              <w:t xml:space="preserve"> </w:t>
            </w:r>
            <w:r w:rsidRPr="007A0E40">
              <w:rPr>
                <w:rFonts w:ascii="Verdana" w:eastAsia="Verdana" w:hAnsi="Verdana" w:cs="Verdana"/>
                <w:spacing w:val="1"/>
                <w:sz w:val="20"/>
                <w:szCs w:val="20"/>
                <w:lang w:val="cy-GB"/>
              </w:rPr>
              <w:t>ac</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yn</w:t>
            </w:r>
            <w:r w:rsidRPr="007A0E40">
              <w:rPr>
                <w:rFonts w:ascii="Verdana" w:eastAsia="Verdana" w:hAnsi="Verdana" w:cs="Verdana"/>
                <w:spacing w:val="-8"/>
                <w:sz w:val="20"/>
                <w:szCs w:val="20"/>
                <w:lang w:val="cy-GB"/>
              </w:rPr>
              <w:t xml:space="preserve"> </w:t>
            </w:r>
            <w:r w:rsidRPr="007A0E40">
              <w:rPr>
                <w:rFonts w:ascii="Verdana" w:eastAsia="Verdana" w:hAnsi="Verdana" w:cs="Verdana"/>
                <w:spacing w:val="-1"/>
                <w:sz w:val="20"/>
                <w:szCs w:val="20"/>
                <w:lang w:val="cy-GB"/>
              </w:rPr>
              <w:t>gredadwy.</w:t>
            </w:r>
          </w:p>
        </w:tc>
      </w:tr>
      <w:tr w:rsidR="0052796F" w:rsidRPr="00890B25" w14:paraId="433AA59C" w14:textId="77777777" w:rsidTr="00AF180A">
        <w:trPr>
          <w:trHeight w:hRule="exact" w:val="2451"/>
        </w:trPr>
        <w:tc>
          <w:tcPr>
            <w:tcW w:w="1322" w:type="dxa"/>
            <w:tcBorders>
              <w:top w:val="single" w:sz="8" w:space="0" w:color="000000"/>
              <w:left w:val="single" w:sz="8" w:space="0" w:color="000000"/>
              <w:bottom w:val="single" w:sz="8" w:space="0" w:color="000000"/>
              <w:right w:val="single" w:sz="8" w:space="0" w:color="000000"/>
            </w:tcBorders>
          </w:tcPr>
          <w:p w14:paraId="74DA7F49" w14:textId="77777777" w:rsidR="0052796F" w:rsidRPr="007A0E40" w:rsidRDefault="0052796F" w:rsidP="00AF180A">
            <w:pPr>
              <w:pStyle w:val="TableParagraph"/>
              <w:spacing w:line="243" w:lineRule="exact"/>
              <w:ind w:left="94"/>
              <w:rPr>
                <w:rFonts w:ascii="Verdana" w:eastAsia="Verdana" w:hAnsi="Verdana" w:cs="Verdana"/>
                <w:sz w:val="20"/>
                <w:szCs w:val="20"/>
                <w:lang w:val="cy-GB"/>
              </w:rPr>
            </w:pPr>
            <w:r w:rsidRPr="007A0E40">
              <w:rPr>
                <w:rFonts w:ascii="Verdana"/>
                <w:sz w:val="20"/>
                <w:lang w:val="cy-GB"/>
              </w:rPr>
              <w:t>5</w:t>
            </w:r>
          </w:p>
        </w:tc>
        <w:tc>
          <w:tcPr>
            <w:tcW w:w="3356" w:type="dxa"/>
            <w:tcBorders>
              <w:top w:val="single" w:sz="8" w:space="0" w:color="000000"/>
              <w:left w:val="single" w:sz="8" w:space="0" w:color="000000"/>
              <w:bottom w:val="single" w:sz="8" w:space="0" w:color="000000"/>
              <w:right w:val="single" w:sz="8" w:space="0" w:color="000000"/>
            </w:tcBorders>
          </w:tcPr>
          <w:p w14:paraId="7D521C43" w14:textId="77777777" w:rsidR="0052796F" w:rsidRPr="007A0E40" w:rsidRDefault="0052796F" w:rsidP="00AF180A">
            <w:pPr>
              <w:pStyle w:val="TableParagraph"/>
              <w:spacing w:line="243" w:lineRule="exact"/>
              <w:ind w:left="97"/>
              <w:rPr>
                <w:rFonts w:ascii="Verdana" w:eastAsia="Verdana" w:hAnsi="Verdana" w:cs="Verdana"/>
                <w:sz w:val="20"/>
                <w:szCs w:val="20"/>
                <w:lang w:val="cy-GB"/>
              </w:rPr>
            </w:pPr>
            <w:r w:rsidRPr="007A0E40">
              <w:rPr>
                <w:rFonts w:ascii="Verdana"/>
                <w:sz w:val="20"/>
                <w:lang w:val="cy-GB"/>
              </w:rPr>
              <w:t>Arbennig</w:t>
            </w:r>
          </w:p>
        </w:tc>
        <w:tc>
          <w:tcPr>
            <w:tcW w:w="4962" w:type="dxa"/>
            <w:tcBorders>
              <w:top w:val="single" w:sz="8" w:space="0" w:color="000000"/>
              <w:left w:val="single" w:sz="8" w:space="0" w:color="000000"/>
              <w:bottom w:val="single" w:sz="8" w:space="0" w:color="000000"/>
              <w:right w:val="single" w:sz="8" w:space="0" w:color="000000"/>
            </w:tcBorders>
          </w:tcPr>
          <w:p w14:paraId="52132336" w14:textId="77777777" w:rsidR="0052796F" w:rsidRPr="007A0E40" w:rsidRDefault="0052796F" w:rsidP="00AF180A">
            <w:pPr>
              <w:pStyle w:val="TableParagraph"/>
              <w:ind w:left="94" w:right="695"/>
              <w:rPr>
                <w:rFonts w:ascii="Verdana" w:eastAsia="Verdana" w:hAnsi="Verdana" w:cs="Verdana"/>
                <w:sz w:val="20"/>
                <w:szCs w:val="20"/>
                <w:lang w:val="cy-GB"/>
              </w:rPr>
            </w:pPr>
            <w:r w:rsidRPr="007A0E40">
              <w:rPr>
                <w:rFonts w:ascii="Verdana" w:eastAsia="Verdana" w:hAnsi="Verdana" w:cs="Verdana"/>
                <w:sz w:val="20"/>
                <w:szCs w:val="20"/>
                <w:lang w:val="cy-GB"/>
              </w:rPr>
              <w:t>Cynnig</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arbennig</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mynd</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i’r</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afael</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ac</w:t>
            </w:r>
            <w:r w:rsidRPr="007A0E40">
              <w:rPr>
                <w:rFonts w:ascii="Times New Roman" w:eastAsia="Times New Roman" w:hAnsi="Times New Roman" w:cs="Times New Roman"/>
                <w:spacing w:val="28"/>
                <w:w w:val="99"/>
                <w:sz w:val="20"/>
                <w:szCs w:val="20"/>
                <w:lang w:val="cy-GB"/>
              </w:rPr>
              <w:t xml:space="preserve"> </w:t>
            </w:r>
            <w:r w:rsidRPr="007A0E40">
              <w:rPr>
                <w:rFonts w:ascii="Verdana" w:eastAsia="Verdana" w:hAnsi="Verdana" w:cs="Verdana"/>
                <w:sz w:val="20"/>
                <w:szCs w:val="20"/>
                <w:lang w:val="cy-GB"/>
              </w:rPr>
              <w:t>yna’n</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rhagori</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ar</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ofynion</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mewn</w:t>
            </w:r>
            <w:r w:rsidRPr="007A0E40">
              <w:rPr>
                <w:rFonts w:ascii="Verdana" w:eastAsia="Verdana" w:hAnsi="Verdana" w:cs="Verdana"/>
                <w:spacing w:val="24"/>
                <w:w w:val="99"/>
                <w:sz w:val="20"/>
                <w:szCs w:val="20"/>
                <w:lang w:val="cy-GB"/>
              </w:rPr>
              <w:t xml:space="preserve"> </w:t>
            </w:r>
            <w:r w:rsidRPr="007A0E40">
              <w:rPr>
                <w:rFonts w:ascii="Verdana" w:eastAsia="Verdana" w:hAnsi="Verdana" w:cs="Verdana"/>
                <w:spacing w:val="-1"/>
                <w:sz w:val="20"/>
                <w:szCs w:val="20"/>
                <w:lang w:val="cy-GB"/>
              </w:rPr>
              <w:t>ffordd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y</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mae</w:t>
            </w:r>
            <w:r w:rsidRPr="007A0E40">
              <w:rPr>
                <w:rFonts w:ascii="Verdana" w:eastAsia="Verdana" w:hAnsi="Verdana" w:cs="Verdana"/>
                <w:spacing w:val="-4"/>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4"/>
                <w:sz w:val="20"/>
                <w:szCs w:val="20"/>
                <w:lang w:val="cy-GB"/>
              </w:rPr>
              <w:t xml:space="preserve"> </w:t>
            </w:r>
            <w:r w:rsidRPr="007A0E40">
              <w:rPr>
                <w:rFonts w:ascii="Verdana" w:eastAsia="Verdana" w:hAnsi="Verdana" w:cs="Verdana"/>
                <w:spacing w:val="-1"/>
                <w:sz w:val="20"/>
                <w:szCs w:val="20"/>
                <w:lang w:val="cy-GB"/>
              </w:rPr>
              <w:t>ystyried</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cynnig</w:t>
            </w:r>
            <w:r w:rsidRPr="007A0E40">
              <w:rPr>
                <w:rFonts w:ascii="Verdana" w:eastAsia="Verdana" w:hAnsi="Verdana" w:cs="Verdana"/>
                <w:spacing w:val="33"/>
                <w:w w:val="99"/>
                <w:sz w:val="20"/>
                <w:szCs w:val="20"/>
                <w:lang w:val="cy-GB"/>
              </w:rPr>
              <w:t xml:space="preserve"> </w:t>
            </w:r>
            <w:r w:rsidRPr="007A0E40">
              <w:rPr>
                <w:rFonts w:ascii="Verdana" w:eastAsia="Verdana" w:hAnsi="Verdana" w:cs="Verdana"/>
                <w:sz w:val="20"/>
                <w:szCs w:val="20"/>
                <w:lang w:val="cy-GB"/>
              </w:rPr>
              <w:t>(yng</w:t>
            </w:r>
            <w:r w:rsidRPr="007A0E40">
              <w:rPr>
                <w:rFonts w:ascii="Verdana" w:eastAsia="Verdana" w:hAnsi="Verdana" w:cs="Verdana"/>
                <w:spacing w:val="-10"/>
                <w:sz w:val="20"/>
                <w:szCs w:val="20"/>
                <w:lang w:val="cy-GB"/>
              </w:rPr>
              <w:t xml:space="preserve"> </w:t>
            </w:r>
            <w:r w:rsidRPr="007A0E40">
              <w:rPr>
                <w:rFonts w:ascii="Verdana" w:eastAsia="Verdana" w:hAnsi="Verdana" w:cs="Verdana"/>
                <w:sz w:val="20"/>
                <w:szCs w:val="20"/>
                <w:lang w:val="cy-GB"/>
              </w:rPr>
              <w:t>nghyd-destun</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nodau</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ac</w:t>
            </w:r>
            <w:r w:rsidRPr="007A0E40">
              <w:rPr>
                <w:rFonts w:ascii="Verdana" w:eastAsia="Verdana" w:hAnsi="Verdana" w:cs="Verdana"/>
                <w:spacing w:val="-11"/>
                <w:sz w:val="20"/>
                <w:szCs w:val="20"/>
                <w:lang w:val="cy-GB"/>
              </w:rPr>
              <w:t xml:space="preserve"> </w:t>
            </w:r>
            <w:r w:rsidRPr="007A0E40">
              <w:rPr>
                <w:rFonts w:ascii="Verdana" w:eastAsia="Verdana" w:hAnsi="Verdana" w:cs="Verdana"/>
                <w:sz w:val="20"/>
                <w:szCs w:val="20"/>
                <w:lang w:val="cy-GB"/>
              </w:rPr>
              <w:t>amcanion</w:t>
            </w:r>
            <w:r w:rsidRPr="007A0E40">
              <w:rPr>
                <w:rFonts w:ascii="Times New Roman" w:eastAsia="Times New Roman" w:hAnsi="Times New Roman" w:cs="Times New Roman"/>
                <w:spacing w:val="23"/>
                <w:w w:val="99"/>
                <w:sz w:val="20"/>
                <w:szCs w:val="20"/>
                <w:lang w:val="cy-GB"/>
              </w:rPr>
              <w:t xml:space="preserve"> </w:t>
            </w:r>
            <w:r w:rsidRPr="007A0E40">
              <w:rPr>
                <w:rFonts w:ascii="Verdana" w:eastAsia="Verdana" w:hAnsi="Verdana" w:cs="Verdana"/>
                <w:sz w:val="20"/>
                <w:szCs w:val="20"/>
                <w:lang w:val="cy-GB"/>
              </w:rPr>
              <w:t>S4C</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a</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nodir</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5"/>
                <w:sz w:val="20"/>
                <w:szCs w:val="20"/>
                <w:lang w:val="cy-GB"/>
              </w:rPr>
              <w:t xml:space="preserve"> </w:t>
            </w:r>
            <w:r w:rsidRPr="007A0E40">
              <w:rPr>
                <w:rFonts w:ascii="Verdana" w:eastAsia="Verdana" w:hAnsi="Verdana" w:cs="Verdana"/>
                <w:sz w:val="20"/>
                <w:szCs w:val="20"/>
                <w:lang w:val="cy-GB"/>
              </w:rPr>
              <w:t>adran</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2)</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gwasanaethau</w:t>
            </w:r>
            <w:r w:rsidRPr="007A0E40">
              <w:rPr>
                <w:rFonts w:ascii="Times New Roman" w:eastAsia="Times New Roman" w:hAnsi="Times New Roman" w:cs="Times New Roman"/>
                <w:spacing w:val="22"/>
                <w:w w:val="99"/>
                <w:sz w:val="20"/>
                <w:szCs w:val="20"/>
                <w:lang w:val="cy-GB"/>
              </w:rPr>
              <w:t xml:space="preserve"> </w:t>
            </w:r>
            <w:r w:rsidRPr="007A0E40">
              <w:rPr>
                <w:rFonts w:ascii="Verdana" w:eastAsia="Verdana" w:hAnsi="Verdana" w:cs="Verdana"/>
                <w:sz w:val="20"/>
                <w:szCs w:val="20"/>
                <w:lang w:val="cy-GB"/>
              </w:rPr>
              <w:t>ychwanegol</w:t>
            </w:r>
            <w:r w:rsidRPr="007A0E40">
              <w:rPr>
                <w:rFonts w:ascii="Verdana" w:eastAsia="Verdana" w:hAnsi="Verdana" w:cs="Verdana"/>
                <w:spacing w:val="-9"/>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gost-effeithiol</w:t>
            </w:r>
            <w:r w:rsidRPr="007A0E40">
              <w:rPr>
                <w:rFonts w:ascii="Verdana" w:eastAsia="Verdana" w:hAnsi="Verdana" w:cs="Verdana"/>
                <w:spacing w:val="-9"/>
                <w:sz w:val="20"/>
                <w:szCs w:val="20"/>
                <w:lang w:val="cy-GB"/>
              </w:rPr>
              <w:t xml:space="preserve"> </w:t>
            </w:r>
            <w:r w:rsidRPr="007A0E40">
              <w:rPr>
                <w:rFonts w:ascii="Verdana" w:eastAsia="Verdana" w:hAnsi="Verdana" w:cs="Verdana"/>
                <w:sz w:val="20"/>
                <w:szCs w:val="20"/>
                <w:lang w:val="cy-GB"/>
              </w:rPr>
              <w:t>ac</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y</w:t>
            </w:r>
            <w:r w:rsidRPr="007A0E40">
              <w:rPr>
                <w:rFonts w:ascii="Times New Roman" w:eastAsia="Times New Roman" w:hAnsi="Times New Roman" w:cs="Times New Roman"/>
                <w:w w:val="99"/>
                <w:sz w:val="20"/>
                <w:szCs w:val="20"/>
                <w:lang w:val="cy-GB"/>
              </w:rPr>
              <w:t xml:space="preserve"> </w:t>
            </w:r>
            <w:r w:rsidRPr="007A0E40">
              <w:rPr>
                <w:rFonts w:ascii="Times New Roman" w:eastAsia="Times New Roman" w:hAnsi="Times New Roman" w:cs="Times New Roman"/>
                <w:spacing w:val="27"/>
                <w:w w:val="99"/>
                <w:sz w:val="20"/>
                <w:szCs w:val="20"/>
                <w:lang w:val="cy-GB"/>
              </w:rPr>
              <w:t xml:space="preserve"> </w:t>
            </w:r>
            <w:r w:rsidRPr="007A0E40">
              <w:rPr>
                <w:rFonts w:ascii="Verdana" w:eastAsia="Verdana" w:hAnsi="Verdana" w:cs="Verdana"/>
                <w:spacing w:val="-1"/>
                <w:sz w:val="20"/>
                <w:szCs w:val="20"/>
                <w:lang w:val="cy-GB"/>
              </w:rPr>
              <w:t>gellir</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eu</w:t>
            </w:r>
            <w:r w:rsidRPr="007A0E40">
              <w:rPr>
                <w:rFonts w:ascii="Verdana" w:eastAsia="Verdana" w:hAnsi="Verdana" w:cs="Verdana"/>
                <w:spacing w:val="-5"/>
                <w:sz w:val="20"/>
                <w:szCs w:val="20"/>
                <w:lang w:val="cy-GB"/>
              </w:rPr>
              <w:t xml:space="preserve"> </w:t>
            </w:r>
            <w:r w:rsidRPr="007A0E40">
              <w:rPr>
                <w:rFonts w:ascii="Verdana" w:eastAsia="Verdana" w:hAnsi="Verdana" w:cs="Verdana"/>
                <w:spacing w:val="-1"/>
                <w:sz w:val="20"/>
                <w:szCs w:val="20"/>
                <w:lang w:val="cy-GB"/>
              </w:rPr>
              <w:t>cyflawni</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ac</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sydd</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â</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thystiolaeth</w:t>
            </w:r>
            <w:r w:rsidRPr="007A0E40">
              <w:rPr>
                <w:rFonts w:ascii="Times New Roman" w:eastAsia="Times New Roman" w:hAnsi="Times New Roman" w:cs="Times New Roman"/>
                <w:spacing w:val="43"/>
                <w:w w:val="99"/>
                <w:sz w:val="20"/>
                <w:szCs w:val="20"/>
                <w:lang w:val="cy-GB"/>
              </w:rPr>
              <w:t xml:space="preserve"> </w:t>
            </w:r>
            <w:r w:rsidRPr="007A0E40">
              <w:rPr>
                <w:rFonts w:ascii="Verdana" w:eastAsia="Verdana" w:hAnsi="Verdana" w:cs="Verdana"/>
                <w:spacing w:val="-1"/>
                <w:sz w:val="20"/>
                <w:szCs w:val="20"/>
                <w:lang w:val="cy-GB"/>
              </w:rPr>
              <w:t>arbennig</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i</w:t>
            </w:r>
            <w:r w:rsidRPr="007A0E40">
              <w:rPr>
                <w:rFonts w:ascii="Verdana" w:eastAsia="Verdana" w:hAnsi="Verdana" w:cs="Verdana"/>
                <w:spacing w:val="-7"/>
                <w:sz w:val="20"/>
                <w:szCs w:val="20"/>
                <w:lang w:val="cy-GB"/>
              </w:rPr>
              <w:t xml:space="preserve"> </w:t>
            </w:r>
            <w:r w:rsidRPr="007A0E40">
              <w:rPr>
                <w:rFonts w:ascii="Verdana" w:eastAsia="Verdana" w:hAnsi="Verdana" w:cs="Verdana"/>
                <w:sz w:val="20"/>
                <w:szCs w:val="20"/>
                <w:lang w:val="cy-GB"/>
              </w:rPr>
              <w:t>gefnogi</w:t>
            </w:r>
            <w:r w:rsidRPr="007A0E40">
              <w:rPr>
                <w:rFonts w:ascii="Verdana" w:eastAsia="Verdana" w:hAnsi="Verdana" w:cs="Verdana"/>
                <w:spacing w:val="-3"/>
                <w:sz w:val="20"/>
                <w:szCs w:val="20"/>
                <w:lang w:val="cy-GB"/>
              </w:rPr>
              <w:t xml:space="preserve"> </w:t>
            </w:r>
            <w:r w:rsidRPr="007A0E40">
              <w:rPr>
                <w:rFonts w:ascii="Verdana" w:eastAsia="Verdana" w:hAnsi="Verdana" w:cs="Verdana"/>
                <w:sz w:val="20"/>
                <w:szCs w:val="20"/>
                <w:lang w:val="cy-GB"/>
              </w:rPr>
              <w:t>y</w:t>
            </w:r>
            <w:r w:rsidRPr="007A0E40">
              <w:rPr>
                <w:rFonts w:ascii="Verdana" w:eastAsia="Verdana" w:hAnsi="Verdana" w:cs="Verdana"/>
                <w:spacing w:val="-8"/>
                <w:sz w:val="20"/>
                <w:szCs w:val="20"/>
                <w:lang w:val="cy-GB"/>
              </w:rPr>
              <w:t xml:space="preserve"> </w:t>
            </w:r>
            <w:r w:rsidRPr="007A0E40">
              <w:rPr>
                <w:rFonts w:ascii="Verdana" w:eastAsia="Verdana" w:hAnsi="Verdana" w:cs="Verdana"/>
                <w:sz w:val="20"/>
                <w:szCs w:val="20"/>
                <w:lang w:val="cy-GB"/>
              </w:rPr>
              <w:t>byddai’r</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cynigion</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yn</w:t>
            </w:r>
            <w:r w:rsidRPr="007A0E40">
              <w:rPr>
                <w:rFonts w:ascii="Verdana" w:eastAsia="Verdana" w:hAnsi="Verdana" w:cs="Verdana"/>
                <w:spacing w:val="34"/>
                <w:w w:val="99"/>
                <w:sz w:val="20"/>
                <w:szCs w:val="20"/>
                <w:lang w:val="cy-GB"/>
              </w:rPr>
              <w:t xml:space="preserve"> </w:t>
            </w:r>
            <w:r w:rsidRPr="007A0E40">
              <w:rPr>
                <w:rFonts w:ascii="Verdana" w:eastAsia="Verdana" w:hAnsi="Verdana" w:cs="Verdana"/>
                <w:spacing w:val="-1"/>
                <w:sz w:val="20"/>
                <w:szCs w:val="20"/>
                <w:lang w:val="cy-GB"/>
              </w:rPr>
              <w:t>cael</w:t>
            </w:r>
            <w:r w:rsidRPr="007A0E40">
              <w:rPr>
                <w:rFonts w:ascii="Verdana" w:eastAsia="Verdana" w:hAnsi="Verdana" w:cs="Verdana"/>
                <w:spacing w:val="-6"/>
                <w:sz w:val="20"/>
                <w:szCs w:val="20"/>
                <w:lang w:val="cy-GB"/>
              </w:rPr>
              <w:t xml:space="preserve"> </w:t>
            </w:r>
            <w:r w:rsidRPr="007A0E40">
              <w:rPr>
                <w:rFonts w:ascii="Verdana" w:eastAsia="Verdana" w:hAnsi="Verdana" w:cs="Verdana"/>
                <w:spacing w:val="-1"/>
                <w:sz w:val="20"/>
                <w:szCs w:val="20"/>
                <w:lang w:val="cy-GB"/>
              </w:rPr>
              <w:t>eu</w:t>
            </w:r>
            <w:r w:rsidRPr="007A0E40">
              <w:rPr>
                <w:rFonts w:ascii="Verdana" w:eastAsia="Verdana" w:hAnsi="Verdana" w:cs="Verdana"/>
                <w:spacing w:val="-6"/>
                <w:sz w:val="20"/>
                <w:szCs w:val="20"/>
                <w:lang w:val="cy-GB"/>
              </w:rPr>
              <w:t xml:space="preserve"> </w:t>
            </w:r>
            <w:r w:rsidRPr="007A0E40">
              <w:rPr>
                <w:rFonts w:ascii="Verdana" w:eastAsia="Verdana" w:hAnsi="Verdana" w:cs="Verdana"/>
                <w:sz w:val="20"/>
                <w:szCs w:val="20"/>
                <w:lang w:val="cy-GB"/>
              </w:rPr>
              <w:t>cyflawni,</w:t>
            </w:r>
            <w:r w:rsidRPr="007A0E40">
              <w:rPr>
                <w:rFonts w:ascii="Verdana" w:eastAsia="Verdana" w:hAnsi="Verdana" w:cs="Verdana"/>
                <w:spacing w:val="-7"/>
                <w:sz w:val="20"/>
                <w:szCs w:val="20"/>
                <w:lang w:val="cy-GB"/>
              </w:rPr>
              <w:t xml:space="preserve"> </w:t>
            </w:r>
            <w:r w:rsidRPr="007A0E40">
              <w:rPr>
                <w:rFonts w:ascii="Verdana" w:eastAsia="Verdana" w:hAnsi="Verdana" w:cs="Verdana"/>
                <w:spacing w:val="-1"/>
                <w:sz w:val="20"/>
                <w:szCs w:val="20"/>
                <w:lang w:val="cy-GB"/>
              </w:rPr>
              <w:t>sy’n</w:t>
            </w:r>
            <w:r w:rsidRPr="007A0E40">
              <w:rPr>
                <w:rFonts w:ascii="Verdana" w:eastAsia="Verdana" w:hAnsi="Verdana" w:cs="Verdana"/>
                <w:spacing w:val="-3"/>
                <w:sz w:val="20"/>
                <w:szCs w:val="20"/>
                <w:lang w:val="cy-GB"/>
              </w:rPr>
              <w:t xml:space="preserve"> </w:t>
            </w:r>
            <w:r w:rsidRPr="007A0E40">
              <w:rPr>
                <w:rFonts w:ascii="Verdana" w:eastAsia="Verdana" w:hAnsi="Verdana" w:cs="Verdana"/>
                <w:spacing w:val="-1"/>
                <w:sz w:val="20"/>
                <w:szCs w:val="20"/>
                <w:lang w:val="cy-GB"/>
              </w:rPr>
              <w:t>gyson,</w:t>
            </w:r>
            <w:r w:rsidRPr="007A0E40">
              <w:rPr>
                <w:rFonts w:ascii="Verdana" w:eastAsia="Verdana" w:hAnsi="Verdana" w:cs="Verdana"/>
                <w:spacing w:val="21"/>
                <w:w w:val="99"/>
                <w:sz w:val="20"/>
                <w:szCs w:val="20"/>
                <w:lang w:val="cy-GB"/>
              </w:rPr>
              <w:t xml:space="preserve"> </w:t>
            </w:r>
            <w:r w:rsidRPr="007A0E40">
              <w:rPr>
                <w:rFonts w:ascii="Verdana" w:eastAsia="Verdana" w:hAnsi="Verdana" w:cs="Verdana"/>
                <w:spacing w:val="-1"/>
                <w:sz w:val="20"/>
                <w:szCs w:val="20"/>
                <w:lang w:val="cy-GB"/>
              </w:rPr>
              <w:t>cynhwysfawr</w:t>
            </w:r>
            <w:r w:rsidRPr="007A0E40">
              <w:rPr>
                <w:rFonts w:ascii="Verdana" w:eastAsia="Verdana" w:hAnsi="Verdana" w:cs="Verdana"/>
                <w:spacing w:val="-13"/>
                <w:sz w:val="20"/>
                <w:szCs w:val="20"/>
                <w:lang w:val="cy-GB"/>
              </w:rPr>
              <w:t xml:space="preserve"> </w:t>
            </w:r>
            <w:r w:rsidRPr="007A0E40">
              <w:rPr>
                <w:rFonts w:ascii="Verdana" w:eastAsia="Verdana" w:hAnsi="Verdana" w:cs="Verdana"/>
                <w:sz w:val="20"/>
                <w:szCs w:val="20"/>
                <w:lang w:val="cy-GB"/>
              </w:rPr>
              <w:t>a</w:t>
            </w:r>
            <w:r w:rsidRPr="007A0E40">
              <w:rPr>
                <w:rFonts w:ascii="Verdana" w:eastAsia="Verdana" w:hAnsi="Verdana" w:cs="Verdana"/>
                <w:spacing w:val="-14"/>
                <w:sz w:val="20"/>
                <w:szCs w:val="20"/>
                <w:lang w:val="cy-GB"/>
              </w:rPr>
              <w:t xml:space="preserve"> </w:t>
            </w:r>
            <w:r w:rsidRPr="007A0E40">
              <w:rPr>
                <w:rFonts w:ascii="Verdana" w:eastAsia="Verdana" w:hAnsi="Verdana" w:cs="Verdana"/>
                <w:sz w:val="20"/>
                <w:szCs w:val="20"/>
                <w:lang w:val="cy-GB"/>
              </w:rPr>
              <w:t>chymhellol.</w:t>
            </w:r>
          </w:p>
        </w:tc>
      </w:tr>
    </w:tbl>
    <w:p w14:paraId="70824DC5" w14:textId="77777777" w:rsidR="00DC4647" w:rsidRPr="007A0E40" w:rsidRDefault="00DC4647" w:rsidP="00DC4647">
      <w:pPr>
        <w:ind w:right="567"/>
        <w:jc w:val="both"/>
        <w:rPr>
          <w:rFonts w:ascii="Verdana" w:eastAsia="Calibri" w:hAnsi="Verdana"/>
          <w:b/>
          <w:bCs/>
          <w:color w:val="auto"/>
          <w:szCs w:val="22"/>
          <w:lang w:val="cy-GB"/>
        </w:rPr>
      </w:pPr>
    </w:p>
    <w:p w14:paraId="51EE6DFC" w14:textId="77777777" w:rsidR="00DC4647" w:rsidRPr="007A0E40" w:rsidRDefault="00DC4647" w:rsidP="00DC4647">
      <w:pPr>
        <w:ind w:right="567"/>
        <w:jc w:val="both"/>
        <w:rPr>
          <w:rFonts w:ascii="Verdana" w:eastAsia="Calibri" w:hAnsi="Verdana"/>
          <w:b/>
          <w:bCs/>
          <w:color w:val="auto"/>
          <w:szCs w:val="22"/>
          <w:lang w:val="cy-GB"/>
        </w:rPr>
      </w:pPr>
    </w:p>
    <w:p w14:paraId="42FE3A48" w14:textId="77777777" w:rsidR="00DC4647" w:rsidRPr="007A0E40" w:rsidRDefault="00DC4647" w:rsidP="00DC4647">
      <w:pPr>
        <w:rPr>
          <w:rFonts w:ascii="Verdana" w:eastAsia="Calibri" w:hAnsi="Verdana"/>
          <w:color w:val="auto"/>
          <w:szCs w:val="22"/>
          <w:lang w:val="cy-GB"/>
        </w:rPr>
      </w:pPr>
      <w:r w:rsidRPr="007A0E40">
        <w:rPr>
          <w:rFonts w:ascii="Verdana" w:eastAsia="Calibri" w:hAnsi="Verdana"/>
          <w:color w:val="auto"/>
          <w:szCs w:val="22"/>
          <w:lang w:val="cy-GB"/>
        </w:rPr>
        <w:br w:type="page"/>
      </w:r>
    </w:p>
    <w:p w14:paraId="2E0EBEEA" w14:textId="0729898A" w:rsidR="00DC4647" w:rsidRPr="007A0E40" w:rsidRDefault="00DC4647" w:rsidP="00F81F64">
      <w:pPr>
        <w:ind w:left="709"/>
        <w:rPr>
          <w:rFonts w:ascii="Verdana" w:eastAsia="Calibri" w:hAnsi="Verdana"/>
          <w:b/>
          <w:bCs/>
          <w:color w:val="auto"/>
          <w:szCs w:val="22"/>
          <w:lang w:val="cy-GB"/>
        </w:rPr>
      </w:pPr>
      <w:r w:rsidRPr="007A0E40">
        <w:rPr>
          <w:rFonts w:ascii="Verdana" w:eastAsia="Calibri" w:hAnsi="Verdana"/>
          <w:b/>
          <w:bCs/>
          <w:color w:val="auto"/>
          <w:szCs w:val="22"/>
          <w:lang w:val="cy-GB"/>
        </w:rPr>
        <w:lastRenderedPageBreak/>
        <w:t>ATODIAD 3</w:t>
      </w:r>
    </w:p>
    <w:p w14:paraId="06BED9EC" w14:textId="77777777" w:rsidR="00DC4647" w:rsidRPr="007A0E40" w:rsidRDefault="00DC4647" w:rsidP="00F81F64">
      <w:pPr>
        <w:ind w:left="709"/>
        <w:rPr>
          <w:rFonts w:ascii="Verdana" w:eastAsia="Calibri" w:hAnsi="Verdana"/>
          <w:color w:val="auto"/>
          <w:szCs w:val="22"/>
          <w:lang w:val="cy-GB"/>
        </w:rPr>
      </w:pPr>
    </w:p>
    <w:p w14:paraId="2783A07D" w14:textId="3C365AC1" w:rsidR="00F06E76" w:rsidRPr="007A0E40" w:rsidRDefault="00F06E76" w:rsidP="00F81F64">
      <w:pPr>
        <w:ind w:left="709"/>
        <w:rPr>
          <w:rFonts w:ascii="Verdana" w:eastAsia="Calibri" w:hAnsi="Verdana"/>
          <w:b/>
          <w:color w:val="auto"/>
          <w:szCs w:val="22"/>
          <w:lang w:val="cy-GB"/>
        </w:rPr>
      </w:pPr>
      <w:r w:rsidRPr="007A0E40">
        <w:rPr>
          <w:rFonts w:ascii="Verdana" w:eastAsia="MS Mincho" w:hAnsi="Verdana"/>
          <w:b/>
          <w:color w:val="auto"/>
          <w:szCs w:val="20"/>
          <w:lang w:val="cy-GB"/>
        </w:rPr>
        <w:t xml:space="preserve">Cytundeb Prynu Cyfryngau – </w:t>
      </w:r>
      <w:r w:rsidR="003D1F05" w:rsidRPr="007A0E40">
        <w:rPr>
          <w:rFonts w:ascii="Verdana" w:eastAsia="MS Mincho" w:hAnsi="Verdana"/>
          <w:b/>
          <w:color w:val="auto"/>
          <w:szCs w:val="20"/>
          <w:lang w:val="cy-GB"/>
        </w:rPr>
        <w:t>Briffiau</w:t>
      </w:r>
      <w:r w:rsidRPr="007A0E40">
        <w:rPr>
          <w:rFonts w:ascii="Verdana" w:eastAsia="Calibri" w:hAnsi="Verdana"/>
          <w:b/>
          <w:color w:val="auto"/>
          <w:szCs w:val="22"/>
          <w:lang w:val="cy-GB"/>
        </w:rPr>
        <w:t xml:space="preserve"> </w:t>
      </w:r>
    </w:p>
    <w:p w14:paraId="6D02B3B9" w14:textId="77777777" w:rsidR="00F06E76" w:rsidRPr="007A0E40" w:rsidRDefault="00F06E76" w:rsidP="00DC4647">
      <w:pPr>
        <w:rPr>
          <w:rFonts w:ascii="Verdana" w:eastAsia="Calibri" w:hAnsi="Verdana"/>
          <w:b/>
          <w:bCs/>
          <w:color w:val="auto"/>
          <w:szCs w:val="22"/>
          <w:lang w:val="cy-GB"/>
        </w:rPr>
      </w:pPr>
    </w:p>
    <w:p w14:paraId="1104D221" w14:textId="6FF112DE" w:rsidR="00F06E76" w:rsidRPr="007A0E40" w:rsidRDefault="00F06E76" w:rsidP="00F06E76">
      <w:pPr>
        <w:spacing w:after="10"/>
        <w:ind w:left="737"/>
        <w:jc w:val="both"/>
        <w:rPr>
          <w:rFonts w:ascii="inherit" w:hAnsi="inherit" w:cs="Courier New"/>
          <w:color w:val="202124"/>
          <w:sz w:val="42"/>
          <w:szCs w:val="42"/>
          <w:lang w:val="cy-GB" w:eastAsia="en-GB"/>
        </w:rPr>
      </w:pPr>
      <w:r w:rsidRPr="007A0E40">
        <w:rPr>
          <w:rFonts w:ascii="Verdana" w:eastAsia="MS Mincho" w:hAnsi="Verdana" w:cs="Georgia"/>
          <w:bCs/>
          <w:color w:val="auto"/>
          <w:szCs w:val="20"/>
          <w:lang w:val="cy-GB" w:eastAsia="en-GB"/>
        </w:rPr>
        <w:t xml:space="preserve">Cynlluniwch a chostiwch cynllun cyfryngau a cynllun hysbysebion cyfryngau cymdeithasol mewn ymateb i’r 2 briff canlynol os gwelwch yn dda. </w:t>
      </w:r>
      <w:r w:rsidRPr="007A0E40">
        <w:rPr>
          <w:rFonts w:ascii="Verdana" w:eastAsia="Calibri" w:hAnsi="Verdana" w:cs="Verdana"/>
          <w:color w:val="auto"/>
          <w:szCs w:val="20"/>
          <w:lang w:val="cy-GB" w:eastAsia="en-GB"/>
        </w:rPr>
        <w:t>Croesawir syniadau cyfryngau creadigol fydd yn denu sylw yn ogystal â chyfleoedd cyfryngau digidol a thraddodiadol. Ni osodir dyddiadau penodol, rhagdybir argaeledd y cyfryngau a chymerir y costau fel amcangyfrifon.</w:t>
      </w:r>
    </w:p>
    <w:p w14:paraId="00FDF935" w14:textId="77777777" w:rsidR="00F06E76" w:rsidRPr="007A0E40" w:rsidRDefault="00F06E76" w:rsidP="00F06E76">
      <w:pPr>
        <w:ind w:left="709"/>
        <w:rPr>
          <w:rFonts w:ascii="Verdana" w:eastAsia="Calibri" w:hAnsi="Verdana"/>
          <w:bCs/>
          <w:color w:val="auto"/>
          <w:szCs w:val="20"/>
          <w:lang w:val="cy-GB" w:eastAsia="en-GB"/>
        </w:rPr>
      </w:pPr>
    </w:p>
    <w:p w14:paraId="2A4E2917" w14:textId="77777777" w:rsidR="00F06E76" w:rsidRPr="007A0E40" w:rsidRDefault="00F06E76" w:rsidP="00F06E76">
      <w:pPr>
        <w:ind w:firstLine="709"/>
        <w:rPr>
          <w:rFonts w:ascii="Verdana" w:eastAsia="Calibri" w:hAnsi="Verdana"/>
          <w:b/>
          <w:color w:val="auto"/>
          <w:szCs w:val="20"/>
          <w:lang w:val="cy-GB" w:eastAsia="en-GB"/>
        </w:rPr>
      </w:pPr>
      <w:r w:rsidRPr="007A0E40">
        <w:rPr>
          <w:rFonts w:ascii="Verdana" w:eastAsia="Calibri" w:hAnsi="Verdana"/>
          <w:b/>
          <w:color w:val="auto"/>
          <w:szCs w:val="20"/>
          <w:lang w:val="cy-GB" w:eastAsia="en-GB"/>
        </w:rPr>
        <w:t>Briff 1:</w:t>
      </w:r>
    </w:p>
    <w:p w14:paraId="138B3219" w14:textId="77777777" w:rsidR="00F06E76" w:rsidRPr="007A0E40" w:rsidRDefault="00F06E76" w:rsidP="00F06E76">
      <w:pPr>
        <w:ind w:left="709"/>
        <w:rPr>
          <w:rFonts w:ascii="Verdana" w:eastAsia="Calibri" w:hAnsi="Verdana"/>
          <w:bCs/>
          <w:color w:val="auto"/>
          <w:szCs w:val="20"/>
          <w:lang w:val="cy-GB" w:eastAsia="en-GB"/>
        </w:rPr>
      </w:pPr>
    </w:p>
    <w:p w14:paraId="5E0DA6C9" w14:textId="77777777" w:rsidR="00F06E76" w:rsidRPr="007A0E40" w:rsidRDefault="00F06E76" w:rsidP="00F06E76">
      <w:pPr>
        <w:ind w:left="709"/>
        <w:rPr>
          <w:rFonts w:ascii="Verdana" w:eastAsia="Calibri" w:hAnsi="Verdana"/>
          <w:color w:val="auto"/>
          <w:szCs w:val="20"/>
          <w:u w:val="single"/>
          <w:lang w:val="cy-GB" w:eastAsia="en-GB"/>
        </w:rPr>
      </w:pPr>
      <w:r w:rsidRPr="007A0E40">
        <w:rPr>
          <w:rFonts w:ascii="Verdana" w:eastAsia="Calibri" w:hAnsi="Verdana"/>
          <w:color w:val="auto"/>
          <w:szCs w:val="20"/>
          <w:u w:val="single"/>
          <w:lang w:val="cy-GB" w:eastAsia="en-GB"/>
        </w:rPr>
        <w:t>Y Cynnwys</w:t>
      </w:r>
    </w:p>
    <w:p w14:paraId="4CC449F8" w14:textId="77777777" w:rsidR="00F06E76" w:rsidRPr="007A0E40" w:rsidRDefault="00F06E76" w:rsidP="00F06E76">
      <w:pPr>
        <w:ind w:left="709"/>
        <w:rPr>
          <w:rFonts w:ascii="Verdana" w:eastAsia="Calibri" w:hAnsi="Verdana"/>
          <w:bCs/>
          <w:color w:val="auto"/>
          <w:szCs w:val="20"/>
          <w:lang w:val="cy-GB" w:eastAsia="en-GB"/>
        </w:rPr>
      </w:pPr>
    </w:p>
    <w:p w14:paraId="21568244" w14:textId="77777777" w:rsidR="00F06E76" w:rsidRPr="007A0E40" w:rsidRDefault="00F06E76" w:rsidP="00F06E76">
      <w:pPr>
        <w:ind w:left="709"/>
        <w:rPr>
          <w:rFonts w:ascii="Verdana" w:eastAsia="Calibri" w:hAnsi="Verdana" w:cs="Verdana"/>
          <w:color w:val="auto"/>
          <w:szCs w:val="20"/>
          <w:lang w:val="cy-GB" w:eastAsia="en-GB"/>
        </w:rPr>
      </w:pPr>
      <w:r w:rsidRPr="007A0E40">
        <w:rPr>
          <w:rFonts w:ascii="Verdana" w:eastAsia="Calibri" w:hAnsi="Verdana" w:cs="Verdana"/>
          <w:color w:val="auto"/>
          <w:szCs w:val="20"/>
          <w:lang w:val="cy-GB" w:eastAsia="en-GB"/>
        </w:rPr>
        <w:t>Cyfres ddrama newydd 6 rhan wedi ei lleoli yn Llanelli am bedwar ffrind a sut mae eu bywydau’n cael ei droi ben i waered pan maent yn darganfod corff ar draeth. Drwy gydol y gyfres cawn ddarganfod mwy am bob un o’r ffrindiau a sut gwnaeth eu gweithrediadau arwain at lofruddiaeth.  Mae’r cast yn cynnwys enwau cyfarwydd y sgrin fach (Steffan Cennydd, Lily Beau, Annes Elwy a Jacob Ifan).</w:t>
      </w:r>
    </w:p>
    <w:p w14:paraId="0ED03602" w14:textId="77777777" w:rsidR="00F06E76" w:rsidRPr="007A0E40" w:rsidRDefault="00F06E76" w:rsidP="00F06E76">
      <w:pPr>
        <w:ind w:left="709"/>
        <w:rPr>
          <w:rFonts w:ascii="Verdana" w:eastAsia="Calibri" w:hAnsi="Verdana" w:cs="Verdana"/>
          <w:color w:val="auto"/>
          <w:szCs w:val="20"/>
          <w:lang w:val="cy-GB" w:eastAsia="en-GB"/>
        </w:rPr>
      </w:pPr>
    </w:p>
    <w:p w14:paraId="64B4B341"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hAnsi="Verdana" w:cs="Courier New"/>
          <w:color w:val="202124"/>
          <w:szCs w:val="20"/>
          <w:lang w:val="cy-GB" w:eastAsia="en-GB"/>
        </w:rPr>
        <w:t>Bydd modd gwylio penodau’n fyw ar S4C, S4C Clic a phob pennod ar alw ar S4C Clic, BBC iPlayer a YouTube yn syth wedi’r rhaglen gyntaf. Is-deitlau Saesneg ar gael.</w:t>
      </w:r>
    </w:p>
    <w:p w14:paraId="034DBE3A" w14:textId="77777777" w:rsidR="00F06E76" w:rsidRPr="0042793E" w:rsidRDefault="00F06E76" w:rsidP="00F06E76">
      <w:pPr>
        <w:ind w:left="709"/>
        <w:rPr>
          <w:rFonts w:ascii="Verdana" w:eastAsia="Calibri" w:hAnsi="Verdana" w:cs="Verdana"/>
          <w:color w:val="auto"/>
          <w:szCs w:val="20"/>
          <w:lang w:val="cy-GB" w:eastAsia="en-GB"/>
        </w:rPr>
      </w:pPr>
    </w:p>
    <w:p w14:paraId="588762FA" w14:textId="77777777" w:rsidR="00F06E76" w:rsidRPr="0042793E" w:rsidRDefault="00F06E76" w:rsidP="00F06E76">
      <w:pPr>
        <w:ind w:firstLine="720"/>
        <w:rPr>
          <w:rFonts w:ascii="Verdana" w:eastAsia="Calibri" w:hAnsi="Verdana" w:cs="Verdana"/>
          <w:color w:val="auto"/>
          <w:szCs w:val="20"/>
          <w:lang w:val="cy-GB" w:eastAsia="en-GB"/>
        </w:rPr>
      </w:pPr>
      <w:r w:rsidRPr="0042793E">
        <w:rPr>
          <w:rFonts w:ascii="Verdana" w:eastAsia="Calibri" w:hAnsi="Verdana" w:cs="Verdana"/>
          <w:color w:val="auto"/>
          <w:szCs w:val="20"/>
          <w:lang w:val="cy-GB" w:eastAsia="en-GB"/>
        </w:rPr>
        <w:t>Tôn: cyflym, dirgel a dwys</w:t>
      </w:r>
    </w:p>
    <w:p w14:paraId="5CECFB98" w14:textId="77777777" w:rsidR="00F06E76" w:rsidRPr="0042793E" w:rsidRDefault="00F06E76" w:rsidP="00F06E76">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Cyfresi tebyg:  How to get away with Murder, Big Little Lies</w:t>
      </w:r>
    </w:p>
    <w:p w14:paraId="0A7CE0D8" w14:textId="77777777" w:rsidR="00F06E76" w:rsidRPr="0042793E" w:rsidRDefault="00F06E76" w:rsidP="00F06E76">
      <w:pPr>
        <w:ind w:left="709"/>
        <w:rPr>
          <w:rFonts w:ascii="Verdana" w:eastAsia="Calibri" w:hAnsi="Verdana"/>
          <w:bCs/>
          <w:color w:val="auto"/>
          <w:szCs w:val="20"/>
          <w:u w:val="single"/>
          <w:lang w:val="cy-GB" w:eastAsia="en-GB"/>
        </w:rPr>
      </w:pPr>
    </w:p>
    <w:p w14:paraId="73CA8426" w14:textId="77777777" w:rsidR="00F06E76" w:rsidRPr="0042793E" w:rsidRDefault="00F06E76" w:rsidP="00F06E76">
      <w:pPr>
        <w:ind w:left="709"/>
        <w:rPr>
          <w:rFonts w:ascii="Verdana" w:eastAsia="Calibri" w:hAnsi="Verdana"/>
          <w:bCs/>
          <w:color w:val="auto"/>
          <w:szCs w:val="20"/>
          <w:u w:val="single"/>
          <w:lang w:val="cy-GB" w:eastAsia="en-GB"/>
        </w:rPr>
      </w:pPr>
      <w:r w:rsidRPr="0042793E">
        <w:rPr>
          <w:rFonts w:ascii="Verdana" w:eastAsia="Calibri" w:hAnsi="Verdana"/>
          <w:bCs/>
          <w:color w:val="auto"/>
          <w:szCs w:val="20"/>
          <w:u w:val="single"/>
          <w:lang w:val="cy-GB" w:eastAsia="en-GB"/>
        </w:rPr>
        <w:t xml:space="preserve">Amcan </w:t>
      </w:r>
    </w:p>
    <w:p w14:paraId="3B3CA329" w14:textId="77777777" w:rsidR="00F06E76" w:rsidRPr="0042793E" w:rsidRDefault="00F06E76" w:rsidP="00F06E76">
      <w:pPr>
        <w:ind w:left="709"/>
        <w:rPr>
          <w:rFonts w:ascii="Calibri" w:eastAsia="Calibri" w:hAnsi="Calibri"/>
          <w:bCs/>
          <w:color w:val="auto"/>
          <w:sz w:val="22"/>
          <w:szCs w:val="22"/>
          <w:u w:val="single"/>
          <w:lang w:val="cy-GB" w:eastAsia="en-GB"/>
        </w:rPr>
      </w:pPr>
    </w:p>
    <w:p w14:paraId="204C3164" w14:textId="77777777" w:rsidR="00F06E76" w:rsidRPr="0042793E" w:rsidRDefault="00F06E76" w:rsidP="00F06E76">
      <w:pPr>
        <w:ind w:left="709"/>
        <w:rPr>
          <w:rFonts w:ascii="Verdana" w:eastAsia="Calibri" w:hAnsi="Verdana"/>
          <w:bCs/>
          <w:color w:val="auto"/>
          <w:szCs w:val="20"/>
          <w:lang w:val="cy-GB" w:eastAsia="en-GB"/>
        </w:rPr>
      </w:pPr>
      <w:r w:rsidRPr="0042793E">
        <w:rPr>
          <w:rFonts w:ascii="Verdana" w:eastAsia="Calibri" w:hAnsi="Verdana" w:cs="Verdana"/>
          <w:color w:val="auto"/>
          <w:szCs w:val="20"/>
          <w:lang w:val="cy-GB" w:eastAsia="en-GB"/>
        </w:rPr>
        <w:t>Codi ymwybyddiaeth o’r gyfres newydd i’r gynulleidfa briodol a gyrru gwylio ar draw platfformau.</w:t>
      </w:r>
    </w:p>
    <w:p w14:paraId="260F8679" w14:textId="77777777" w:rsidR="00F06E76" w:rsidRPr="0042793E" w:rsidRDefault="00F06E76" w:rsidP="00F06E76">
      <w:pPr>
        <w:ind w:left="709"/>
        <w:rPr>
          <w:rFonts w:ascii="Verdana" w:eastAsia="Calibri" w:hAnsi="Verdana"/>
          <w:bCs/>
          <w:color w:val="808080"/>
          <w:szCs w:val="20"/>
          <w:lang w:val="cy-GB" w:eastAsia="en-GB"/>
        </w:rPr>
      </w:pPr>
    </w:p>
    <w:p w14:paraId="3CA68BD3" w14:textId="77777777" w:rsidR="00F06E76" w:rsidRPr="0042793E" w:rsidRDefault="00F06E76" w:rsidP="00F06E76">
      <w:pPr>
        <w:ind w:left="709"/>
        <w:rPr>
          <w:rFonts w:ascii="Verdana" w:eastAsia="Calibri" w:hAnsi="Verdana"/>
          <w:bCs/>
          <w:color w:val="auto"/>
          <w:szCs w:val="20"/>
          <w:lang w:val="cy-GB" w:eastAsia="en-GB"/>
        </w:rPr>
      </w:pPr>
      <w:r w:rsidRPr="0042793E">
        <w:rPr>
          <w:rFonts w:ascii="Verdana" w:eastAsia="Calibri" w:hAnsi="Verdana"/>
          <w:bCs/>
          <w:color w:val="auto"/>
          <w:szCs w:val="20"/>
          <w:u w:val="single"/>
          <w:lang w:val="cy-GB" w:eastAsia="en-GB"/>
        </w:rPr>
        <w:t xml:space="preserve">Cynulleidfa Darged </w:t>
      </w:r>
    </w:p>
    <w:p w14:paraId="5C4EFC83" w14:textId="77777777" w:rsidR="00F06E76" w:rsidRPr="0042793E" w:rsidRDefault="00F06E76" w:rsidP="00F06E76">
      <w:pPr>
        <w:ind w:left="709"/>
        <w:rPr>
          <w:rFonts w:ascii="Verdana" w:eastAsia="Calibri" w:hAnsi="Verdana"/>
          <w:bCs/>
          <w:color w:val="auto"/>
          <w:szCs w:val="20"/>
          <w:lang w:val="cy-GB" w:eastAsia="en-GB"/>
        </w:rPr>
      </w:pPr>
    </w:p>
    <w:p w14:paraId="5D3A05C7" w14:textId="77777777" w:rsidR="00F06E76" w:rsidRPr="0042793E" w:rsidRDefault="00F06E76" w:rsidP="00F06E76">
      <w:pPr>
        <w:numPr>
          <w:ilvl w:val="0"/>
          <w:numId w:val="37"/>
        </w:numPr>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Ar draws Cymru ond yn bennaf De Cymru.</w:t>
      </w:r>
    </w:p>
    <w:p w14:paraId="15FC9B7B" w14:textId="77777777" w:rsidR="00F06E76" w:rsidRPr="0042793E" w:rsidRDefault="00F06E76" w:rsidP="00F06E76">
      <w:pPr>
        <w:numPr>
          <w:ilvl w:val="0"/>
          <w:numId w:val="37"/>
        </w:numPr>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18-35 benywaidd a gwrywaidd.</w:t>
      </w:r>
    </w:p>
    <w:p w14:paraId="16E57EA6" w14:textId="77777777" w:rsidR="00F06E76" w:rsidRPr="0042793E" w:rsidRDefault="00F06E76" w:rsidP="00F06E76">
      <w:pPr>
        <w:numPr>
          <w:ilvl w:val="0"/>
          <w:numId w:val="37"/>
        </w:numPr>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Siaradwyr Cymraeg o bob rhuglder a rheini nad sy’n siarad Cymraeg.</w:t>
      </w:r>
    </w:p>
    <w:p w14:paraId="7D386C49" w14:textId="77777777" w:rsidR="00F06E76" w:rsidRPr="0042793E" w:rsidRDefault="00F06E76" w:rsidP="00F06E76">
      <w:pPr>
        <w:ind w:left="709"/>
        <w:rPr>
          <w:rFonts w:ascii="Verdana" w:eastAsia="Calibri" w:hAnsi="Verdana"/>
          <w:bCs/>
          <w:color w:val="auto"/>
          <w:szCs w:val="20"/>
          <w:u w:val="single"/>
          <w:lang w:val="cy-GB" w:eastAsia="en-GB"/>
        </w:rPr>
      </w:pPr>
    </w:p>
    <w:p w14:paraId="789F1F62" w14:textId="77777777" w:rsidR="00F06E76" w:rsidRPr="0042793E" w:rsidRDefault="00F06E76" w:rsidP="00F06E76">
      <w:pPr>
        <w:ind w:left="709"/>
        <w:rPr>
          <w:rFonts w:ascii="Verdana" w:eastAsia="Calibri" w:hAnsi="Verdana"/>
          <w:bCs/>
          <w:color w:val="auto"/>
          <w:szCs w:val="20"/>
          <w:u w:val="single"/>
          <w:lang w:val="cy-GB" w:eastAsia="en-GB"/>
        </w:rPr>
      </w:pPr>
      <w:r w:rsidRPr="0042793E">
        <w:rPr>
          <w:rFonts w:ascii="Verdana" w:eastAsia="Calibri" w:hAnsi="Verdana"/>
          <w:bCs/>
          <w:color w:val="auto"/>
          <w:szCs w:val="20"/>
          <w:u w:val="single"/>
          <w:lang w:val="cy-GB" w:eastAsia="en-GB"/>
        </w:rPr>
        <w:t xml:space="preserve">Dyddiad+Amser </w:t>
      </w:r>
    </w:p>
    <w:p w14:paraId="0B83DDFA" w14:textId="77777777" w:rsidR="00F06E76" w:rsidRPr="0042793E" w:rsidRDefault="00F06E76" w:rsidP="00F06E76">
      <w:pPr>
        <w:ind w:left="709"/>
        <w:rPr>
          <w:rFonts w:ascii="Verdana" w:eastAsia="Calibri" w:hAnsi="Verdana"/>
          <w:bCs/>
          <w:color w:val="auto"/>
          <w:szCs w:val="20"/>
          <w:lang w:val="cy-GB" w:eastAsia="en-GB"/>
        </w:rPr>
      </w:pPr>
    </w:p>
    <w:p w14:paraId="5CE77E89" w14:textId="476AE9AD" w:rsidR="00F06E76" w:rsidRPr="00890B25" w:rsidRDefault="00F06E76" w:rsidP="00F06E76">
      <w:pPr>
        <w:ind w:left="709"/>
        <w:rPr>
          <w:rFonts w:ascii="Verdana" w:eastAsia="Calibri" w:hAnsi="Verdana"/>
          <w:bCs/>
          <w:color w:val="auto"/>
          <w:szCs w:val="20"/>
          <w:lang w:val="cy-GB" w:eastAsia="en-GB"/>
        </w:rPr>
      </w:pPr>
      <w:r w:rsidRPr="00890B25">
        <w:rPr>
          <w:rFonts w:ascii="Verdana" w:eastAsia="Calibri" w:hAnsi="Verdana"/>
          <w:bCs/>
          <w:color w:val="auto"/>
          <w:szCs w:val="20"/>
          <w:lang w:val="cy-GB" w:eastAsia="en-GB"/>
        </w:rPr>
        <w:t xml:space="preserve">TX S4C: 21.00, </w:t>
      </w:r>
      <w:r w:rsidR="00890B25" w:rsidRPr="00890B25">
        <w:rPr>
          <w:rFonts w:ascii="Verdana" w:eastAsia="Calibri" w:hAnsi="Verdana"/>
          <w:bCs/>
          <w:color w:val="auto"/>
          <w:szCs w:val="20"/>
          <w:lang w:val="cy-GB" w:eastAsia="en-GB"/>
        </w:rPr>
        <w:t>03 Mehefin</w:t>
      </w:r>
    </w:p>
    <w:p w14:paraId="37EE28E2" w14:textId="6B93713B" w:rsidR="00F06E76" w:rsidRPr="0042793E" w:rsidRDefault="00F06E76" w:rsidP="00F06E76">
      <w:pPr>
        <w:ind w:left="709"/>
        <w:rPr>
          <w:rFonts w:ascii="Verdana" w:eastAsia="Calibri" w:hAnsi="Verdana"/>
          <w:bCs/>
          <w:color w:val="auto"/>
          <w:szCs w:val="20"/>
          <w:lang w:val="cy-GB" w:eastAsia="en-GB"/>
        </w:rPr>
      </w:pPr>
      <w:r w:rsidRPr="00890B25">
        <w:rPr>
          <w:rFonts w:ascii="Verdana" w:eastAsia="Calibri" w:hAnsi="Verdana"/>
          <w:bCs/>
          <w:color w:val="auto"/>
          <w:szCs w:val="20"/>
          <w:lang w:val="cy-GB" w:eastAsia="en-GB"/>
        </w:rPr>
        <w:t xml:space="preserve">Rhyddhau bocs set: </w:t>
      </w:r>
      <w:r w:rsidR="00890B25" w:rsidRPr="00890B25">
        <w:rPr>
          <w:rFonts w:ascii="Verdana" w:eastAsia="Calibri" w:hAnsi="Verdana"/>
          <w:bCs/>
          <w:color w:val="auto"/>
          <w:szCs w:val="20"/>
          <w:lang w:val="cy-GB" w:eastAsia="en-GB"/>
        </w:rPr>
        <w:t>03 Mehefin</w:t>
      </w:r>
    </w:p>
    <w:p w14:paraId="46A33B25" w14:textId="77777777" w:rsidR="00F06E76" w:rsidRPr="0042793E" w:rsidRDefault="00F06E76" w:rsidP="00F06E76">
      <w:pPr>
        <w:ind w:left="709"/>
        <w:rPr>
          <w:rFonts w:ascii="Verdana" w:eastAsia="Calibri" w:hAnsi="Verdana"/>
          <w:bCs/>
          <w:color w:val="auto"/>
          <w:szCs w:val="20"/>
          <w:lang w:val="cy-GB" w:eastAsia="en-GB"/>
        </w:rPr>
      </w:pPr>
    </w:p>
    <w:p w14:paraId="7F20DA7F" w14:textId="77777777" w:rsidR="00F06E76" w:rsidRPr="0042793E" w:rsidRDefault="00F06E76" w:rsidP="00F06E76">
      <w:pPr>
        <w:ind w:left="709"/>
        <w:rPr>
          <w:rFonts w:ascii="Verdana" w:eastAsia="Calibri" w:hAnsi="Verdana"/>
          <w:bCs/>
          <w:color w:val="auto"/>
          <w:szCs w:val="20"/>
          <w:u w:val="single"/>
          <w:lang w:val="cy-GB" w:eastAsia="en-GB"/>
        </w:rPr>
      </w:pPr>
      <w:r w:rsidRPr="0042793E">
        <w:rPr>
          <w:rFonts w:ascii="Verdana" w:eastAsia="Calibri" w:hAnsi="Verdana"/>
          <w:bCs/>
          <w:color w:val="auto"/>
          <w:szCs w:val="20"/>
          <w:u w:val="single"/>
          <w:lang w:val="cy-GB" w:eastAsia="en-GB"/>
        </w:rPr>
        <w:t xml:space="preserve">Ystyriaethau </w:t>
      </w:r>
    </w:p>
    <w:p w14:paraId="2A6B3518" w14:textId="77777777" w:rsidR="00F06E76" w:rsidRPr="0042793E" w:rsidRDefault="00F06E76" w:rsidP="00F06E76">
      <w:pPr>
        <w:ind w:left="709"/>
        <w:contextualSpacing/>
        <w:rPr>
          <w:rFonts w:ascii="Verdana" w:eastAsia="Calibri" w:hAnsi="Verdana"/>
          <w:bCs/>
          <w:color w:val="auto"/>
          <w:szCs w:val="20"/>
          <w:lang w:val="cy-GB" w:eastAsia="en-GB"/>
        </w:rPr>
      </w:pPr>
    </w:p>
    <w:p w14:paraId="6DE0B667" w14:textId="77777777" w:rsidR="00F06E76" w:rsidRPr="0042793E" w:rsidRDefault="00F06E76" w:rsidP="00F06E76">
      <w:pPr>
        <w:ind w:left="709"/>
        <w:contextualSpacing/>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Creadigol i’w gadarnhau.</w:t>
      </w:r>
    </w:p>
    <w:p w14:paraId="60C281B4" w14:textId="77777777" w:rsidR="00F06E76" w:rsidRPr="0042793E" w:rsidRDefault="00F06E76" w:rsidP="00F06E76">
      <w:pPr>
        <w:ind w:left="709"/>
        <w:contextualSpacing/>
        <w:rPr>
          <w:rFonts w:ascii="Verdana" w:eastAsia="Calibri" w:hAnsi="Verdana" w:cs="Verdana"/>
          <w:color w:val="auto"/>
          <w:szCs w:val="20"/>
          <w:lang w:val="cy-GB" w:eastAsia="en-GB"/>
        </w:rPr>
      </w:pPr>
      <w:r w:rsidRPr="0042793E">
        <w:rPr>
          <w:rFonts w:ascii="Verdana" w:eastAsia="Calibri" w:hAnsi="Verdana" w:cs="Verdana"/>
          <w:color w:val="auto"/>
          <w:szCs w:val="20"/>
          <w:lang w:val="cy-GB" w:eastAsia="en-GB"/>
        </w:rPr>
        <w:t>Copi dwyieithog.</w:t>
      </w:r>
    </w:p>
    <w:p w14:paraId="20F6D300" w14:textId="77777777" w:rsidR="00F06E76" w:rsidRPr="0042793E" w:rsidRDefault="00F06E76" w:rsidP="00F06E76">
      <w:pPr>
        <w:ind w:left="709"/>
        <w:contextualSpacing/>
        <w:rPr>
          <w:rFonts w:ascii="Verdana" w:eastAsia="Calibri" w:hAnsi="Verdana"/>
          <w:bCs/>
          <w:color w:val="auto"/>
          <w:szCs w:val="20"/>
          <w:lang w:val="cy-GB" w:eastAsia="en-GB"/>
        </w:rPr>
      </w:pPr>
      <w:r w:rsidRPr="0042793E">
        <w:rPr>
          <w:rFonts w:ascii="Verdana" w:eastAsia="Calibri" w:hAnsi="Verdana" w:cs="Verdana"/>
          <w:color w:val="auto"/>
          <w:szCs w:val="20"/>
          <w:lang w:val="cy-GB" w:eastAsia="en-GB"/>
        </w:rPr>
        <w:t xml:space="preserve">Sut hyrwyddo llinol a’r bocs set </w:t>
      </w:r>
    </w:p>
    <w:p w14:paraId="38095D19" w14:textId="77777777" w:rsidR="00F06E76" w:rsidRPr="0042793E" w:rsidRDefault="00F06E76" w:rsidP="00F06E76">
      <w:pPr>
        <w:ind w:left="709"/>
        <w:rPr>
          <w:rFonts w:ascii="Verdana" w:eastAsia="Calibri" w:hAnsi="Verdana"/>
          <w:bCs/>
          <w:noProof/>
          <w:color w:val="auto"/>
          <w:szCs w:val="20"/>
          <w:lang w:val="cy-GB" w:eastAsia="en-GB"/>
        </w:rPr>
      </w:pPr>
      <w:r w:rsidRPr="0042793E">
        <w:rPr>
          <w:rFonts w:ascii="Verdana" w:eastAsia="Calibri" w:hAnsi="Verdana"/>
          <w:bCs/>
          <w:noProof/>
          <w:color w:val="auto"/>
          <w:szCs w:val="20"/>
          <w:lang w:val="cy-GB" w:eastAsia="en-GB"/>
        </w:rPr>
        <w:t>Promos a chyfryngau cymdeithasol organig i’w rheoli yn fewnol.</w:t>
      </w:r>
    </w:p>
    <w:p w14:paraId="5A456777" w14:textId="77777777" w:rsidR="00F06E76" w:rsidRPr="0042793E" w:rsidRDefault="00F06E76" w:rsidP="00F06E76">
      <w:pPr>
        <w:ind w:left="709"/>
        <w:rPr>
          <w:rFonts w:ascii="Verdana" w:eastAsia="Calibri" w:hAnsi="Verdana"/>
          <w:bCs/>
          <w:noProof/>
          <w:color w:val="auto"/>
          <w:szCs w:val="20"/>
          <w:u w:val="single"/>
          <w:lang w:val="cy-GB" w:eastAsia="en-GB"/>
        </w:rPr>
      </w:pPr>
    </w:p>
    <w:p w14:paraId="339F22D6" w14:textId="77777777" w:rsidR="00F06E76" w:rsidRPr="0042793E" w:rsidRDefault="00F06E76" w:rsidP="00F06E76">
      <w:pPr>
        <w:ind w:left="709"/>
        <w:rPr>
          <w:rFonts w:ascii="Verdana" w:eastAsia="Calibri" w:hAnsi="Verdana"/>
          <w:bCs/>
          <w:noProof/>
          <w:color w:val="auto"/>
          <w:szCs w:val="20"/>
          <w:u w:val="single"/>
          <w:lang w:val="cy-GB" w:eastAsia="en-GB"/>
        </w:rPr>
      </w:pPr>
      <w:r w:rsidRPr="0042793E">
        <w:rPr>
          <w:rFonts w:ascii="Verdana" w:eastAsia="Calibri" w:hAnsi="Verdana"/>
          <w:bCs/>
          <w:noProof/>
          <w:color w:val="auto"/>
          <w:szCs w:val="20"/>
          <w:u w:val="single"/>
          <w:lang w:val="cy-GB" w:eastAsia="en-GB"/>
        </w:rPr>
        <w:t xml:space="preserve">Cyllideb </w:t>
      </w:r>
    </w:p>
    <w:p w14:paraId="7B084714" w14:textId="77777777" w:rsidR="00F06E76" w:rsidRPr="007A0E40"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79BB438" w14:textId="64ACA572" w:rsidR="00F06E76" w:rsidRPr="007A0E40" w:rsidRDefault="00B8019C"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hAnsi="Verdana" w:cs="Courier New"/>
          <w:color w:val="202124"/>
          <w:szCs w:val="20"/>
          <w:lang w:val="cy-GB" w:eastAsia="en-GB"/>
        </w:rPr>
        <w:t xml:space="preserve">Ymgyrch blaenoriaeth A gyda amcan dangosol </w:t>
      </w:r>
      <w:r w:rsidR="00F06E76" w:rsidRPr="007A0E40">
        <w:rPr>
          <w:rFonts w:ascii="Verdana" w:hAnsi="Verdana" w:cs="Courier New"/>
          <w:color w:val="202124"/>
          <w:szCs w:val="20"/>
          <w:lang w:val="cy-GB" w:eastAsia="en-GB"/>
        </w:rPr>
        <w:t>o £</w:t>
      </w:r>
      <w:r w:rsidRPr="007A0E40">
        <w:rPr>
          <w:rFonts w:ascii="Verdana" w:hAnsi="Verdana" w:cs="Courier New"/>
          <w:color w:val="202124"/>
          <w:szCs w:val="20"/>
          <w:lang w:val="cy-GB" w:eastAsia="en-GB"/>
        </w:rPr>
        <w:t>30k -£</w:t>
      </w:r>
      <w:r w:rsidR="00F06E76" w:rsidRPr="007A0E40">
        <w:rPr>
          <w:rFonts w:ascii="Verdana" w:hAnsi="Verdana" w:cs="Courier New"/>
          <w:color w:val="202124"/>
          <w:szCs w:val="20"/>
          <w:lang w:val="cy-GB" w:eastAsia="en-GB"/>
        </w:rPr>
        <w:t>60k ond cynlluniwch a chostiwch yr hyn sy'n ofynnol yn eich barn chi i gyrraedd y gynulleidfa a’r amcan.</w:t>
      </w:r>
    </w:p>
    <w:p w14:paraId="3C51B7A7" w14:textId="77777777" w:rsidR="00F06E76" w:rsidRPr="007A0E40" w:rsidRDefault="00F06E76" w:rsidP="00F06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1B358650" w14:textId="77777777" w:rsidR="00F06E76" w:rsidRPr="0042793E" w:rsidRDefault="00F06E76" w:rsidP="00F06E76">
      <w:pPr>
        <w:ind w:left="709"/>
        <w:rPr>
          <w:rFonts w:ascii="Verdana" w:eastAsia="Calibri" w:hAnsi="Verdana"/>
          <w:bCs/>
          <w:color w:val="808080"/>
          <w:szCs w:val="20"/>
          <w:u w:val="single"/>
          <w:lang w:val="cy-GB" w:eastAsia="en-GB"/>
        </w:rPr>
      </w:pPr>
      <w:r w:rsidRPr="0042793E">
        <w:rPr>
          <w:rFonts w:ascii="Verdana" w:eastAsia="Calibri" w:hAnsi="Verdana"/>
          <w:bCs/>
          <w:color w:val="auto"/>
          <w:szCs w:val="20"/>
          <w:u w:val="single"/>
          <w:lang w:val="cy-GB" w:eastAsia="en-GB"/>
        </w:rPr>
        <w:t xml:space="preserve">Cystadleuwyr </w:t>
      </w:r>
    </w:p>
    <w:p w14:paraId="6F6E6222" w14:textId="77777777" w:rsidR="00F06E76" w:rsidRPr="0042793E" w:rsidRDefault="00F06E76" w:rsidP="00F06E76">
      <w:pPr>
        <w:ind w:left="709"/>
        <w:rPr>
          <w:rFonts w:ascii="Verdana" w:eastAsia="Calibri" w:hAnsi="Verdana"/>
          <w:bCs/>
          <w:color w:val="auto"/>
          <w:szCs w:val="20"/>
          <w:lang w:val="cy-GB" w:eastAsia="en-GB"/>
        </w:rPr>
      </w:pPr>
    </w:p>
    <w:p w14:paraId="78B79F98" w14:textId="4A087018" w:rsidR="00F06E76" w:rsidRPr="0042793E" w:rsidRDefault="00F06E76" w:rsidP="00F06E76">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BBC, ITV, Channel 4, Netflix, Apple TV, Disney+</w:t>
      </w:r>
      <w:r w:rsidR="00890B25">
        <w:rPr>
          <w:rFonts w:ascii="Verdana" w:eastAsia="Calibri" w:hAnsi="Verdana"/>
          <w:bCs/>
          <w:color w:val="auto"/>
          <w:szCs w:val="20"/>
          <w:lang w:val="cy-GB" w:eastAsia="en-GB"/>
        </w:rPr>
        <w:t>.</w:t>
      </w:r>
    </w:p>
    <w:p w14:paraId="37728421" w14:textId="77777777" w:rsidR="00F06E76" w:rsidRPr="0042793E" w:rsidRDefault="00F06E76" w:rsidP="00F06E76">
      <w:pPr>
        <w:ind w:left="709"/>
        <w:rPr>
          <w:rFonts w:ascii="Verdana" w:eastAsia="Calibri" w:hAnsi="Verdana"/>
          <w:bCs/>
          <w:color w:val="auto"/>
          <w:szCs w:val="20"/>
          <w:lang w:val="cy-GB" w:eastAsia="en-GB"/>
        </w:rPr>
      </w:pPr>
    </w:p>
    <w:p w14:paraId="3F43ADD8" w14:textId="77777777" w:rsidR="00F06E76" w:rsidRPr="0042793E" w:rsidRDefault="00F06E76" w:rsidP="00F06E76">
      <w:pPr>
        <w:ind w:left="709"/>
        <w:rPr>
          <w:rFonts w:ascii="Verdana" w:eastAsia="Calibri" w:hAnsi="Verdana"/>
          <w:bCs/>
          <w:color w:val="auto"/>
          <w:szCs w:val="20"/>
          <w:u w:val="single"/>
          <w:lang w:val="cy-GB" w:eastAsia="en-GB"/>
        </w:rPr>
      </w:pPr>
      <w:r w:rsidRPr="0042793E">
        <w:rPr>
          <w:rFonts w:ascii="Verdana" w:eastAsia="Calibri" w:hAnsi="Verdana"/>
          <w:bCs/>
          <w:color w:val="auto"/>
          <w:szCs w:val="20"/>
          <w:u w:val="single"/>
          <w:lang w:val="cy-GB" w:eastAsia="en-GB"/>
        </w:rPr>
        <w:lastRenderedPageBreak/>
        <w:t xml:space="preserve">Mesur Llwyddiant </w:t>
      </w:r>
    </w:p>
    <w:p w14:paraId="227118BA" w14:textId="77777777" w:rsidR="00F06E76" w:rsidRPr="0042793E" w:rsidRDefault="00F06E76" w:rsidP="00F06E76">
      <w:pPr>
        <w:ind w:left="709"/>
        <w:contextualSpacing/>
        <w:rPr>
          <w:rFonts w:ascii="Verdana" w:eastAsia="Calibri" w:hAnsi="Verdana"/>
          <w:bCs/>
          <w:color w:val="auto"/>
          <w:szCs w:val="20"/>
          <w:lang w:val="cy-GB" w:eastAsia="en-GB"/>
        </w:rPr>
      </w:pPr>
    </w:p>
    <w:p w14:paraId="67CE6891" w14:textId="77777777" w:rsidR="00F06E76" w:rsidRPr="0042793E" w:rsidRDefault="00F06E76" w:rsidP="00F06E76">
      <w:pPr>
        <w:numPr>
          <w:ilvl w:val="0"/>
          <w:numId w:val="38"/>
        </w:numPr>
        <w:contextualSpacing/>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 xml:space="preserve">Viewing figures – wythnosol ac ar alw </w:t>
      </w:r>
    </w:p>
    <w:p w14:paraId="748E6A13" w14:textId="77777777" w:rsidR="00F06E76" w:rsidRPr="0042793E" w:rsidRDefault="00F06E76" w:rsidP="00F06E76">
      <w:pPr>
        <w:numPr>
          <w:ilvl w:val="0"/>
          <w:numId w:val="38"/>
        </w:numPr>
        <w:contextualSpacing/>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Sylw yn y wasg</w:t>
      </w:r>
    </w:p>
    <w:p w14:paraId="16884E38" w14:textId="77777777" w:rsidR="00F06E76" w:rsidRPr="0042793E" w:rsidRDefault="00F06E76" w:rsidP="00F06E76">
      <w:pPr>
        <w:numPr>
          <w:ilvl w:val="0"/>
          <w:numId w:val="38"/>
        </w:numPr>
        <w:contextualSpacing/>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Sylw ar gyfryngau cymdeithasol</w:t>
      </w:r>
    </w:p>
    <w:p w14:paraId="062D82CE" w14:textId="77777777" w:rsidR="00F06E76" w:rsidRPr="0042793E" w:rsidRDefault="00F06E76" w:rsidP="00F06E76">
      <w:pPr>
        <w:spacing w:before="15"/>
        <w:ind w:left="709"/>
        <w:rPr>
          <w:rFonts w:ascii="Verdana" w:hAnsi="Verdana"/>
          <w:bCs/>
          <w:i/>
          <w:iCs/>
          <w:color w:val="auto"/>
          <w:szCs w:val="22"/>
          <w:lang w:val="cy-GB" w:eastAsia="en-GB"/>
        </w:rPr>
      </w:pPr>
    </w:p>
    <w:p w14:paraId="1AFFBEC1" w14:textId="77777777" w:rsidR="00F06E76" w:rsidRPr="0042793E" w:rsidRDefault="00F06E76" w:rsidP="00F06E76">
      <w:pPr>
        <w:ind w:left="709"/>
        <w:rPr>
          <w:rFonts w:ascii="Verdana" w:eastAsia="Calibri" w:hAnsi="Verdana"/>
          <w:b/>
          <w:color w:val="auto"/>
          <w:szCs w:val="20"/>
          <w:lang w:val="cy-GB" w:eastAsia="en-GB"/>
        </w:rPr>
      </w:pPr>
      <w:r w:rsidRPr="0042793E">
        <w:rPr>
          <w:rFonts w:ascii="Verdana" w:eastAsia="Calibri" w:hAnsi="Verdana"/>
          <w:b/>
          <w:color w:val="auto"/>
          <w:szCs w:val="20"/>
          <w:lang w:val="cy-GB" w:eastAsia="en-GB"/>
        </w:rPr>
        <w:t>Briff 2:</w:t>
      </w:r>
    </w:p>
    <w:p w14:paraId="6045A224" w14:textId="77777777" w:rsidR="00F06E76" w:rsidRPr="0042793E" w:rsidRDefault="00F06E76" w:rsidP="00F06E76">
      <w:pPr>
        <w:ind w:left="709"/>
        <w:rPr>
          <w:rFonts w:ascii="Verdana" w:eastAsia="Calibri" w:hAnsi="Verdana"/>
          <w:b/>
          <w:color w:val="auto"/>
          <w:szCs w:val="20"/>
          <w:lang w:val="cy-GB" w:eastAsia="en-GB"/>
        </w:rPr>
      </w:pPr>
    </w:p>
    <w:p w14:paraId="6A6A2979" w14:textId="77777777" w:rsidR="00F06E76" w:rsidRPr="0042793E" w:rsidRDefault="00F06E76" w:rsidP="00F06E76">
      <w:pPr>
        <w:ind w:left="709"/>
        <w:rPr>
          <w:rFonts w:ascii="Verdana" w:eastAsia="Calibri" w:hAnsi="Verdana"/>
          <w:color w:val="auto"/>
          <w:szCs w:val="20"/>
          <w:u w:val="single"/>
          <w:lang w:val="cy-GB" w:eastAsia="en-GB"/>
        </w:rPr>
      </w:pPr>
      <w:r w:rsidRPr="0042793E">
        <w:rPr>
          <w:rFonts w:ascii="Verdana" w:eastAsia="Calibri" w:hAnsi="Verdana"/>
          <w:color w:val="auto"/>
          <w:szCs w:val="20"/>
          <w:u w:val="single"/>
          <w:lang w:val="cy-GB" w:eastAsia="en-GB"/>
        </w:rPr>
        <w:t>Y Cynnwys</w:t>
      </w:r>
    </w:p>
    <w:p w14:paraId="05C60477" w14:textId="77777777" w:rsidR="00F06E76" w:rsidRPr="0042793E" w:rsidRDefault="00F06E76" w:rsidP="00F06E76">
      <w:pPr>
        <w:ind w:left="709"/>
        <w:rPr>
          <w:rFonts w:ascii="Verdana" w:eastAsia="Calibri" w:hAnsi="Verdana"/>
          <w:bCs/>
          <w:color w:val="auto"/>
          <w:szCs w:val="20"/>
          <w:lang w:val="cy-GB" w:eastAsia="en-GB"/>
        </w:rPr>
      </w:pPr>
    </w:p>
    <w:p w14:paraId="18A6063A"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hAnsi="Verdana" w:cs="Courier New"/>
          <w:color w:val="202124"/>
          <w:szCs w:val="20"/>
          <w:lang w:val="cy-GB" w:eastAsia="en-GB"/>
        </w:rPr>
        <w:t>Dros y blynyddoedd diwethaf mae S4C wedi cryfhau ei gynnwys chwaraeon, gan gefnogi ac arddangos talent Cymru. Mae yna ystod eang o ddigwyddiadau chwaraeon a thwrnameintiau trwy gydol y flwyddyn (dynion / menywod / dan 20). Weithiau S4C yw'r unig wasanaeth sy'n dangos gemau Cymru am ddim (</w:t>
      </w:r>
      <w:r w:rsidRPr="007A0E40">
        <w:rPr>
          <w:rFonts w:ascii="Verdana" w:hAnsi="Verdana" w:cs="Courier New"/>
          <w:i/>
          <w:iCs/>
          <w:color w:val="202124"/>
          <w:szCs w:val="20"/>
          <w:lang w:val="cy-GB" w:eastAsia="en-GB"/>
        </w:rPr>
        <w:t>free to air</w:t>
      </w:r>
      <w:r w:rsidRPr="007A0E40">
        <w:rPr>
          <w:rFonts w:ascii="Verdana" w:hAnsi="Verdana" w:cs="Courier New"/>
          <w:color w:val="202124"/>
          <w:szCs w:val="20"/>
          <w:lang w:val="cy-GB" w:eastAsia="en-GB"/>
        </w:rPr>
        <w:t>), ac mae rhai gemau yn cael eu dangos yn ecsgliwsif ar S4C Clic neu Facebook S4C. Enghreifftiau o gynnwys:</w:t>
      </w:r>
    </w:p>
    <w:p w14:paraId="34498D01"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4B3201B"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eastAsia="Calibri" w:hAnsi="Verdana" w:cs="Verdana"/>
          <w:color w:val="202124"/>
          <w:szCs w:val="20"/>
          <w:lang w:val="cy-GB" w:eastAsia="en-GB"/>
        </w:rPr>
        <w:t xml:space="preserve">Cwpan Rygbi'r Byd, Gemau Rhyngwladol yr Hydref, 6 Gwlad, Ewros, pêl-droed rhywngwladol a domestig, Tour de France, Giro D’italia, Pêl-rwyd, Rygbi Colegau, </w:t>
      </w:r>
      <w:r w:rsidRPr="007A0E40">
        <w:rPr>
          <w:rFonts w:ascii="Verdana" w:eastAsia="Calibri" w:hAnsi="Verdana"/>
          <w:bCs/>
          <w:szCs w:val="20"/>
          <w:shd w:val="clear" w:color="auto" w:fill="FFFFFF"/>
          <w:lang w:val="cy-GB" w:eastAsia="en-GB"/>
        </w:rPr>
        <w:t>Pencampwriaeth Rali'r Byd</w:t>
      </w:r>
      <w:r w:rsidRPr="007A0E40">
        <w:rPr>
          <w:rFonts w:ascii="Verdana" w:eastAsia="Calibri" w:hAnsi="Verdana" w:cs="Verdana"/>
          <w:color w:val="202124"/>
          <w:szCs w:val="20"/>
          <w:lang w:val="cy-GB" w:eastAsia="en-GB"/>
        </w:rPr>
        <w:t>, Triathlonau, Ras yr Wyddfa...</w:t>
      </w:r>
    </w:p>
    <w:p w14:paraId="66E35CE2"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3B6F4955"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hAnsi="Verdana" w:cs="Courier New"/>
          <w:color w:val="202124"/>
          <w:szCs w:val="20"/>
          <w:lang w:val="cy-GB" w:eastAsia="en-GB"/>
        </w:rPr>
        <w:t>Er bod rhai gemau'n cynnig sylwebaeth Saesneg, mae'r natur weledol yn gwneud chwaraeon yn hygyrch i bawb.</w:t>
      </w:r>
    </w:p>
    <w:p w14:paraId="375D05B1" w14:textId="77777777" w:rsidR="00F06E76" w:rsidRPr="007A0E40" w:rsidRDefault="00F06E76" w:rsidP="00F06E76">
      <w:pPr>
        <w:ind w:left="709"/>
        <w:rPr>
          <w:rFonts w:ascii="Verdana" w:eastAsia="Calibri" w:hAnsi="Verdana"/>
          <w:bCs/>
          <w:color w:val="auto"/>
          <w:szCs w:val="20"/>
          <w:u w:val="single"/>
          <w:lang w:val="cy-GB" w:eastAsia="en-GB"/>
        </w:rPr>
      </w:pPr>
    </w:p>
    <w:p w14:paraId="06B0198B" w14:textId="77777777" w:rsidR="00F06E76" w:rsidRPr="007A0E40" w:rsidRDefault="00F06E76" w:rsidP="00F06E76">
      <w:pPr>
        <w:ind w:left="709"/>
        <w:rPr>
          <w:rFonts w:ascii="Verdana" w:eastAsia="Calibri" w:hAnsi="Verdana"/>
          <w:bCs/>
          <w:color w:val="auto"/>
          <w:szCs w:val="20"/>
          <w:u w:val="single"/>
          <w:lang w:val="cy-GB" w:eastAsia="en-GB"/>
        </w:rPr>
      </w:pPr>
      <w:r w:rsidRPr="007A0E40">
        <w:rPr>
          <w:rFonts w:ascii="Verdana" w:eastAsia="Calibri" w:hAnsi="Verdana"/>
          <w:bCs/>
          <w:color w:val="auto"/>
          <w:szCs w:val="20"/>
          <w:u w:val="single"/>
          <w:lang w:val="cy-GB" w:eastAsia="en-GB"/>
        </w:rPr>
        <w:t xml:space="preserve">Amcan </w:t>
      </w:r>
    </w:p>
    <w:p w14:paraId="2CD08C7D" w14:textId="77777777" w:rsidR="00F06E76" w:rsidRPr="007A0E40" w:rsidRDefault="00F06E76" w:rsidP="00F06E76">
      <w:pPr>
        <w:ind w:left="709"/>
        <w:rPr>
          <w:rFonts w:ascii="Calibri" w:eastAsia="Calibri" w:hAnsi="Calibri"/>
          <w:bCs/>
          <w:color w:val="auto"/>
          <w:sz w:val="22"/>
          <w:szCs w:val="22"/>
          <w:u w:val="single"/>
          <w:lang w:val="cy-GB" w:eastAsia="en-GB"/>
        </w:rPr>
      </w:pPr>
    </w:p>
    <w:p w14:paraId="57AA6A94"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eastAsia="Calibri" w:hAnsi="Verdana"/>
          <w:bCs/>
          <w:color w:val="auto"/>
          <w:szCs w:val="20"/>
          <w:lang w:val="cy-GB" w:eastAsia="en-GB"/>
        </w:rPr>
      </w:pPr>
      <w:r w:rsidRPr="007A0E40">
        <w:rPr>
          <w:rFonts w:ascii="Verdana" w:hAnsi="Verdana" w:cs="Courier New"/>
          <w:color w:val="202124"/>
          <w:szCs w:val="20"/>
          <w:lang w:val="cy-GB" w:eastAsia="en-GB"/>
        </w:rPr>
        <w:t>Cynyddu ymwybyddiaeth o'r ystod o chwaraeon sydd ar gael ar wasanaeth S4C gan ei roi ar frig y meddwl a'r dewis cyntaf ar gyfer chwaraeon Cymru.</w:t>
      </w:r>
      <w:r w:rsidRPr="007A0E40">
        <w:rPr>
          <w:rFonts w:ascii="Verdana" w:eastAsia="Calibri" w:hAnsi="Verdana"/>
          <w:bCs/>
          <w:color w:val="auto"/>
          <w:szCs w:val="20"/>
          <w:lang w:val="cy-GB" w:eastAsia="en-GB"/>
        </w:rPr>
        <w:t xml:space="preserve"> </w:t>
      </w:r>
    </w:p>
    <w:p w14:paraId="3FC7A16F" w14:textId="77777777" w:rsidR="00F06E76" w:rsidRPr="007A0E40" w:rsidRDefault="00F06E76" w:rsidP="00F06E76">
      <w:pPr>
        <w:ind w:left="709"/>
        <w:rPr>
          <w:rFonts w:ascii="Verdana" w:eastAsia="Calibri" w:hAnsi="Verdana"/>
          <w:bCs/>
          <w:color w:val="808080"/>
          <w:szCs w:val="20"/>
          <w:lang w:val="cy-GB" w:eastAsia="en-GB"/>
        </w:rPr>
      </w:pPr>
    </w:p>
    <w:p w14:paraId="6888E7DA" w14:textId="77777777" w:rsidR="00F06E76" w:rsidRPr="007A0E40" w:rsidRDefault="00F06E76" w:rsidP="00F06E76">
      <w:pPr>
        <w:ind w:left="709"/>
        <w:rPr>
          <w:rFonts w:ascii="Verdana" w:eastAsia="Calibri" w:hAnsi="Verdana"/>
          <w:bCs/>
          <w:color w:val="auto"/>
          <w:szCs w:val="20"/>
          <w:lang w:val="cy-GB" w:eastAsia="en-GB"/>
        </w:rPr>
      </w:pPr>
      <w:r w:rsidRPr="007A0E40">
        <w:rPr>
          <w:rFonts w:ascii="Verdana" w:eastAsia="Calibri" w:hAnsi="Verdana"/>
          <w:bCs/>
          <w:color w:val="auto"/>
          <w:szCs w:val="20"/>
          <w:u w:val="single"/>
          <w:lang w:val="cy-GB" w:eastAsia="en-GB"/>
        </w:rPr>
        <w:t xml:space="preserve">Cynulleidfa Darged </w:t>
      </w:r>
    </w:p>
    <w:p w14:paraId="67338FCD" w14:textId="77777777" w:rsidR="00F06E76" w:rsidRPr="007A0E40" w:rsidRDefault="00F06E76" w:rsidP="00F06E76">
      <w:pPr>
        <w:ind w:left="709"/>
        <w:rPr>
          <w:rFonts w:ascii="Verdana" w:eastAsia="Calibri" w:hAnsi="Verdana"/>
          <w:bCs/>
          <w:color w:val="auto"/>
          <w:szCs w:val="20"/>
          <w:lang w:val="cy-GB" w:eastAsia="en-GB"/>
        </w:rPr>
      </w:pPr>
    </w:p>
    <w:p w14:paraId="4020A41C" w14:textId="77777777" w:rsidR="00F06E76" w:rsidRPr="007A0E40" w:rsidRDefault="00F06E76" w:rsidP="00F06E76">
      <w:pPr>
        <w:numPr>
          <w:ilvl w:val="0"/>
          <w:numId w:val="39"/>
        </w:numPr>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 xml:space="preserve">Ar draws Cymru </w:t>
      </w:r>
    </w:p>
    <w:p w14:paraId="3F448A95" w14:textId="77777777" w:rsidR="00F06E76" w:rsidRPr="007A0E40" w:rsidRDefault="00F06E76" w:rsidP="00F06E76">
      <w:pPr>
        <w:numPr>
          <w:ilvl w:val="0"/>
          <w:numId w:val="39"/>
        </w:numPr>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18-45 benywaidd a gwrywaidd</w:t>
      </w:r>
    </w:p>
    <w:p w14:paraId="438549C0" w14:textId="77777777" w:rsidR="00F06E76" w:rsidRPr="007A0E40" w:rsidRDefault="00F06E76" w:rsidP="00F06E76">
      <w:pPr>
        <w:numPr>
          <w:ilvl w:val="0"/>
          <w:numId w:val="39"/>
        </w:numPr>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Siaradwyr Cymraeg a rheini nad sy’n siarad Cymraeg</w:t>
      </w:r>
    </w:p>
    <w:p w14:paraId="6B6B197F" w14:textId="77777777" w:rsidR="00F06E76" w:rsidRPr="007A0E40" w:rsidRDefault="00F06E76" w:rsidP="00F06E76">
      <w:pPr>
        <w:numPr>
          <w:ilvl w:val="0"/>
          <w:numId w:val="39"/>
        </w:numPr>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Dilynwyr chwaraeon o bob math</w:t>
      </w:r>
    </w:p>
    <w:p w14:paraId="06BE19AC" w14:textId="77777777" w:rsidR="00F06E76" w:rsidRPr="007A0E40" w:rsidRDefault="00F06E76" w:rsidP="00F06E76">
      <w:pPr>
        <w:ind w:left="709"/>
        <w:rPr>
          <w:rFonts w:ascii="Verdana" w:eastAsia="Calibri" w:hAnsi="Verdana"/>
          <w:bCs/>
          <w:color w:val="auto"/>
          <w:szCs w:val="20"/>
          <w:u w:val="single"/>
          <w:lang w:val="cy-GB" w:eastAsia="en-GB"/>
        </w:rPr>
      </w:pPr>
    </w:p>
    <w:p w14:paraId="45EB8AC4" w14:textId="77777777" w:rsidR="00F06E76" w:rsidRPr="007A0E40" w:rsidRDefault="00F06E76" w:rsidP="00F06E76">
      <w:pPr>
        <w:ind w:left="709"/>
        <w:rPr>
          <w:rFonts w:ascii="Verdana" w:eastAsia="Calibri" w:hAnsi="Verdana"/>
          <w:bCs/>
          <w:color w:val="auto"/>
          <w:szCs w:val="20"/>
          <w:u w:val="single"/>
          <w:lang w:val="cy-GB" w:eastAsia="en-GB"/>
        </w:rPr>
      </w:pPr>
      <w:r w:rsidRPr="007A0E40">
        <w:rPr>
          <w:rFonts w:ascii="Verdana" w:eastAsia="Calibri" w:hAnsi="Verdana"/>
          <w:bCs/>
          <w:color w:val="auto"/>
          <w:szCs w:val="20"/>
          <w:u w:val="single"/>
          <w:lang w:val="cy-GB" w:eastAsia="en-GB"/>
        </w:rPr>
        <w:t xml:space="preserve">Cyfnod </w:t>
      </w:r>
    </w:p>
    <w:p w14:paraId="78374C47" w14:textId="77777777" w:rsidR="00F06E76" w:rsidRPr="007A0E40" w:rsidRDefault="00F06E76" w:rsidP="00F06E76">
      <w:pPr>
        <w:ind w:left="709"/>
        <w:rPr>
          <w:rFonts w:ascii="Verdana" w:eastAsia="Calibri" w:hAnsi="Verdana"/>
          <w:bCs/>
          <w:color w:val="auto"/>
          <w:szCs w:val="20"/>
          <w:u w:val="single"/>
          <w:lang w:val="cy-GB" w:eastAsia="en-GB"/>
        </w:rPr>
      </w:pPr>
    </w:p>
    <w:p w14:paraId="7C764024" w14:textId="47117B53"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890B25">
        <w:rPr>
          <w:rFonts w:ascii="Verdana" w:hAnsi="Verdana" w:cs="Courier New"/>
          <w:color w:val="202124"/>
          <w:szCs w:val="20"/>
          <w:lang w:val="cy-GB" w:eastAsia="en-GB"/>
        </w:rPr>
        <w:t>Awgrymir lansio cyn Chwe Gwlad 202</w:t>
      </w:r>
      <w:r w:rsidR="00890B25" w:rsidRPr="00890B25">
        <w:rPr>
          <w:rFonts w:ascii="Verdana" w:hAnsi="Verdana" w:cs="Courier New"/>
          <w:color w:val="202124"/>
          <w:szCs w:val="20"/>
          <w:lang w:val="cy-GB" w:eastAsia="en-GB"/>
        </w:rPr>
        <w:t>5</w:t>
      </w:r>
      <w:r w:rsidRPr="007A0E40">
        <w:rPr>
          <w:rFonts w:ascii="Verdana" w:hAnsi="Verdana" w:cs="Courier New"/>
          <w:color w:val="202124"/>
          <w:szCs w:val="20"/>
          <w:lang w:val="cy-GB" w:eastAsia="en-GB"/>
        </w:rPr>
        <w:t>. Ond gofynnir i chi gynghori ar sut orau i amserlenni yr ymgyrch ac am ba hyd.</w:t>
      </w:r>
    </w:p>
    <w:p w14:paraId="5F87AB20" w14:textId="77777777" w:rsidR="00F06E76" w:rsidRPr="007A0E40" w:rsidRDefault="00F06E76" w:rsidP="00F06E76">
      <w:pPr>
        <w:ind w:left="709"/>
        <w:rPr>
          <w:rFonts w:ascii="Verdana" w:eastAsia="Calibri" w:hAnsi="Verdana"/>
          <w:bCs/>
          <w:color w:val="auto"/>
          <w:szCs w:val="20"/>
          <w:lang w:val="cy-GB" w:eastAsia="en-GB"/>
        </w:rPr>
      </w:pPr>
    </w:p>
    <w:p w14:paraId="72BCC2D0" w14:textId="77777777" w:rsidR="00F06E76" w:rsidRPr="007A0E40" w:rsidRDefault="00F06E76" w:rsidP="00F06E76">
      <w:pPr>
        <w:ind w:left="709"/>
        <w:rPr>
          <w:rFonts w:ascii="Verdana" w:eastAsia="Calibri" w:hAnsi="Verdana"/>
          <w:bCs/>
          <w:color w:val="auto"/>
          <w:szCs w:val="20"/>
          <w:u w:val="single"/>
          <w:lang w:val="cy-GB" w:eastAsia="en-GB"/>
        </w:rPr>
      </w:pPr>
      <w:r w:rsidRPr="007A0E40">
        <w:rPr>
          <w:rFonts w:ascii="Verdana" w:eastAsia="Calibri" w:hAnsi="Verdana"/>
          <w:bCs/>
          <w:color w:val="auto"/>
          <w:szCs w:val="20"/>
          <w:u w:val="single"/>
          <w:lang w:val="cy-GB" w:eastAsia="en-GB"/>
        </w:rPr>
        <w:t xml:space="preserve">Ystyriaethau </w:t>
      </w:r>
    </w:p>
    <w:p w14:paraId="4E8A9DBF" w14:textId="77777777" w:rsidR="00F06E76" w:rsidRPr="007A0E40" w:rsidRDefault="00F06E76" w:rsidP="00F06E76">
      <w:pPr>
        <w:ind w:left="709"/>
        <w:rPr>
          <w:rFonts w:ascii="Verdana" w:eastAsia="Calibri" w:hAnsi="Verdana"/>
          <w:bCs/>
          <w:color w:val="auto"/>
          <w:szCs w:val="20"/>
          <w:u w:val="single"/>
          <w:lang w:val="cy-GB" w:eastAsia="en-GB"/>
        </w:rPr>
      </w:pPr>
    </w:p>
    <w:p w14:paraId="36D28FB7" w14:textId="77777777" w:rsidR="00F06E76" w:rsidRPr="007A0E40" w:rsidRDefault="00F06E76" w:rsidP="00F06E76">
      <w:pPr>
        <w:ind w:left="709"/>
        <w:contextualSpacing/>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Creadigol i’w gadarnhau.</w:t>
      </w:r>
    </w:p>
    <w:p w14:paraId="46E02577" w14:textId="77777777" w:rsidR="00F06E76" w:rsidRPr="007A0E40" w:rsidRDefault="00F06E76" w:rsidP="00F06E76">
      <w:pPr>
        <w:ind w:left="709"/>
        <w:contextualSpacing/>
        <w:rPr>
          <w:rFonts w:ascii="Verdana" w:eastAsia="Calibri" w:hAnsi="Verdana" w:cs="Verdana"/>
          <w:color w:val="auto"/>
          <w:szCs w:val="20"/>
          <w:lang w:val="cy-GB" w:eastAsia="en-GB"/>
        </w:rPr>
      </w:pPr>
      <w:r w:rsidRPr="007A0E40">
        <w:rPr>
          <w:rFonts w:ascii="Verdana" w:eastAsia="Calibri" w:hAnsi="Verdana" w:cs="Verdana"/>
          <w:color w:val="auto"/>
          <w:szCs w:val="20"/>
          <w:lang w:val="cy-GB" w:eastAsia="en-GB"/>
        </w:rPr>
        <w:t>Copi dwyieithog.</w:t>
      </w:r>
    </w:p>
    <w:p w14:paraId="200A12BC" w14:textId="77777777" w:rsidR="00F06E76" w:rsidRPr="007A0E40" w:rsidRDefault="00F06E76" w:rsidP="00F06E76">
      <w:pPr>
        <w:ind w:left="709"/>
        <w:contextualSpacing/>
        <w:rPr>
          <w:rFonts w:ascii="Verdana" w:eastAsia="Calibri" w:hAnsi="Verdana" w:cs="Verdana"/>
          <w:color w:val="auto"/>
          <w:szCs w:val="20"/>
          <w:lang w:val="cy-GB" w:eastAsia="en-GB"/>
        </w:rPr>
      </w:pPr>
      <w:r w:rsidRPr="007A0E40">
        <w:rPr>
          <w:rFonts w:ascii="Verdana" w:eastAsia="Calibri" w:hAnsi="Verdana" w:cs="Verdana"/>
          <w:color w:val="auto"/>
          <w:szCs w:val="20"/>
          <w:lang w:val="cy-GB" w:eastAsia="en-GB"/>
        </w:rPr>
        <w:t>Sut hyrwyddo cynnwys llinol ac ar-lein</w:t>
      </w:r>
    </w:p>
    <w:p w14:paraId="3D7D7B3B" w14:textId="77777777" w:rsidR="00F06E76" w:rsidRPr="007A0E40" w:rsidRDefault="00F06E76" w:rsidP="00F06E76">
      <w:pPr>
        <w:ind w:left="709"/>
        <w:contextualSpacing/>
        <w:rPr>
          <w:rFonts w:ascii="Verdana" w:eastAsia="Calibri" w:hAnsi="Verdana"/>
          <w:bCs/>
          <w:noProof/>
          <w:color w:val="auto"/>
          <w:szCs w:val="20"/>
          <w:lang w:val="cy-GB" w:eastAsia="en-GB"/>
        </w:rPr>
      </w:pPr>
      <w:r w:rsidRPr="007A0E40">
        <w:rPr>
          <w:rFonts w:ascii="Verdana" w:eastAsia="Calibri" w:hAnsi="Verdana"/>
          <w:bCs/>
          <w:noProof/>
          <w:color w:val="auto"/>
          <w:szCs w:val="20"/>
          <w:lang w:val="cy-GB" w:eastAsia="en-GB"/>
        </w:rPr>
        <w:t>Promos a chyfryngau cymdeithasol organig i’w rheoli yn fewnol.</w:t>
      </w:r>
    </w:p>
    <w:p w14:paraId="11ED6479" w14:textId="77777777" w:rsidR="00F06E76" w:rsidRPr="007A0E40" w:rsidRDefault="00F06E76" w:rsidP="00F06E76">
      <w:pPr>
        <w:ind w:left="709"/>
        <w:rPr>
          <w:rFonts w:ascii="Verdana" w:eastAsia="Calibri" w:hAnsi="Verdana"/>
          <w:bCs/>
          <w:noProof/>
          <w:color w:val="auto"/>
          <w:szCs w:val="20"/>
          <w:u w:val="single"/>
          <w:lang w:val="cy-GB" w:eastAsia="en-GB"/>
        </w:rPr>
      </w:pPr>
    </w:p>
    <w:p w14:paraId="5B3427DC" w14:textId="77777777" w:rsidR="00F06E76" w:rsidRPr="007A0E40" w:rsidRDefault="00F06E76" w:rsidP="00F06E76">
      <w:pPr>
        <w:ind w:left="709"/>
        <w:rPr>
          <w:rFonts w:ascii="Verdana" w:eastAsia="Calibri" w:hAnsi="Verdana"/>
          <w:bCs/>
          <w:noProof/>
          <w:color w:val="auto"/>
          <w:szCs w:val="20"/>
          <w:u w:val="single"/>
          <w:lang w:val="cy-GB" w:eastAsia="en-GB"/>
        </w:rPr>
      </w:pPr>
      <w:r w:rsidRPr="007A0E40">
        <w:rPr>
          <w:rFonts w:ascii="Verdana" w:eastAsia="Calibri" w:hAnsi="Verdana"/>
          <w:bCs/>
          <w:noProof/>
          <w:color w:val="auto"/>
          <w:szCs w:val="20"/>
          <w:u w:val="single"/>
          <w:lang w:val="cy-GB" w:eastAsia="en-GB"/>
        </w:rPr>
        <w:t xml:space="preserve">Cyllideb </w:t>
      </w:r>
    </w:p>
    <w:p w14:paraId="7AE9FBB5" w14:textId="77777777" w:rsidR="00F06E76" w:rsidRPr="007A0E40" w:rsidRDefault="00F06E76" w:rsidP="00F06E76">
      <w:pPr>
        <w:ind w:left="709"/>
        <w:rPr>
          <w:rFonts w:ascii="Verdana" w:eastAsia="Calibri" w:hAnsi="Verdana"/>
          <w:bCs/>
          <w:color w:val="auto"/>
          <w:szCs w:val="20"/>
          <w:lang w:val="cy-GB" w:eastAsia="en-GB"/>
        </w:rPr>
      </w:pPr>
    </w:p>
    <w:p w14:paraId="7D6A5852" w14:textId="6A97404E" w:rsidR="00F06E76" w:rsidRPr="007A0E40" w:rsidRDefault="00B2551E" w:rsidP="00F06E76">
      <w:pPr>
        <w:ind w:left="709"/>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Ymgyrch blaenoriaeth A gyda amcan dangosol o £70k-</w:t>
      </w:r>
      <w:r w:rsidR="00F06E76" w:rsidRPr="007A0E40">
        <w:rPr>
          <w:rFonts w:ascii="Verdana" w:eastAsia="Calibri" w:hAnsi="Verdana"/>
          <w:bCs/>
          <w:color w:val="auto"/>
          <w:szCs w:val="20"/>
          <w:lang w:val="cy-GB" w:eastAsia="en-GB"/>
        </w:rPr>
        <w:t>£1</w:t>
      </w:r>
      <w:r w:rsidR="00DD5E95" w:rsidRPr="007A0E40">
        <w:rPr>
          <w:rFonts w:ascii="Verdana" w:eastAsia="Calibri" w:hAnsi="Verdana"/>
          <w:bCs/>
          <w:color w:val="auto"/>
          <w:szCs w:val="20"/>
          <w:lang w:val="cy-GB" w:eastAsia="en-GB"/>
        </w:rPr>
        <w:t>0</w:t>
      </w:r>
      <w:r w:rsidR="00F06E76" w:rsidRPr="007A0E40">
        <w:rPr>
          <w:rFonts w:ascii="Verdana" w:eastAsia="Calibri" w:hAnsi="Verdana"/>
          <w:bCs/>
          <w:color w:val="auto"/>
          <w:szCs w:val="20"/>
          <w:lang w:val="cy-GB" w:eastAsia="en-GB"/>
        </w:rPr>
        <w:t>0k</w:t>
      </w:r>
    </w:p>
    <w:p w14:paraId="73CB2E82" w14:textId="77777777" w:rsidR="00F06E76" w:rsidRPr="007A0E40" w:rsidRDefault="00F06E76" w:rsidP="00F06E76">
      <w:pPr>
        <w:ind w:left="709"/>
        <w:rPr>
          <w:rFonts w:ascii="Verdana" w:eastAsia="Calibri" w:hAnsi="Verdana"/>
          <w:bCs/>
          <w:color w:val="auto"/>
          <w:szCs w:val="20"/>
          <w:u w:val="single"/>
          <w:lang w:val="cy-GB" w:eastAsia="en-GB"/>
        </w:rPr>
      </w:pPr>
    </w:p>
    <w:p w14:paraId="54C420A5" w14:textId="77777777" w:rsidR="00F06E76" w:rsidRPr="007A0E40" w:rsidRDefault="00F06E76" w:rsidP="00F06E76">
      <w:pPr>
        <w:ind w:left="709"/>
        <w:rPr>
          <w:rFonts w:ascii="Verdana" w:eastAsia="Calibri" w:hAnsi="Verdana"/>
          <w:bCs/>
          <w:color w:val="808080"/>
          <w:szCs w:val="20"/>
          <w:u w:val="single"/>
          <w:lang w:val="cy-GB" w:eastAsia="en-GB"/>
        </w:rPr>
      </w:pPr>
      <w:r w:rsidRPr="007A0E40">
        <w:rPr>
          <w:rFonts w:ascii="Verdana" w:eastAsia="Calibri" w:hAnsi="Verdana"/>
          <w:bCs/>
          <w:color w:val="auto"/>
          <w:szCs w:val="20"/>
          <w:u w:val="single"/>
          <w:lang w:val="cy-GB" w:eastAsia="en-GB"/>
        </w:rPr>
        <w:t xml:space="preserve">Cystadleuwyr </w:t>
      </w:r>
    </w:p>
    <w:p w14:paraId="032537AE" w14:textId="77777777" w:rsidR="00F06E76" w:rsidRPr="007A0E40" w:rsidRDefault="00F06E76" w:rsidP="00F06E76">
      <w:pPr>
        <w:ind w:left="709"/>
        <w:rPr>
          <w:rFonts w:ascii="Verdana" w:eastAsia="Calibri" w:hAnsi="Verdana"/>
          <w:bCs/>
          <w:color w:val="auto"/>
          <w:szCs w:val="20"/>
          <w:lang w:val="cy-GB" w:eastAsia="en-GB"/>
        </w:rPr>
      </w:pPr>
    </w:p>
    <w:p w14:paraId="45D5CA9A" w14:textId="71F6D192" w:rsidR="00F06E76" w:rsidRPr="007A0E40" w:rsidRDefault="00F06E76" w:rsidP="00F06E76">
      <w:pPr>
        <w:ind w:left="709"/>
        <w:rPr>
          <w:rFonts w:ascii="Verdana" w:eastAsia="Calibri" w:hAnsi="Verdana"/>
          <w:bCs/>
          <w:color w:val="auto"/>
          <w:szCs w:val="20"/>
          <w:u w:val="single"/>
          <w:lang w:val="cy-GB" w:eastAsia="en-GB"/>
        </w:rPr>
      </w:pPr>
      <w:r w:rsidRPr="007A0E40">
        <w:rPr>
          <w:rFonts w:ascii="Verdana" w:eastAsia="Calibri" w:hAnsi="Verdana"/>
          <w:bCs/>
          <w:color w:val="auto"/>
          <w:szCs w:val="20"/>
          <w:lang w:val="cy-GB" w:eastAsia="en-GB"/>
        </w:rPr>
        <w:t>BBC, ITV, Channel 4, Amazon, BT Sport</w:t>
      </w:r>
      <w:r w:rsidR="006369BD" w:rsidRPr="007A0E40">
        <w:rPr>
          <w:rFonts w:ascii="Verdana" w:eastAsia="Calibri" w:hAnsi="Verdana"/>
          <w:bCs/>
          <w:color w:val="auto"/>
          <w:szCs w:val="20"/>
          <w:lang w:val="cy-GB" w:eastAsia="en-GB"/>
        </w:rPr>
        <w:t>.</w:t>
      </w:r>
    </w:p>
    <w:p w14:paraId="35CA5F39" w14:textId="77777777" w:rsidR="00F06E76" w:rsidRPr="007A0E40" w:rsidRDefault="00F06E76" w:rsidP="00F06E76">
      <w:pPr>
        <w:ind w:left="709"/>
        <w:rPr>
          <w:rFonts w:ascii="Verdana" w:eastAsia="Calibri" w:hAnsi="Verdana"/>
          <w:bCs/>
          <w:color w:val="auto"/>
          <w:szCs w:val="20"/>
          <w:u w:val="single"/>
          <w:lang w:val="cy-GB" w:eastAsia="en-GB"/>
        </w:rPr>
      </w:pPr>
    </w:p>
    <w:p w14:paraId="2FB3E00E" w14:textId="77777777" w:rsidR="00F06E76" w:rsidRPr="007A0E40" w:rsidRDefault="00F06E76" w:rsidP="00F06E76">
      <w:pPr>
        <w:ind w:left="709"/>
        <w:rPr>
          <w:rFonts w:ascii="Verdana" w:eastAsia="Calibri" w:hAnsi="Verdana"/>
          <w:bCs/>
          <w:color w:val="auto"/>
          <w:szCs w:val="20"/>
          <w:u w:val="single"/>
          <w:lang w:val="cy-GB" w:eastAsia="en-GB"/>
        </w:rPr>
      </w:pPr>
      <w:r w:rsidRPr="007A0E40">
        <w:rPr>
          <w:rFonts w:ascii="Verdana" w:eastAsia="Calibri" w:hAnsi="Verdana"/>
          <w:bCs/>
          <w:color w:val="auto"/>
          <w:szCs w:val="20"/>
          <w:u w:val="single"/>
          <w:lang w:val="cy-GB" w:eastAsia="en-GB"/>
        </w:rPr>
        <w:t xml:space="preserve">Mesur Llwyddiant </w:t>
      </w:r>
    </w:p>
    <w:p w14:paraId="22A74477"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p>
    <w:p w14:paraId="05FA58BC"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hAnsi="Verdana" w:cs="Courier New"/>
          <w:color w:val="202124"/>
          <w:szCs w:val="20"/>
          <w:lang w:val="cy-GB" w:eastAsia="en-GB"/>
        </w:rPr>
        <w:t>Cynnydd mewn ymwybyddiaeth o chwaraeon ar S4C (wedi'i fesur gan Traciwr Brand blynyddol S4C).</w:t>
      </w:r>
    </w:p>
    <w:p w14:paraId="702ACD0E" w14:textId="77777777" w:rsidR="00F06E76" w:rsidRPr="007A0E40" w:rsidRDefault="00F06E76" w:rsidP="00F0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Verdana" w:hAnsi="Verdana" w:cs="Courier New"/>
          <w:color w:val="202124"/>
          <w:szCs w:val="20"/>
          <w:lang w:val="cy-GB" w:eastAsia="en-GB"/>
        </w:rPr>
      </w:pPr>
      <w:r w:rsidRPr="007A0E40">
        <w:rPr>
          <w:rFonts w:ascii="Verdana" w:eastAsia="Calibri" w:hAnsi="Verdana" w:cs="Verdana"/>
          <w:color w:val="202124"/>
          <w:szCs w:val="20"/>
          <w:lang w:val="cy-GB" w:eastAsia="en-GB"/>
        </w:rPr>
        <w:t>Yn y pen draw, cynnydd yn ffigurau gwylio (cyrhaeddiad unigryw) ar gyfer chwaraeon ar draws platfformau.</w:t>
      </w:r>
    </w:p>
    <w:p w14:paraId="687CCFF1" w14:textId="186EC831" w:rsidR="00DC4647" w:rsidRPr="007A0E40" w:rsidRDefault="00DC4647" w:rsidP="00DC4647">
      <w:pPr>
        <w:rPr>
          <w:rFonts w:ascii="Verdana" w:eastAsia="Calibri" w:hAnsi="Verdana"/>
          <w:b/>
          <w:bCs/>
          <w:color w:val="auto"/>
          <w:szCs w:val="22"/>
          <w:lang w:val="cy-GB"/>
        </w:rPr>
      </w:pPr>
      <w:r w:rsidRPr="007A0E40">
        <w:rPr>
          <w:rFonts w:ascii="Verdana" w:eastAsia="Calibri" w:hAnsi="Verdana"/>
          <w:b/>
          <w:bCs/>
          <w:color w:val="auto"/>
          <w:szCs w:val="22"/>
          <w:lang w:val="cy-GB"/>
        </w:rPr>
        <w:br w:type="page"/>
      </w:r>
    </w:p>
    <w:p w14:paraId="17425088" w14:textId="5BAEF202" w:rsidR="00DC4647" w:rsidRPr="007A0E40" w:rsidRDefault="00DC4647" w:rsidP="00F81F64">
      <w:pPr>
        <w:ind w:left="709" w:right="567"/>
        <w:jc w:val="both"/>
        <w:rPr>
          <w:rFonts w:ascii="Verdana" w:eastAsia="Calibri" w:hAnsi="Verdana"/>
          <w:b/>
          <w:bCs/>
          <w:color w:val="auto"/>
          <w:szCs w:val="22"/>
          <w:lang w:val="cy-GB"/>
        </w:rPr>
      </w:pPr>
      <w:r w:rsidRPr="007A0E40">
        <w:rPr>
          <w:rFonts w:ascii="Verdana" w:eastAsia="Calibri" w:hAnsi="Verdana"/>
          <w:b/>
          <w:bCs/>
          <w:color w:val="auto"/>
          <w:szCs w:val="22"/>
          <w:lang w:val="cy-GB"/>
        </w:rPr>
        <w:lastRenderedPageBreak/>
        <w:t>ATODIAD 4</w:t>
      </w:r>
    </w:p>
    <w:p w14:paraId="66182E2C" w14:textId="77777777" w:rsidR="00DC4647" w:rsidRPr="007A0E40" w:rsidRDefault="00DC4647" w:rsidP="00F81F64">
      <w:pPr>
        <w:ind w:left="709" w:right="567"/>
        <w:jc w:val="both"/>
        <w:rPr>
          <w:rFonts w:ascii="Verdana" w:eastAsia="Calibri" w:hAnsi="Verdana"/>
          <w:b/>
          <w:bCs/>
          <w:color w:val="auto"/>
          <w:szCs w:val="22"/>
          <w:lang w:val="cy-GB"/>
        </w:rPr>
      </w:pPr>
    </w:p>
    <w:p w14:paraId="7B0D60E3" w14:textId="1339DE5F" w:rsidR="009C103F" w:rsidRPr="007A0E40" w:rsidRDefault="009C103F" w:rsidP="00F81F64">
      <w:pPr>
        <w:spacing w:after="10"/>
        <w:ind w:left="709"/>
        <w:jc w:val="both"/>
        <w:rPr>
          <w:rFonts w:ascii="Verdana" w:eastAsia="MS Mincho" w:hAnsi="Verdana"/>
          <w:b/>
          <w:bCs/>
          <w:color w:val="auto"/>
          <w:szCs w:val="20"/>
          <w:lang w:val="cy-GB" w:eastAsia="en-GB"/>
        </w:rPr>
      </w:pPr>
      <w:r w:rsidRPr="007A0E40">
        <w:rPr>
          <w:rFonts w:ascii="Verdana" w:eastAsia="MS Mincho" w:hAnsi="Verdana"/>
          <w:b/>
          <w:bCs/>
          <w:color w:val="auto"/>
          <w:szCs w:val="20"/>
          <w:lang w:val="cy-GB" w:eastAsia="en-GB"/>
        </w:rPr>
        <w:t>Cytundeb Prynu Cyfryngau – Cyfraddau</w:t>
      </w:r>
    </w:p>
    <w:p w14:paraId="48B033BD" w14:textId="2497CCAF" w:rsidR="00DC4647" w:rsidRPr="007A0E40" w:rsidRDefault="00DC4647" w:rsidP="00DC4647">
      <w:pPr>
        <w:ind w:right="567"/>
        <w:jc w:val="both"/>
        <w:rPr>
          <w:rFonts w:ascii="Verdana" w:eastAsia="Calibri" w:hAnsi="Verdana"/>
          <w:b/>
          <w:bCs/>
          <w:color w:val="auto"/>
          <w:szCs w:val="22"/>
          <w:lang w:val="cy-GB"/>
        </w:rPr>
      </w:pPr>
    </w:p>
    <w:p w14:paraId="5AE357C0" w14:textId="0A6CD771" w:rsidR="009C103F" w:rsidRPr="007A0E40" w:rsidRDefault="009C103F" w:rsidP="009C103F">
      <w:pPr>
        <w:ind w:left="709"/>
        <w:rPr>
          <w:rFonts w:ascii="Verdana" w:eastAsia="Calibri" w:hAnsi="Verdana"/>
          <w:bCs/>
          <w:color w:val="auto"/>
          <w:szCs w:val="20"/>
          <w:lang w:val="cy-GB" w:eastAsia="en-GB"/>
        </w:rPr>
      </w:pPr>
      <w:r w:rsidRPr="007A0E40">
        <w:rPr>
          <w:rFonts w:ascii="Verdana" w:eastAsia="Calibri" w:hAnsi="Verdana" w:cs="Georgia"/>
          <w:bCs/>
          <w:color w:val="auto"/>
          <w:szCs w:val="20"/>
          <w:lang w:val="cy-GB" w:eastAsia="en-GB"/>
        </w:rPr>
        <w:t xml:space="preserve">Er mwyn caniatáu S4C i gymharu cyfraddau mynegol ymgeiswyr y rhestr fer a sicrhau gwerth gorau, gofynnir i chi gostio’r canlynol i fod yn fyw wythnos yn dechrau </w:t>
      </w:r>
      <w:r w:rsidR="00B8019C" w:rsidRPr="007A0E40">
        <w:rPr>
          <w:rFonts w:ascii="Verdana" w:eastAsia="Calibri" w:hAnsi="Verdana" w:cs="Georgia"/>
          <w:bCs/>
          <w:color w:val="auto"/>
          <w:szCs w:val="20"/>
          <w:lang w:val="cy-GB" w:eastAsia="en-GB"/>
        </w:rPr>
        <w:t>3 Mehefin 2024</w:t>
      </w:r>
      <w:r w:rsidRPr="007A0E40">
        <w:rPr>
          <w:rFonts w:ascii="Verdana" w:eastAsia="Calibri" w:hAnsi="Verdana" w:cs="Georgia"/>
          <w:bCs/>
          <w:color w:val="auto"/>
          <w:szCs w:val="20"/>
          <w:lang w:val="cy-GB" w:eastAsia="en-GB"/>
        </w:rPr>
        <w:t>.</w:t>
      </w:r>
    </w:p>
    <w:p w14:paraId="33307245" w14:textId="77777777" w:rsidR="009C103F" w:rsidRPr="007A0E40" w:rsidRDefault="009C103F" w:rsidP="009C103F">
      <w:pPr>
        <w:ind w:left="709"/>
        <w:rPr>
          <w:rFonts w:ascii="Verdana" w:eastAsia="Calibri" w:hAnsi="Verdana"/>
          <w:bCs/>
          <w:color w:val="auto"/>
          <w:szCs w:val="20"/>
          <w:lang w:val="cy-GB" w:eastAsia="en-GB"/>
        </w:rPr>
      </w:pPr>
      <w:bookmarkStart w:id="48" w:name="cysill"/>
      <w:bookmarkEnd w:id="48"/>
    </w:p>
    <w:p w14:paraId="649C955C" w14:textId="46103071" w:rsidR="009C103F" w:rsidRPr="007A0E40" w:rsidRDefault="00F9711E" w:rsidP="009C103F">
      <w:pPr>
        <w:ind w:left="709"/>
        <w:rPr>
          <w:rFonts w:ascii="Verdana" w:eastAsia="Calibri" w:hAnsi="Verdana"/>
          <w:b/>
          <w:color w:val="auto"/>
          <w:szCs w:val="20"/>
          <w:lang w:val="cy-GB" w:eastAsia="en-GB"/>
        </w:rPr>
      </w:pPr>
      <w:r>
        <w:rPr>
          <w:rFonts w:ascii="Verdana" w:eastAsia="Calibri" w:hAnsi="Verdana"/>
          <w:b/>
          <w:color w:val="auto"/>
          <w:szCs w:val="20"/>
          <w:lang w:val="cy-GB" w:eastAsia="en-GB"/>
        </w:rPr>
        <w:t>‘</w:t>
      </w:r>
      <w:r w:rsidR="009C103F" w:rsidRPr="007A0E40">
        <w:rPr>
          <w:rFonts w:ascii="Verdana" w:eastAsia="Calibri" w:hAnsi="Verdana"/>
          <w:b/>
          <w:color w:val="auto"/>
          <w:szCs w:val="20"/>
          <w:lang w:val="cy-GB" w:eastAsia="en-GB"/>
        </w:rPr>
        <w:t>OOH</w:t>
      </w:r>
      <w:r>
        <w:rPr>
          <w:rFonts w:ascii="Verdana" w:eastAsia="Calibri" w:hAnsi="Verdana"/>
          <w:b/>
          <w:color w:val="auto"/>
          <w:szCs w:val="20"/>
          <w:lang w:val="cy-GB" w:eastAsia="en-GB"/>
        </w:rPr>
        <w:t>’</w:t>
      </w:r>
    </w:p>
    <w:p w14:paraId="661AD185" w14:textId="77777777" w:rsidR="009C103F" w:rsidRPr="007A0E40" w:rsidRDefault="009C103F" w:rsidP="009C103F">
      <w:pPr>
        <w:ind w:left="709"/>
        <w:rPr>
          <w:rFonts w:ascii="Verdana" w:eastAsia="Calibri" w:hAnsi="Verdana"/>
          <w:bCs/>
          <w:color w:val="808080"/>
          <w:szCs w:val="20"/>
          <w:lang w:val="cy-GB" w:eastAsia="en-GB"/>
        </w:rPr>
      </w:pPr>
    </w:p>
    <w:p w14:paraId="2DE4D91F" w14:textId="34D09CC1" w:rsidR="009C103F" w:rsidRPr="007A0E40" w:rsidRDefault="009C103F" w:rsidP="009C103F">
      <w:pPr>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ab/>
        <w:t>Ely Bridge – digi</w:t>
      </w:r>
      <w:r w:rsidR="00F81F64" w:rsidRPr="007A0E40">
        <w:rPr>
          <w:rFonts w:ascii="Verdana" w:eastAsia="Calibri" w:hAnsi="Verdana"/>
          <w:bCs/>
          <w:color w:val="auto"/>
          <w:szCs w:val="20"/>
          <w:lang w:val="cy-GB" w:eastAsia="en-GB"/>
        </w:rPr>
        <w:t>dol</w:t>
      </w:r>
      <w:r w:rsidRPr="007A0E40">
        <w:rPr>
          <w:rFonts w:ascii="Verdana" w:eastAsia="Calibri" w:hAnsi="Verdana"/>
          <w:bCs/>
          <w:color w:val="auto"/>
          <w:szCs w:val="20"/>
          <w:lang w:val="cy-GB" w:eastAsia="en-GB"/>
        </w:rPr>
        <w:tab/>
      </w:r>
      <w:r w:rsidRPr="007A0E40">
        <w:rPr>
          <w:rFonts w:ascii="Verdana" w:eastAsia="Calibri" w:hAnsi="Verdana"/>
          <w:bCs/>
          <w:color w:val="auto"/>
          <w:szCs w:val="20"/>
          <w:lang w:val="cy-GB" w:eastAsia="en-GB"/>
        </w:rPr>
        <w:tab/>
      </w:r>
      <w:r w:rsidR="006369BD" w:rsidRPr="007A0E40">
        <w:rPr>
          <w:rFonts w:ascii="Verdana" w:eastAsia="Calibri" w:hAnsi="Verdana"/>
          <w:bCs/>
          <w:color w:val="auto"/>
          <w:szCs w:val="20"/>
          <w:lang w:val="cy-GB" w:eastAsia="en-GB"/>
        </w:rPr>
        <w:tab/>
      </w:r>
      <w:r w:rsidR="006369BD" w:rsidRPr="007A0E40">
        <w:rPr>
          <w:rFonts w:ascii="Verdana" w:eastAsia="Calibri" w:hAnsi="Verdana"/>
          <w:bCs/>
          <w:color w:val="auto"/>
          <w:szCs w:val="20"/>
          <w:lang w:val="cy-GB" w:eastAsia="en-GB"/>
        </w:rPr>
        <w:tab/>
      </w:r>
      <w:r w:rsidR="005E00A4" w:rsidRPr="007A0E40">
        <w:rPr>
          <w:rFonts w:ascii="Verdana" w:eastAsia="Calibri" w:hAnsi="Verdana"/>
          <w:bCs/>
          <w:color w:val="auto"/>
          <w:szCs w:val="20"/>
          <w:lang w:val="cy-GB" w:eastAsia="en-GB"/>
        </w:rPr>
        <w:t xml:space="preserve">Pythefnos </w:t>
      </w:r>
    </w:p>
    <w:p w14:paraId="3F6A5321" w14:textId="37823F25" w:rsidR="009C103F" w:rsidRPr="007A0E40" w:rsidRDefault="009C103F" w:rsidP="009C103F">
      <w:pPr>
        <w:ind w:firstLine="709"/>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 xml:space="preserve">96 </w:t>
      </w:r>
      <w:r w:rsidR="00F81F64" w:rsidRPr="007A0E40">
        <w:rPr>
          <w:rFonts w:ascii="Verdana" w:eastAsia="Calibri" w:hAnsi="Verdana"/>
          <w:bCs/>
          <w:color w:val="auto"/>
          <w:szCs w:val="20"/>
          <w:lang w:val="cy-GB" w:eastAsia="en-GB"/>
        </w:rPr>
        <w:t>Tudalen</w:t>
      </w:r>
      <w:r w:rsidRPr="007A0E40">
        <w:rPr>
          <w:rFonts w:ascii="Verdana" w:eastAsia="Calibri" w:hAnsi="Verdana"/>
          <w:bCs/>
          <w:color w:val="auto"/>
          <w:szCs w:val="20"/>
          <w:lang w:val="cy-GB" w:eastAsia="en-GB"/>
        </w:rPr>
        <w:tab/>
      </w:r>
      <w:r w:rsidRPr="007A0E40">
        <w:rPr>
          <w:rFonts w:ascii="Verdana" w:eastAsia="Calibri" w:hAnsi="Verdana"/>
          <w:bCs/>
          <w:color w:val="auto"/>
          <w:szCs w:val="20"/>
          <w:lang w:val="cy-GB" w:eastAsia="en-GB"/>
        </w:rPr>
        <w:tab/>
      </w:r>
      <w:r w:rsidRPr="007A0E40">
        <w:rPr>
          <w:rFonts w:ascii="Verdana" w:eastAsia="Calibri" w:hAnsi="Verdana"/>
          <w:bCs/>
          <w:color w:val="auto"/>
          <w:szCs w:val="20"/>
          <w:lang w:val="cy-GB" w:eastAsia="en-GB"/>
        </w:rPr>
        <w:tab/>
      </w:r>
    </w:p>
    <w:p w14:paraId="6D03DCCC" w14:textId="77777777" w:rsidR="009C103F" w:rsidRPr="007A0E40" w:rsidRDefault="009C103F" w:rsidP="009C103F">
      <w:pPr>
        <w:ind w:firstLine="709"/>
        <w:rPr>
          <w:rFonts w:ascii="Verdana" w:eastAsia="Calibri" w:hAnsi="Verdana"/>
          <w:bCs/>
          <w:color w:val="auto"/>
          <w:szCs w:val="20"/>
          <w:lang w:val="cy-GB" w:eastAsia="en-GB"/>
        </w:rPr>
      </w:pPr>
    </w:p>
    <w:p w14:paraId="483A66B6" w14:textId="3BEB58F6" w:rsidR="009C103F" w:rsidRPr="007A0E40" w:rsidRDefault="00B8019C" w:rsidP="009C103F">
      <w:pPr>
        <w:ind w:firstLine="709"/>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Gorsaf drên Caerdydd Canolog</w:t>
      </w:r>
      <w:r w:rsidR="009C103F" w:rsidRPr="007A0E40">
        <w:rPr>
          <w:rFonts w:ascii="Verdana" w:eastAsia="Calibri" w:hAnsi="Verdana"/>
          <w:bCs/>
          <w:color w:val="auto"/>
          <w:szCs w:val="20"/>
          <w:lang w:val="cy-GB" w:eastAsia="en-GB"/>
        </w:rPr>
        <w:t xml:space="preserve"> </w:t>
      </w:r>
      <w:r w:rsidR="009C103F" w:rsidRPr="007A0E40">
        <w:rPr>
          <w:rFonts w:ascii="Verdana" w:eastAsia="Calibri" w:hAnsi="Verdana"/>
          <w:bCs/>
          <w:color w:val="auto"/>
          <w:szCs w:val="20"/>
          <w:lang w:val="cy-GB" w:eastAsia="en-GB"/>
        </w:rPr>
        <w:tab/>
      </w:r>
      <w:r w:rsidR="009C103F" w:rsidRPr="007A0E40">
        <w:rPr>
          <w:rFonts w:ascii="Verdana" w:eastAsia="Calibri" w:hAnsi="Verdana"/>
          <w:bCs/>
          <w:color w:val="auto"/>
          <w:szCs w:val="20"/>
          <w:lang w:val="cy-GB" w:eastAsia="en-GB"/>
        </w:rPr>
        <w:tab/>
      </w:r>
      <w:r w:rsidR="005E00A4" w:rsidRPr="007A0E40">
        <w:rPr>
          <w:rFonts w:ascii="Verdana" w:eastAsia="Calibri" w:hAnsi="Verdana"/>
          <w:bCs/>
          <w:color w:val="auto"/>
          <w:szCs w:val="20"/>
          <w:lang w:val="cy-GB" w:eastAsia="en-GB"/>
        </w:rPr>
        <w:t>Pythefnos</w:t>
      </w:r>
    </w:p>
    <w:p w14:paraId="31F119E9" w14:textId="4EC09F2C" w:rsidR="00DD5E95" w:rsidRPr="007A0E40" w:rsidRDefault="009C103F" w:rsidP="009C103F">
      <w:pPr>
        <w:ind w:firstLine="709"/>
        <w:rPr>
          <w:rFonts w:ascii="Verdana" w:eastAsia="Calibri" w:hAnsi="Verdana"/>
          <w:bCs/>
          <w:color w:val="auto"/>
          <w:szCs w:val="20"/>
          <w:lang w:val="cy-GB" w:eastAsia="en-GB"/>
        </w:rPr>
      </w:pPr>
      <w:r w:rsidRPr="007A0E40">
        <w:rPr>
          <w:rFonts w:ascii="Verdana" w:eastAsia="Calibri" w:hAnsi="Verdana"/>
          <w:bCs/>
          <w:color w:val="auto"/>
          <w:szCs w:val="20"/>
          <w:lang w:val="cy-GB" w:eastAsia="en-GB"/>
        </w:rPr>
        <w:t xml:space="preserve"> - 6 </w:t>
      </w:r>
      <w:r w:rsidR="00F81F64" w:rsidRPr="007A0E40">
        <w:rPr>
          <w:rFonts w:ascii="Verdana" w:eastAsia="Calibri" w:hAnsi="Verdana"/>
          <w:bCs/>
          <w:color w:val="auto"/>
          <w:szCs w:val="20"/>
          <w:lang w:val="cy-GB" w:eastAsia="en-GB"/>
        </w:rPr>
        <w:t>tudalen</w:t>
      </w:r>
      <w:r w:rsidRPr="007A0E40">
        <w:rPr>
          <w:rFonts w:ascii="Verdana" w:eastAsia="Calibri" w:hAnsi="Verdana"/>
          <w:bCs/>
          <w:color w:val="auto"/>
          <w:szCs w:val="20"/>
          <w:lang w:val="cy-GB" w:eastAsia="en-GB"/>
        </w:rPr>
        <w:t xml:space="preserve"> x4</w:t>
      </w:r>
      <w:r w:rsidR="00DD5E95" w:rsidRPr="007A0E40">
        <w:rPr>
          <w:rFonts w:ascii="Verdana" w:eastAsia="Calibri" w:hAnsi="Verdana"/>
          <w:bCs/>
          <w:color w:val="auto"/>
          <w:szCs w:val="20"/>
          <w:lang w:val="cy-GB" w:eastAsia="en-GB"/>
        </w:rPr>
        <w:t xml:space="preserve"> </w:t>
      </w:r>
    </w:p>
    <w:p w14:paraId="03831D7A" w14:textId="61FD9AE3" w:rsidR="009C103F" w:rsidRPr="0042793E" w:rsidRDefault="00DD5E95" w:rsidP="009C103F">
      <w:pPr>
        <w:ind w:firstLine="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w:t>
      </w:r>
      <w:r w:rsidR="00B8019C" w:rsidRPr="0042793E">
        <w:rPr>
          <w:rFonts w:ascii="Verdana" w:eastAsia="Calibri" w:hAnsi="Verdana"/>
          <w:bCs/>
          <w:color w:val="auto"/>
          <w:szCs w:val="20"/>
          <w:lang w:val="cy-GB" w:eastAsia="en-GB"/>
        </w:rPr>
        <w:t>digidol a papur a pâst</w:t>
      </w:r>
      <w:r w:rsidRPr="0042793E">
        <w:rPr>
          <w:rFonts w:ascii="Verdana" w:eastAsia="Calibri" w:hAnsi="Verdana"/>
          <w:bCs/>
          <w:color w:val="auto"/>
          <w:szCs w:val="20"/>
          <w:lang w:val="cy-GB" w:eastAsia="en-GB"/>
        </w:rPr>
        <w:t>)</w:t>
      </w:r>
      <w:r w:rsidR="009C103F" w:rsidRPr="0042793E">
        <w:rPr>
          <w:rFonts w:ascii="Verdana" w:eastAsia="Calibri" w:hAnsi="Verdana"/>
          <w:bCs/>
          <w:color w:val="auto"/>
          <w:szCs w:val="20"/>
          <w:lang w:val="cy-GB" w:eastAsia="en-GB"/>
        </w:rPr>
        <w:tab/>
      </w:r>
      <w:r w:rsidR="009C103F" w:rsidRPr="0042793E">
        <w:rPr>
          <w:rFonts w:ascii="Verdana" w:eastAsia="Calibri" w:hAnsi="Verdana"/>
          <w:bCs/>
          <w:color w:val="auto"/>
          <w:szCs w:val="20"/>
          <w:lang w:val="cy-GB" w:eastAsia="en-GB"/>
        </w:rPr>
        <w:tab/>
      </w:r>
    </w:p>
    <w:p w14:paraId="580E7E20" w14:textId="77777777" w:rsidR="009C103F" w:rsidRPr="0042793E" w:rsidRDefault="009C103F" w:rsidP="009C103F">
      <w:pPr>
        <w:ind w:left="709"/>
        <w:rPr>
          <w:rFonts w:ascii="Verdana" w:eastAsia="Calibri" w:hAnsi="Verdana"/>
          <w:b/>
          <w:color w:val="auto"/>
          <w:szCs w:val="20"/>
          <w:lang w:val="cy-GB" w:eastAsia="en-GB"/>
        </w:rPr>
      </w:pPr>
    </w:p>
    <w:p w14:paraId="3F09834B" w14:textId="77777777" w:rsidR="009C103F" w:rsidRPr="0042793E" w:rsidRDefault="009C103F" w:rsidP="009C103F">
      <w:pPr>
        <w:ind w:left="709"/>
        <w:rPr>
          <w:rFonts w:ascii="Verdana" w:eastAsia="Calibri" w:hAnsi="Verdana"/>
          <w:b/>
          <w:color w:val="auto"/>
          <w:szCs w:val="20"/>
          <w:lang w:val="cy-GB" w:eastAsia="en-GB"/>
        </w:rPr>
      </w:pPr>
    </w:p>
    <w:p w14:paraId="6AFE9CC6" w14:textId="6ED62537" w:rsidR="009C103F" w:rsidRPr="0042793E" w:rsidRDefault="009C103F" w:rsidP="009C103F">
      <w:pPr>
        <w:ind w:left="709"/>
        <w:rPr>
          <w:rFonts w:ascii="Verdana" w:eastAsia="Calibri" w:hAnsi="Verdana"/>
          <w:b/>
          <w:color w:val="808080"/>
          <w:szCs w:val="20"/>
          <w:lang w:val="cy-GB" w:eastAsia="en-GB"/>
        </w:rPr>
      </w:pPr>
      <w:r w:rsidRPr="0042793E">
        <w:rPr>
          <w:rFonts w:ascii="Verdana" w:eastAsia="Calibri" w:hAnsi="Verdana"/>
          <w:b/>
          <w:color w:val="auto"/>
          <w:szCs w:val="20"/>
          <w:lang w:val="cy-GB" w:eastAsia="en-GB"/>
        </w:rPr>
        <w:t>Digidol</w:t>
      </w:r>
    </w:p>
    <w:p w14:paraId="44D1518A" w14:textId="77777777" w:rsidR="009C103F" w:rsidRPr="0042793E" w:rsidRDefault="009C103F" w:rsidP="009C103F">
      <w:pPr>
        <w:ind w:left="709"/>
        <w:rPr>
          <w:rFonts w:ascii="Verdana" w:eastAsia="Calibri" w:hAnsi="Verdana"/>
          <w:bCs/>
          <w:color w:val="auto"/>
          <w:szCs w:val="20"/>
          <w:lang w:val="cy-GB" w:eastAsia="en-GB"/>
        </w:rPr>
      </w:pPr>
    </w:p>
    <w:p w14:paraId="2D31ED7B" w14:textId="77777777" w:rsidR="009C103F" w:rsidRPr="0042793E" w:rsidRDefault="009C103F" w:rsidP="009C103F">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Western Mail Online</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i/>
          <w:iCs/>
          <w:color w:val="auto"/>
          <w:szCs w:val="20"/>
          <w:lang w:val="cy-GB" w:eastAsia="en-GB"/>
        </w:rPr>
        <w:t xml:space="preserve">Fireplace takeover </w:t>
      </w:r>
      <w:r w:rsidRPr="0042793E">
        <w:rPr>
          <w:rFonts w:ascii="Verdana" w:eastAsia="Calibri" w:hAnsi="Verdana"/>
          <w:bCs/>
          <w:color w:val="auto"/>
          <w:szCs w:val="20"/>
          <w:lang w:val="cy-GB" w:eastAsia="en-GB"/>
        </w:rPr>
        <w:t>ar yr hafan – un diwrnod (Llun)</w:t>
      </w:r>
    </w:p>
    <w:p w14:paraId="432F5C50" w14:textId="77777777" w:rsidR="009C103F" w:rsidRPr="0042793E" w:rsidRDefault="009C103F" w:rsidP="009C103F">
      <w:pPr>
        <w:ind w:left="709"/>
        <w:rPr>
          <w:rFonts w:ascii="Verdana" w:eastAsia="Calibri" w:hAnsi="Verdana"/>
          <w:bCs/>
          <w:color w:val="auto"/>
          <w:szCs w:val="20"/>
          <w:lang w:val="cy-GB" w:eastAsia="en-GB"/>
        </w:rPr>
      </w:pPr>
    </w:p>
    <w:p w14:paraId="0AF53844" w14:textId="09BDE24E" w:rsidR="009C103F" w:rsidRPr="0042793E" w:rsidRDefault="009C103F" w:rsidP="009C103F">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ITV X</w:t>
      </w:r>
      <w:r w:rsidRPr="0042793E">
        <w:rPr>
          <w:rFonts w:ascii="Verdana" w:eastAsia="Calibri" w:hAnsi="Verdana"/>
          <w:bCs/>
          <w:color w:val="auto"/>
          <w:szCs w:val="20"/>
          <w:lang w:val="cy-GB" w:eastAsia="en-GB"/>
        </w:rPr>
        <w:tab/>
        <w:t xml:space="preserve">  </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 xml:space="preserve">30” ymgyrch am bythefnos </w:t>
      </w:r>
    </w:p>
    <w:p w14:paraId="4514E2C5" w14:textId="77777777" w:rsidR="009C103F" w:rsidRPr="0042793E" w:rsidRDefault="009C103F" w:rsidP="009C103F">
      <w:pPr>
        <w:ind w:left="709"/>
        <w:rPr>
          <w:rFonts w:ascii="Verdana" w:eastAsia="Calibri" w:hAnsi="Verdana"/>
          <w:bCs/>
          <w:color w:val="auto"/>
          <w:szCs w:val="20"/>
          <w:lang w:val="cy-GB" w:eastAsia="en-GB"/>
        </w:rPr>
      </w:pPr>
    </w:p>
    <w:p w14:paraId="69DF68E5" w14:textId="77777777" w:rsidR="009C103F" w:rsidRPr="0042793E" w:rsidRDefault="009C103F" w:rsidP="009C103F">
      <w:pPr>
        <w:ind w:left="709"/>
        <w:rPr>
          <w:rFonts w:ascii="Verdana" w:eastAsia="Calibri" w:hAnsi="Verdana"/>
          <w:b/>
          <w:color w:val="auto"/>
          <w:szCs w:val="20"/>
          <w:lang w:val="cy-GB" w:eastAsia="en-GB"/>
        </w:rPr>
      </w:pPr>
    </w:p>
    <w:p w14:paraId="4D4C8565" w14:textId="22E5EDC5" w:rsidR="009C103F" w:rsidRPr="0042793E" w:rsidRDefault="009C103F" w:rsidP="009C103F">
      <w:pPr>
        <w:ind w:left="709"/>
        <w:rPr>
          <w:rFonts w:ascii="Verdana" w:eastAsia="Calibri" w:hAnsi="Verdana"/>
          <w:b/>
          <w:color w:val="auto"/>
          <w:szCs w:val="20"/>
          <w:lang w:val="cy-GB" w:eastAsia="en-GB"/>
        </w:rPr>
      </w:pPr>
      <w:r w:rsidRPr="0042793E">
        <w:rPr>
          <w:rFonts w:ascii="Verdana" w:eastAsia="Calibri" w:hAnsi="Verdana"/>
          <w:b/>
          <w:color w:val="auto"/>
          <w:szCs w:val="20"/>
          <w:lang w:val="cy-GB" w:eastAsia="en-GB"/>
        </w:rPr>
        <w:t>Print</w:t>
      </w:r>
    </w:p>
    <w:p w14:paraId="0BA647C4" w14:textId="77777777" w:rsidR="009C103F" w:rsidRPr="0042793E" w:rsidRDefault="009C103F" w:rsidP="009C103F">
      <w:pPr>
        <w:ind w:left="709"/>
        <w:rPr>
          <w:rFonts w:ascii="Verdana" w:eastAsia="Calibri" w:hAnsi="Verdana"/>
          <w:bCs/>
          <w:color w:val="auto"/>
          <w:szCs w:val="20"/>
          <w:lang w:val="cy-GB" w:eastAsia="en-GB"/>
        </w:rPr>
      </w:pPr>
    </w:p>
    <w:p w14:paraId="051BD60A" w14:textId="4B5E6E54" w:rsidR="009C103F" w:rsidRPr="0042793E" w:rsidRDefault="009C103F" w:rsidP="009C103F">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Daily Post</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00964BCC">
        <w:rPr>
          <w:rFonts w:ascii="Verdana" w:eastAsia="Calibri" w:hAnsi="Verdana"/>
          <w:bCs/>
          <w:color w:val="auto"/>
          <w:szCs w:val="20"/>
          <w:lang w:val="cy-GB" w:eastAsia="en-GB"/>
        </w:rPr>
        <w:t>Gorchudd</w:t>
      </w:r>
      <w:r w:rsidR="00964BCC" w:rsidRPr="0042793E">
        <w:rPr>
          <w:rFonts w:ascii="Verdana" w:eastAsia="Calibri" w:hAnsi="Verdana"/>
          <w:bCs/>
          <w:color w:val="auto"/>
          <w:szCs w:val="20"/>
          <w:lang w:val="cy-GB" w:eastAsia="en-GB"/>
        </w:rPr>
        <w:t xml:space="preserve"> </w:t>
      </w:r>
      <w:r w:rsidRPr="0042793E">
        <w:rPr>
          <w:rFonts w:ascii="Verdana" w:eastAsia="Calibri" w:hAnsi="Verdana"/>
          <w:bCs/>
          <w:color w:val="auto"/>
          <w:szCs w:val="20"/>
          <w:lang w:val="cy-GB" w:eastAsia="en-GB"/>
        </w:rPr>
        <w:t>clawr – un diwrnod (Gwener)</w:t>
      </w:r>
    </w:p>
    <w:p w14:paraId="4622DFA5" w14:textId="77777777" w:rsidR="009C103F" w:rsidRPr="0042793E" w:rsidRDefault="009C103F" w:rsidP="009C103F">
      <w:pPr>
        <w:rPr>
          <w:rFonts w:ascii="Verdana" w:eastAsia="Calibri" w:hAnsi="Verdana"/>
          <w:bCs/>
          <w:color w:val="auto"/>
          <w:szCs w:val="20"/>
          <w:lang w:val="cy-GB" w:eastAsia="en-GB"/>
        </w:rPr>
      </w:pPr>
    </w:p>
    <w:p w14:paraId="42EA8B51" w14:textId="77777777" w:rsidR="009C103F" w:rsidRPr="0042793E" w:rsidRDefault="009C103F" w:rsidP="009C103F">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 xml:space="preserve">Golwg  </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Tudalen cefn llawn</w:t>
      </w:r>
    </w:p>
    <w:p w14:paraId="10794EA3" w14:textId="77777777" w:rsidR="009C103F" w:rsidRPr="0042793E" w:rsidRDefault="009C103F" w:rsidP="009C103F">
      <w:pPr>
        <w:rPr>
          <w:rFonts w:ascii="Verdana" w:eastAsia="Calibri" w:hAnsi="Verdana"/>
          <w:bCs/>
          <w:color w:val="808080"/>
          <w:szCs w:val="20"/>
          <w:lang w:val="cy-GB" w:eastAsia="en-GB"/>
        </w:rPr>
      </w:pPr>
    </w:p>
    <w:p w14:paraId="0B71D6CA" w14:textId="77777777" w:rsidR="009C103F" w:rsidRPr="0042793E" w:rsidRDefault="009C103F" w:rsidP="009C103F">
      <w:pPr>
        <w:ind w:left="709"/>
        <w:rPr>
          <w:rFonts w:ascii="Verdana" w:eastAsia="Calibri" w:hAnsi="Verdana"/>
          <w:b/>
          <w:color w:val="auto"/>
          <w:szCs w:val="20"/>
          <w:lang w:val="cy-GB" w:eastAsia="en-GB"/>
        </w:rPr>
      </w:pPr>
    </w:p>
    <w:p w14:paraId="18CA7E7C" w14:textId="13B7C0F3" w:rsidR="009C103F" w:rsidRPr="0042793E" w:rsidRDefault="009C103F" w:rsidP="009C103F">
      <w:pPr>
        <w:ind w:left="709"/>
        <w:rPr>
          <w:rFonts w:ascii="Verdana" w:eastAsia="Calibri" w:hAnsi="Verdana"/>
          <w:b/>
          <w:color w:val="auto"/>
          <w:szCs w:val="20"/>
          <w:lang w:val="cy-GB" w:eastAsia="en-GB"/>
        </w:rPr>
      </w:pPr>
      <w:r w:rsidRPr="0042793E">
        <w:rPr>
          <w:rFonts w:ascii="Verdana" w:eastAsia="Calibri" w:hAnsi="Verdana"/>
          <w:b/>
          <w:color w:val="auto"/>
          <w:szCs w:val="20"/>
          <w:lang w:val="cy-GB" w:eastAsia="en-GB"/>
        </w:rPr>
        <w:t xml:space="preserve">Radio </w:t>
      </w:r>
    </w:p>
    <w:p w14:paraId="2B632886" w14:textId="77777777" w:rsidR="009C103F" w:rsidRPr="0042793E" w:rsidRDefault="009C103F" w:rsidP="009C103F">
      <w:pPr>
        <w:ind w:left="709"/>
        <w:rPr>
          <w:rFonts w:ascii="Verdana" w:eastAsia="Calibri" w:hAnsi="Verdana"/>
          <w:bCs/>
          <w:color w:val="auto"/>
          <w:szCs w:val="20"/>
          <w:lang w:val="cy-GB" w:eastAsia="en-GB"/>
        </w:rPr>
      </w:pPr>
    </w:p>
    <w:p w14:paraId="16166F7A" w14:textId="35CC6995" w:rsidR="009C103F" w:rsidRPr="0042793E" w:rsidRDefault="009C103F" w:rsidP="009C103F">
      <w:pPr>
        <w:ind w:left="709"/>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ab/>
        <w:t>Heart FM (SW)</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30” ymgyrch 10 diwrnod</w:t>
      </w:r>
    </w:p>
    <w:p w14:paraId="4B57EA94" w14:textId="77777777" w:rsidR="009C103F" w:rsidRPr="0042793E" w:rsidRDefault="009C103F" w:rsidP="009C103F">
      <w:pPr>
        <w:ind w:left="709"/>
        <w:rPr>
          <w:rFonts w:ascii="Verdana" w:eastAsia="Calibri" w:hAnsi="Verdana"/>
          <w:bCs/>
          <w:color w:val="auto"/>
          <w:szCs w:val="20"/>
          <w:lang w:val="cy-GB" w:eastAsia="en-GB"/>
        </w:rPr>
      </w:pPr>
    </w:p>
    <w:p w14:paraId="519582E3" w14:textId="77777777" w:rsidR="006369BD" w:rsidRPr="0042793E" w:rsidRDefault="006369BD" w:rsidP="009C103F">
      <w:pPr>
        <w:ind w:left="709"/>
        <w:rPr>
          <w:rFonts w:ascii="Verdana" w:eastAsia="Calibri" w:hAnsi="Verdana"/>
          <w:bCs/>
          <w:color w:val="auto"/>
          <w:szCs w:val="20"/>
          <w:lang w:val="cy-GB" w:eastAsia="en-GB"/>
        </w:rPr>
      </w:pPr>
    </w:p>
    <w:p w14:paraId="06CF0137" w14:textId="6D5B8ECC" w:rsidR="009C103F" w:rsidRPr="0042793E" w:rsidRDefault="009C103F" w:rsidP="009C103F">
      <w:pPr>
        <w:ind w:firstLine="709"/>
        <w:rPr>
          <w:rFonts w:ascii="Verdana" w:eastAsia="Calibri" w:hAnsi="Verdana"/>
          <w:b/>
          <w:color w:val="auto"/>
          <w:szCs w:val="20"/>
          <w:lang w:val="cy-GB" w:eastAsia="en-GB"/>
        </w:rPr>
      </w:pPr>
      <w:r w:rsidRPr="0042793E">
        <w:rPr>
          <w:rFonts w:ascii="Verdana" w:eastAsia="Calibri" w:hAnsi="Verdana"/>
          <w:b/>
          <w:color w:val="auto"/>
          <w:szCs w:val="20"/>
          <w:lang w:val="cy-GB" w:eastAsia="en-GB"/>
        </w:rPr>
        <w:t>T</w:t>
      </w:r>
      <w:r w:rsidR="00F9711E">
        <w:rPr>
          <w:rFonts w:ascii="Verdana" w:eastAsia="Calibri" w:hAnsi="Verdana"/>
          <w:b/>
          <w:color w:val="auto"/>
          <w:szCs w:val="20"/>
          <w:lang w:val="cy-GB" w:eastAsia="en-GB"/>
        </w:rPr>
        <w:t>eledu</w:t>
      </w:r>
      <w:r w:rsidRPr="0042793E">
        <w:rPr>
          <w:rFonts w:ascii="Verdana" w:eastAsia="Calibri" w:hAnsi="Verdana"/>
          <w:b/>
          <w:color w:val="auto"/>
          <w:szCs w:val="20"/>
          <w:lang w:val="cy-GB" w:eastAsia="en-GB"/>
        </w:rPr>
        <w:t xml:space="preserve"> </w:t>
      </w:r>
    </w:p>
    <w:p w14:paraId="4E6E5F77" w14:textId="77777777" w:rsidR="009C103F" w:rsidRPr="0042793E" w:rsidRDefault="009C103F" w:rsidP="009C103F">
      <w:pPr>
        <w:ind w:left="709"/>
        <w:rPr>
          <w:rFonts w:ascii="Verdana" w:eastAsia="Calibri" w:hAnsi="Verdana"/>
          <w:bCs/>
          <w:color w:val="auto"/>
          <w:szCs w:val="20"/>
          <w:lang w:val="cy-GB" w:eastAsia="en-GB"/>
        </w:rPr>
      </w:pPr>
    </w:p>
    <w:p w14:paraId="7B5132D1" w14:textId="053551EA" w:rsidR="009C103F" w:rsidRPr="0042793E" w:rsidRDefault="009C103F" w:rsidP="009C103F">
      <w:pPr>
        <w:ind w:left="709"/>
        <w:rPr>
          <w:rFonts w:ascii="Verdana" w:eastAsia="Calibri" w:hAnsi="Verdana"/>
          <w:bCs/>
          <w:color w:val="808080"/>
          <w:szCs w:val="20"/>
          <w:lang w:val="cy-GB" w:eastAsia="en-GB"/>
        </w:rPr>
      </w:pPr>
      <w:r w:rsidRPr="0042793E">
        <w:rPr>
          <w:rFonts w:ascii="Verdana" w:eastAsia="Calibri" w:hAnsi="Verdana"/>
          <w:bCs/>
          <w:color w:val="auto"/>
          <w:szCs w:val="20"/>
          <w:lang w:val="cy-GB" w:eastAsia="en-GB"/>
        </w:rPr>
        <w:t xml:space="preserve">ITV Wales </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30” ymgyrch pythefnos</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p>
    <w:p w14:paraId="1EBA49EA" w14:textId="77777777" w:rsidR="009C103F" w:rsidRPr="0042793E" w:rsidRDefault="009C103F" w:rsidP="009C103F">
      <w:pPr>
        <w:rPr>
          <w:rFonts w:ascii="Verdana" w:eastAsia="Calibri" w:hAnsi="Verdana"/>
          <w:bCs/>
          <w:color w:val="808080"/>
          <w:szCs w:val="20"/>
          <w:lang w:val="cy-GB" w:eastAsia="en-GB"/>
        </w:rPr>
      </w:pPr>
    </w:p>
    <w:p w14:paraId="1D3BEA4F" w14:textId="77777777" w:rsidR="009C103F" w:rsidRPr="0042793E" w:rsidRDefault="009C103F" w:rsidP="009C103F">
      <w:pPr>
        <w:ind w:firstLine="709"/>
        <w:rPr>
          <w:rFonts w:ascii="Verdana" w:eastAsia="Calibri" w:hAnsi="Verdana"/>
          <w:b/>
          <w:color w:val="auto"/>
          <w:szCs w:val="20"/>
          <w:lang w:val="cy-GB" w:eastAsia="en-GB"/>
        </w:rPr>
      </w:pPr>
    </w:p>
    <w:p w14:paraId="6BB2680D" w14:textId="4F34615B" w:rsidR="009C103F" w:rsidRPr="0042793E" w:rsidRDefault="00F9711E" w:rsidP="009C103F">
      <w:pPr>
        <w:ind w:firstLine="709"/>
        <w:rPr>
          <w:rFonts w:ascii="Verdana" w:eastAsia="Calibri" w:hAnsi="Verdana"/>
          <w:b/>
          <w:color w:val="auto"/>
          <w:szCs w:val="20"/>
          <w:lang w:val="cy-GB" w:eastAsia="en-GB"/>
        </w:rPr>
      </w:pPr>
      <w:r>
        <w:rPr>
          <w:rFonts w:ascii="Verdana" w:eastAsia="Calibri" w:hAnsi="Verdana"/>
          <w:b/>
          <w:color w:val="auto"/>
          <w:szCs w:val="20"/>
          <w:lang w:val="cy-GB" w:eastAsia="en-GB"/>
        </w:rPr>
        <w:t>Cyfryngau</w:t>
      </w:r>
      <w:r w:rsidRPr="0042793E">
        <w:rPr>
          <w:rFonts w:ascii="Verdana" w:eastAsia="Calibri" w:hAnsi="Verdana"/>
          <w:b/>
          <w:color w:val="auto"/>
          <w:szCs w:val="20"/>
          <w:lang w:val="cy-GB" w:eastAsia="en-GB"/>
        </w:rPr>
        <w:t xml:space="preserve"> </w:t>
      </w:r>
      <w:r w:rsidR="009C103F" w:rsidRPr="0042793E">
        <w:rPr>
          <w:rFonts w:ascii="Verdana" w:eastAsia="Calibri" w:hAnsi="Verdana"/>
          <w:b/>
          <w:color w:val="auto"/>
          <w:szCs w:val="20"/>
          <w:lang w:val="cy-GB" w:eastAsia="en-GB"/>
        </w:rPr>
        <w:t>cymdeithasol</w:t>
      </w:r>
    </w:p>
    <w:p w14:paraId="364EB6F4" w14:textId="77777777" w:rsidR="009C103F" w:rsidRPr="0042793E" w:rsidRDefault="009C103F" w:rsidP="009C103F">
      <w:pPr>
        <w:ind w:left="709"/>
        <w:rPr>
          <w:rFonts w:ascii="Verdana" w:eastAsia="Calibri" w:hAnsi="Verdana"/>
          <w:bCs/>
          <w:color w:val="auto"/>
          <w:szCs w:val="20"/>
          <w:lang w:val="cy-GB" w:eastAsia="en-GB"/>
        </w:rPr>
      </w:pPr>
    </w:p>
    <w:p w14:paraId="04CD8EC7" w14:textId="77777777" w:rsidR="009C103F" w:rsidRPr="0042793E" w:rsidRDefault="009C103F" w:rsidP="009C103F">
      <w:pPr>
        <w:ind w:firstLine="720"/>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 xml:space="preserve">Hysbyseb Facebook </w:t>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Ffi ysgrifennu copi dwyieithog (yr awr)</w:t>
      </w:r>
    </w:p>
    <w:p w14:paraId="42D74344" w14:textId="77777777" w:rsidR="009C103F" w:rsidRPr="0042793E" w:rsidRDefault="009C103F" w:rsidP="009C103F">
      <w:pPr>
        <w:ind w:firstLine="720"/>
        <w:rPr>
          <w:rFonts w:ascii="Verdana" w:eastAsia="Calibri" w:hAnsi="Verdana"/>
          <w:bCs/>
          <w:color w:val="auto"/>
          <w:szCs w:val="20"/>
          <w:lang w:val="cy-GB" w:eastAsia="en-GB"/>
        </w:rPr>
      </w:pPr>
    </w:p>
    <w:p w14:paraId="573C4F09" w14:textId="77777777" w:rsidR="009C103F" w:rsidRPr="0042793E" w:rsidRDefault="009C103F" w:rsidP="009C103F">
      <w:pPr>
        <w:ind w:firstLine="720"/>
        <w:rPr>
          <w:rFonts w:ascii="Verdana" w:eastAsia="Calibri" w:hAnsi="Verdana"/>
          <w:bCs/>
          <w:color w:val="auto"/>
          <w:szCs w:val="20"/>
          <w:lang w:val="cy-GB" w:eastAsia="en-GB"/>
        </w:rPr>
      </w:pP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Monitro ac Optimeiddio (yr awr)</w:t>
      </w:r>
    </w:p>
    <w:p w14:paraId="00059705" w14:textId="77777777" w:rsidR="009C103F" w:rsidRPr="0042793E" w:rsidRDefault="009C103F" w:rsidP="009C103F">
      <w:pPr>
        <w:ind w:firstLine="720"/>
        <w:rPr>
          <w:rFonts w:ascii="Verdana" w:eastAsia="Calibri" w:hAnsi="Verdana"/>
          <w:bCs/>
          <w:color w:val="auto"/>
          <w:szCs w:val="20"/>
          <w:lang w:val="cy-GB" w:eastAsia="en-GB"/>
        </w:rPr>
      </w:pPr>
    </w:p>
    <w:p w14:paraId="3D8F120A" w14:textId="1BEB0F45" w:rsidR="009C103F" w:rsidRPr="0042793E" w:rsidRDefault="009C103F" w:rsidP="00F81F64">
      <w:pPr>
        <w:ind w:firstLine="720"/>
        <w:rPr>
          <w:rFonts w:ascii="Verdana" w:eastAsia="Calibri" w:hAnsi="Verdana"/>
          <w:bCs/>
          <w:color w:val="808080"/>
          <w:szCs w:val="20"/>
          <w:lang w:val="cy-GB" w:eastAsia="en-GB"/>
        </w:rPr>
      </w:pP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r>
      <w:r w:rsidRPr="0042793E">
        <w:rPr>
          <w:rFonts w:ascii="Verdana" w:eastAsia="Calibri" w:hAnsi="Verdana"/>
          <w:bCs/>
          <w:color w:val="auto"/>
          <w:szCs w:val="20"/>
          <w:lang w:val="cy-GB" w:eastAsia="en-GB"/>
        </w:rPr>
        <w:tab/>
        <w:t>Gwerthuso (yr awr)</w:t>
      </w:r>
    </w:p>
    <w:p w14:paraId="6E9408D3" w14:textId="77777777" w:rsidR="009C103F" w:rsidRPr="0042793E" w:rsidRDefault="009C103F" w:rsidP="00DC4647">
      <w:pPr>
        <w:ind w:right="567"/>
        <w:jc w:val="both"/>
        <w:rPr>
          <w:rFonts w:ascii="Verdana" w:eastAsia="Calibri" w:hAnsi="Verdana"/>
          <w:b/>
          <w:bCs/>
          <w:color w:val="auto"/>
          <w:szCs w:val="22"/>
          <w:lang w:val="cy-GB"/>
        </w:rPr>
      </w:pPr>
    </w:p>
    <w:p w14:paraId="7EBD6CA0" w14:textId="77777777" w:rsidR="006F4F8B" w:rsidRPr="007A0E40" w:rsidRDefault="006F4F8B" w:rsidP="00FD23F9">
      <w:pPr>
        <w:ind w:right="567"/>
        <w:jc w:val="both"/>
        <w:rPr>
          <w:rFonts w:ascii="Verdana" w:hAnsi="Verdana"/>
          <w:szCs w:val="20"/>
          <w:lang w:val="cy-GB"/>
        </w:rPr>
      </w:pPr>
    </w:p>
    <w:p w14:paraId="3CA43B48" w14:textId="77777777" w:rsidR="006F4F8B" w:rsidRPr="007A0E40" w:rsidRDefault="006F4F8B" w:rsidP="006F4F8B">
      <w:pPr>
        <w:keepNext/>
        <w:rPr>
          <w:rFonts w:ascii="Verdana" w:hAnsi="Verdana"/>
          <w:lang w:val="cy-GB"/>
        </w:rPr>
      </w:pPr>
    </w:p>
    <w:p w14:paraId="03831E2A" w14:textId="1E792764" w:rsidR="00DD5E95" w:rsidRPr="007A0E40" w:rsidRDefault="00DD5E95">
      <w:pPr>
        <w:rPr>
          <w:rFonts w:ascii="Verdana" w:hAnsi="Verdana"/>
          <w:lang w:val="cy-GB"/>
        </w:rPr>
      </w:pPr>
      <w:r w:rsidRPr="007A0E40">
        <w:rPr>
          <w:rFonts w:ascii="Verdana" w:hAnsi="Verdana"/>
          <w:lang w:val="cy-GB"/>
        </w:rPr>
        <w:br w:type="page"/>
      </w:r>
    </w:p>
    <w:p w14:paraId="28E8EAD7" w14:textId="73AD7902" w:rsidR="006F4F8B" w:rsidRPr="007A0E40" w:rsidRDefault="00DD5E95" w:rsidP="00DD5E95">
      <w:pPr>
        <w:keepNext/>
        <w:ind w:left="709"/>
        <w:rPr>
          <w:rFonts w:ascii="Verdana" w:hAnsi="Verdana"/>
          <w:b/>
          <w:bCs/>
          <w:lang w:val="cy-GB"/>
        </w:rPr>
      </w:pPr>
      <w:r w:rsidRPr="007A0E40">
        <w:rPr>
          <w:rFonts w:ascii="Verdana" w:hAnsi="Verdana"/>
          <w:b/>
          <w:bCs/>
          <w:lang w:val="cy-GB"/>
        </w:rPr>
        <w:lastRenderedPageBreak/>
        <w:t>ATODIAD 5</w:t>
      </w:r>
    </w:p>
    <w:p w14:paraId="61083171" w14:textId="02FFCE63" w:rsidR="00DD5E95" w:rsidRPr="007A0E40" w:rsidRDefault="00DD5E95" w:rsidP="006369BD">
      <w:pPr>
        <w:keepNext/>
        <w:ind w:left="709"/>
        <w:rPr>
          <w:rFonts w:ascii="Verdana" w:hAnsi="Verdana"/>
          <w:b/>
          <w:bCs/>
          <w:lang w:val="cy-GB"/>
        </w:rPr>
      </w:pPr>
    </w:p>
    <w:p w14:paraId="2A9D5148" w14:textId="284132D8" w:rsidR="00DD5E95" w:rsidRPr="007A0E40" w:rsidRDefault="00DD5E95" w:rsidP="00DD5E95">
      <w:pPr>
        <w:keepNext/>
        <w:ind w:left="709"/>
        <w:rPr>
          <w:rFonts w:ascii="Verdana" w:hAnsi="Verdana"/>
          <w:b/>
          <w:bCs/>
          <w:u w:val="single"/>
          <w:lang w:val="cy-GB"/>
        </w:rPr>
      </w:pPr>
      <w:r w:rsidRPr="007A0E40">
        <w:rPr>
          <w:rFonts w:ascii="Verdana" w:hAnsi="Verdana"/>
          <w:b/>
          <w:bCs/>
          <w:u w:val="single"/>
          <w:lang w:val="cy-GB"/>
        </w:rPr>
        <w:t>CYTUNDEB DRAFFT</w:t>
      </w:r>
    </w:p>
    <w:p w14:paraId="684860CF" w14:textId="3F435646" w:rsidR="00DD5E95" w:rsidRPr="007A0E40" w:rsidRDefault="00DD5E95" w:rsidP="00DD5E95">
      <w:pPr>
        <w:keepNext/>
        <w:ind w:left="709"/>
        <w:rPr>
          <w:rFonts w:ascii="Verdana" w:hAnsi="Verdana"/>
          <w:b/>
          <w:bCs/>
          <w:lang w:val="cy-GB"/>
        </w:rPr>
      </w:pPr>
    </w:p>
    <w:p w14:paraId="15518FA7" w14:textId="6211A850" w:rsidR="00DD5E95" w:rsidRPr="007A0E40" w:rsidRDefault="00DD5E95">
      <w:pPr>
        <w:rPr>
          <w:rFonts w:ascii="Verdana" w:hAnsi="Verdana"/>
          <w:b/>
          <w:bCs/>
          <w:lang w:val="cy-GB"/>
        </w:rPr>
      </w:pPr>
      <w:r w:rsidRPr="007A0E40">
        <w:rPr>
          <w:rFonts w:ascii="Verdana" w:hAnsi="Verdana"/>
          <w:b/>
          <w:bCs/>
          <w:lang w:val="cy-GB"/>
        </w:rPr>
        <w:br w:type="page"/>
      </w:r>
    </w:p>
    <w:p w14:paraId="5A72E20C" w14:textId="5072B4E6" w:rsidR="00DD5E95" w:rsidRPr="007A0E40" w:rsidRDefault="00DD5E95" w:rsidP="00DD5E95">
      <w:pPr>
        <w:keepNext/>
        <w:ind w:left="709"/>
        <w:rPr>
          <w:rFonts w:ascii="Verdana" w:hAnsi="Verdana"/>
          <w:b/>
          <w:bCs/>
          <w:lang w:val="cy-GB"/>
        </w:rPr>
      </w:pPr>
      <w:r w:rsidRPr="007A0E40">
        <w:rPr>
          <w:rFonts w:ascii="Verdana" w:hAnsi="Verdana"/>
          <w:b/>
          <w:bCs/>
          <w:lang w:val="cy-GB"/>
        </w:rPr>
        <w:lastRenderedPageBreak/>
        <w:t>ATODIAD 6</w:t>
      </w:r>
    </w:p>
    <w:p w14:paraId="5B92C979" w14:textId="3257EF09" w:rsidR="00DD5E95" w:rsidRPr="007A0E40" w:rsidRDefault="00DD5E95" w:rsidP="00DD5E95">
      <w:pPr>
        <w:keepNext/>
        <w:ind w:left="709"/>
        <w:rPr>
          <w:rFonts w:ascii="Verdana" w:hAnsi="Verdana"/>
          <w:b/>
          <w:bCs/>
          <w:lang w:val="cy-GB"/>
        </w:rPr>
      </w:pPr>
    </w:p>
    <w:p w14:paraId="7279FF23" w14:textId="6404DD96" w:rsidR="00DD5E95" w:rsidRPr="00890B25" w:rsidRDefault="00DD5E95" w:rsidP="006369BD">
      <w:pPr>
        <w:keepNext/>
        <w:ind w:left="709"/>
        <w:rPr>
          <w:rFonts w:ascii="Verdana" w:hAnsi="Verdana"/>
          <w:b/>
          <w:bCs/>
          <w:u w:val="single"/>
          <w:lang w:val="cy-GB"/>
        </w:rPr>
      </w:pPr>
      <w:r w:rsidRPr="00890B25">
        <w:rPr>
          <w:rFonts w:ascii="Verdana" w:hAnsi="Verdana"/>
          <w:b/>
          <w:bCs/>
          <w:u w:val="single"/>
          <w:lang w:val="cy-GB"/>
        </w:rPr>
        <w:t>TAENLEN ARIANNOL</w:t>
      </w:r>
    </w:p>
    <w:sectPr w:rsidR="00DD5E95" w:rsidRPr="00890B25" w:rsidSect="004D78B7">
      <w:headerReference w:type="default" r:id="rId10"/>
      <w:footerReference w:type="default" r:id="rId11"/>
      <w:type w:val="continuous"/>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4B18" w14:textId="77777777" w:rsidR="00635BD9" w:rsidRDefault="00635BD9">
      <w:r>
        <w:separator/>
      </w:r>
    </w:p>
  </w:endnote>
  <w:endnote w:type="continuationSeparator" w:id="0">
    <w:p w14:paraId="40D10E0F" w14:textId="77777777" w:rsidR="00635BD9" w:rsidRDefault="0063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orgi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227" w14:textId="77777777" w:rsidR="004F6F18" w:rsidRPr="0012481A" w:rsidRDefault="0012481A" w:rsidP="0012481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9501" w14:textId="77777777" w:rsidR="00635BD9" w:rsidRDefault="00635BD9">
      <w:r>
        <w:separator/>
      </w:r>
    </w:p>
  </w:footnote>
  <w:footnote w:type="continuationSeparator" w:id="0">
    <w:p w14:paraId="4BB7935B" w14:textId="77777777" w:rsidR="00635BD9" w:rsidRDefault="00635BD9">
      <w:r>
        <w:continuationSeparator/>
      </w:r>
    </w:p>
  </w:footnote>
  <w:footnote w:id="1">
    <w:p w14:paraId="0D2F2157" w14:textId="77777777" w:rsidR="006F4F8B" w:rsidRPr="00B53D3D" w:rsidRDefault="006F4F8B" w:rsidP="00B53D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0605" w14:textId="4CD19DB2" w:rsidR="006A0848" w:rsidRPr="00DD0374" w:rsidRDefault="004866C7" w:rsidP="006A0848">
    <w:pPr>
      <w:pStyle w:val="Footer"/>
      <w:rPr>
        <w:rFonts w:ascii="Verdana" w:hAnsi="Verdana"/>
      </w:rPr>
    </w:pPr>
    <w:r w:rsidRPr="000B0C00">
      <w:rPr>
        <w:noProof/>
        <w:lang w:eastAsia="en-GB"/>
      </w:rPr>
      <w:drawing>
        <wp:inline distT="0" distB="0" distL="0" distR="0" wp14:anchorId="5A65C478" wp14:editId="4B45B8DC">
          <wp:extent cx="838200" cy="704850"/>
          <wp:effectExtent l="0" t="0" r="0" b="0"/>
          <wp:docPr id="1"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inline>
      </w:drawing>
    </w:r>
    <w:r w:rsidR="006A0848">
      <w:rPr>
        <w:noProof/>
        <w:lang w:eastAsia="en-GB"/>
      </w:rPr>
      <w:tab/>
    </w:r>
    <w:r w:rsidR="006A0848">
      <w:rPr>
        <w:noProof/>
        <w:lang w:eastAsia="en-GB"/>
      </w:rPr>
      <w:tab/>
      <w:t xml:space="preserve">                                                                                    </w:t>
    </w:r>
  </w:p>
  <w:p w14:paraId="19B8F058" w14:textId="77777777" w:rsidR="006A0848" w:rsidRDefault="006A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45D02B5"/>
    <w:multiLevelType w:val="multilevel"/>
    <w:tmpl w:val="FBB25E10"/>
    <w:lvl w:ilvl="0">
      <w:start w:val="2"/>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8E1521D"/>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B6001FA"/>
    <w:multiLevelType w:val="hybridMultilevel"/>
    <w:tmpl w:val="0728F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0F8F089B"/>
    <w:multiLevelType w:val="multilevel"/>
    <w:tmpl w:val="8416A54A"/>
    <w:lvl w:ilvl="0">
      <w:start w:val="2"/>
      <w:numFmt w:val="decimal"/>
      <w:lvlText w:val="%1"/>
      <w:lvlJc w:val="left"/>
      <w:pPr>
        <w:ind w:left="530" w:hanging="5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156137"/>
    <w:multiLevelType w:val="hybridMultilevel"/>
    <w:tmpl w:val="7DFCA60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12B321D9"/>
    <w:multiLevelType w:val="hybridMultilevel"/>
    <w:tmpl w:val="9390A6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2" w15:restartNumberingAfterBreak="0">
    <w:nsid w:val="19840897"/>
    <w:multiLevelType w:val="multilevel"/>
    <w:tmpl w:val="0D586542"/>
    <w:lvl w:ilvl="0">
      <w:start w:val="5"/>
      <w:numFmt w:val="decimal"/>
      <w:lvlText w:val="%1"/>
      <w:lvlJc w:val="left"/>
      <w:pPr>
        <w:ind w:left="1813" w:hanging="862"/>
      </w:pPr>
      <w:rPr>
        <w:rFonts w:hint="default"/>
      </w:rPr>
    </w:lvl>
    <w:lvl w:ilvl="1">
      <w:start w:val="3"/>
      <w:numFmt w:val="decimal"/>
      <w:lvlText w:val="%1.%2"/>
      <w:lvlJc w:val="left"/>
      <w:pPr>
        <w:ind w:left="1813" w:hanging="862"/>
      </w:pPr>
      <w:rPr>
        <w:rFonts w:ascii="Verdana" w:eastAsia="Verdana" w:hAnsi="Verdana" w:hint="default"/>
        <w:b/>
        <w:bCs/>
        <w:w w:val="99"/>
        <w:sz w:val="20"/>
        <w:szCs w:val="20"/>
      </w:rPr>
    </w:lvl>
    <w:lvl w:ilvl="2">
      <w:start w:val="2"/>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13" w15:restartNumberingAfterBreak="0">
    <w:nsid w:val="19EB0F14"/>
    <w:multiLevelType w:val="hybridMultilevel"/>
    <w:tmpl w:val="4E12A08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15:restartNumberingAfterBreak="0">
    <w:nsid w:val="1F9425CD"/>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16" w15:restartNumberingAfterBreak="0">
    <w:nsid w:val="25433C59"/>
    <w:multiLevelType w:val="multilevel"/>
    <w:tmpl w:val="F410A7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74FEA"/>
    <w:multiLevelType w:val="multilevel"/>
    <w:tmpl w:val="16483EAC"/>
    <w:lvl w:ilvl="0">
      <w:start w:val="2"/>
      <w:numFmt w:val="decimal"/>
      <w:lvlText w:val="%1"/>
      <w:lvlJc w:val="left"/>
      <w:pPr>
        <w:ind w:left="600" w:hanging="600"/>
      </w:pPr>
      <w:rPr>
        <w:rFonts w:hint="default"/>
        <w:i w:val="0"/>
      </w:rPr>
    </w:lvl>
    <w:lvl w:ilvl="1">
      <w:start w:val="2"/>
      <w:numFmt w:val="decimal"/>
      <w:lvlText w:val="%1.%2"/>
      <w:lvlJc w:val="left"/>
      <w:pPr>
        <w:ind w:left="1560" w:hanging="720"/>
      </w:pPr>
      <w:rPr>
        <w:rFonts w:hint="default"/>
        <w:i w:val="0"/>
      </w:rPr>
    </w:lvl>
    <w:lvl w:ilvl="2">
      <w:start w:val="1"/>
      <w:numFmt w:val="decimal"/>
      <w:lvlText w:val="%1.%2.%3"/>
      <w:lvlJc w:val="left"/>
      <w:pPr>
        <w:ind w:left="2400" w:hanging="720"/>
      </w:pPr>
      <w:rPr>
        <w:rFonts w:hint="default"/>
        <w:i w:val="0"/>
      </w:rPr>
    </w:lvl>
    <w:lvl w:ilvl="3">
      <w:start w:val="1"/>
      <w:numFmt w:val="decimal"/>
      <w:lvlText w:val="%1.%2.%3.%4"/>
      <w:lvlJc w:val="left"/>
      <w:pPr>
        <w:ind w:left="3600" w:hanging="1080"/>
      </w:pPr>
      <w:rPr>
        <w:rFonts w:hint="default"/>
        <w:i w:val="0"/>
      </w:rPr>
    </w:lvl>
    <w:lvl w:ilvl="4">
      <w:start w:val="1"/>
      <w:numFmt w:val="decimal"/>
      <w:lvlText w:val="%1.%2.%3.%4.%5"/>
      <w:lvlJc w:val="left"/>
      <w:pPr>
        <w:ind w:left="4800" w:hanging="1440"/>
      </w:pPr>
      <w:rPr>
        <w:rFonts w:hint="default"/>
        <w:i w:val="0"/>
      </w:rPr>
    </w:lvl>
    <w:lvl w:ilvl="5">
      <w:start w:val="1"/>
      <w:numFmt w:val="decimal"/>
      <w:lvlText w:val="%1.%2.%3.%4.%5.%6"/>
      <w:lvlJc w:val="left"/>
      <w:pPr>
        <w:ind w:left="5640" w:hanging="1440"/>
      </w:pPr>
      <w:rPr>
        <w:rFonts w:hint="default"/>
        <w:i w:val="0"/>
      </w:rPr>
    </w:lvl>
    <w:lvl w:ilvl="6">
      <w:start w:val="1"/>
      <w:numFmt w:val="decimal"/>
      <w:lvlText w:val="%1.%2.%3.%4.%5.%6.%7"/>
      <w:lvlJc w:val="left"/>
      <w:pPr>
        <w:ind w:left="6840" w:hanging="1800"/>
      </w:pPr>
      <w:rPr>
        <w:rFonts w:hint="default"/>
        <w:i w:val="0"/>
      </w:rPr>
    </w:lvl>
    <w:lvl w:ilvl="7">
      <w:start w:val="1"/>
      <w:numFmt w:val="decimal"/>
      <w:lvlText w:val="%1.%2.%3.%4.%5.%6.%7.%8"/>
      <w:lvlJc w:val="left"/>
      <w:pPr>
        <w:ind w:left="8040" w:hanging="2160"/>
      </w:pPr>
      <w:rPr>
        <w:rFonts w:hint="default"/>
        <w:i w:val="0"/>
      </w:rPr>
    </w:lvl>
    <w:lvl w:ilvl="8">
      <w:start w:val="1"/>
      <w:numFmt w:val="decimal"/>
      <w:lvlText w:val="%1.%2.%3.%4.%5.%6.%7.%8.%9"/>
      <w:lvlJc w:val="left"/>
      <w:pPr>
        <w:ind w:left="8880" w:hanging="2160"/>
      </w:pPr>
      <w:rPr>
        <w:rFonts w:hint="default"/>
        <w:i w:val="0"/>
      </w:rPr>
    </w:lvl>
  </w:abstractNum>
  <w:abstractNum w:abstractNumId="19"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0" w15:restartNumberingAfterBreak="0">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2F906DE2"/>
    <w:multiLevelType w:val="hybridMultilevel"/>
    <w:tmpl w:val="792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24"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5"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6"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7" w15:restartNumberingAfterBreak="0">
    <w:nsid w:val="43A257B8"/>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46E75E37"/>
    <w:multiLevelType w:val="hybridMultilevel"/>
    <w:tmpl w:val="5B8680CC"/>
    <w:lvl w:ilvl="0" w:tplc="04520017">
      <w:start w:val="1"/>
      <w:numFmt w:val="lowerLetter"/>
      <w:lvlText w:val="%1)"/>
      <w:lvlJc w:val="left"/>
      <w:pPr>
        <w:ind w:left="1671" w:hanging="360"/>
      </w:pPr>
    </w:lvl>
    <w:lvl w:ilvl="1" w:tplc="04520019" w:tentative="1">
      <w:start w:val="1"/>
      <w:numFmt w:val="lowerLetter"/>
      <w:lvlText w:val="%2."/>
      <w:lvlJc w:val="left"/>
      <w:pPr>
        <w:ind w:left="2391" w:hanging="360"/>
      </w:pPr>
    </w:lvl>
    <w:lvl w:ilvl="2" w:tplc="0452001B" w:tentative="1">
      <w:start w:val="1"/>
      <w:numFmt w:val="lowerRoman"/>
      <w:lvlText w:val="%3."/>
      <w:lvlJc w:val="right"/>
      <w:pPr>
        <w:ind w:left="3111" w:hanging="180"/>
      </w:pPr>
    </w:lvl>
    <w:lvl w:ilvl="3" w:tplc="0452000F" w:tentative="1">
      <w:start w:val="1"/>
      <w:numFmt w:val="decimal"/>
      <w:lvlText w:val="%4."/>
      <w:lvlJc w:val="left"/>
      <w:pPr>
        <w:ind w:left="3831" w:hanging="360"/>
      </w:pPr>
    </w:lvl>
    <w:lvl w:ilvl="4" w:tplc="04520019" w:tentative="1">
      <w:start w:val="1"/>
      <w:numFmt w:val="lowerLetter"/>
      <w:lvlText w:val="%5."/>
      <w:lvlJc w:val="left"/>
      <w:pPr>
        <w:ind w:left="4551" w:hanging="360"/>
      </w:pPr>
    </w:lvl>
    <w:lvl w:ilvl="5" w:tplc="0452001B" w:tentative="1">
      <w:start w:val="1"/>
      <w:numFmt w:val="lowerRoman"/>
      <w:lvlText w:val="%6."/>
      <w:lvlJc w:val="right"/>
      <w:pPr>
        <w:ind w:left="5271" w:hanging="180"/>
      </w:pPr>
    </w:lvl>
    <w:lvl w:ilvl="6" w:tplc="0452000F" w:tentative="1">
      <w:start w:val="1"/>
      <w:numFmt w:val="decimal"/>
      <w:lvlText w:val="%7."/>
      <w:lvlJc w:val="left"/>
      <w:pPr>
        <w:ind w:left="5991" w:hanging="360"/>
      </w:pPr>
    </w:lvl>
    <w:lvl w:ilvl="7" w:tplc="04520019" w:tentative="1">
      <w:start w:val="1"/>
      <w:numFmt w:val="lowerLetter"/>
      <w:lvlText w:val="%8."/>
      <w:lvlJc w:val="left"/>
      <w:pPr>
        <w:ind w:left="6711" w:hanging="360"/>
      </w:pPr>
    </w:lvl>
    <w:lvl w:ilvl="8" w:tplc="0452001B" w:tentative="1">
      <w:start w:val="1"/>
      <w:numFmt w:val="lowerRoman"/>
      <w:lvlText w:val="%9."/>
      <w:lvlJc w:val="right"/>
      <w:pPr>
        <w:ind w:left="7431" w:hanging="180"/>
      </w:pPr>
    </w:lvl>
  </w:abstractNum>
  <w:abstractNum w:abstractNumId="30" w15:restartNumberingAfterBreak="0">
    <w:nsid w:val="48F11864"/>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A415A74"/>
    <w:multiLevelType w:val="hybridMultilevel"/>
    <w:tmpl w:val="AF6096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517974"/>
    <w:multiLevelType w:val="hybridMultilevel"/>
    <w:tmpl w:val="4A3E8380"/>
    <w:lvl w:ilvl="0" w:tplc="04520001">
      <w:start w:val="1"/>
      <w:numFmt w:val="bullet"/>
      <w:lvlText w:val=""/>
      <w:lvlJc w:val="left"/>
      <w:pPr>
        <w:ind w:left="1571" w:hanging="360"/>
      </w:pPr>
      <w:rPr>
        <w:rFonts w:ascii="Symbol" w:hAnsi="Symbol" w:hint="default"/>
      </w:rPr>
    </w:lvl>
    <w:lvl w:ilvl="1" w:tplc="04520003" w:tentative="1">
      <w:start w:val="1"/>
      <w:numFmt w:val="bullet"/>
      <w:lvlText w:val="o"/>
      <w:lvlJc w:val="left"/>
      <w:pPr>
        <w:ind w:left="2291" w:hanging="360"/>
      </w:pPr>
      <w:rPr>
        <w:rFonts w:ascii="Courier New" w:hAnsi="Courier New" w:cs="Courier New" w:hint="default"/>
      </w:rPr>
    </w:lvl>
    <w:lvl w:ilvl="2" w:tplc="04520005" w:tentative="1">
      <w:start w:val="1"/>
      <w:numFmt w:val="bullet"/>
      <w:lvlText w:val=""/>
      <w:lvlJc w:val="left"/>
      <w:pPr>
        <w:ind w:left="3011" w:hanging="360"/>
      </w:pPr>
      <w:rPr>
        <w:rFonts w:ascii="Wingdings" w:hAnsi="Wingdings" w:hint="default"/>
      </w:rPr>
    </w:lvl>
    <w:lvl w:ilvl="3" w:tplc="04520001" w:tentative="1">
      <w:start w:val="1"/>
      <w:numFmt w:val="bullet"/>
      <w:lvlText w:val=""/>
      <w:lvlJc w:val="left"/>
      <w:pPr>
        <w:ind w:left="3731" w:hanging="360"/>
      </w:pPr>
      <w:rPr>
        <w:rFonts w:ascii="Symbol" w:hAnsi="Symbol" w:hint="default"/>
      </w:rPr>
    </w:lvl>
    <w:lvl w:ilvl="4" w:tplc="04520003" w:tentative="1">
      <w:start w:val="1"/>
      <w:numFmt w:val="bullet"/>
      <w:lvlText w:val="o"/>
      <w:lvlJc w:val="left"/>
      <w:pPr>
        <w:ind w:left="4451" w:hanging="360"/>
      </w:pPr>
      <w:rPr>
        <w:rFonts w:ascii="Courier New" w:hAnsi="Courier New" w:cs="Courier New" w:hint="default"/>
      </w:rPr>
    </w:lvl>
    <w:lvl w:ilvl="5" w:tplc="04520005" w:tentative="1">
      <w:start w:val="1"/>
      <w:numFmt w:val="bullet"/>
      <w:lvlText w:val=""/>
      <w:lvlJc w:val="left"/>
      <w:pPr>
        <w:ind w:left="5171" w:hanging="360"/>
      </w:pPr>
      <w:rPr>
        <w:rFonts w:ascii="Wingdings" w:hAnsi="Wingdings" w:hint="default"/>
      </w:rPr>
    </w:lvl>
    <w:lvl w:ilvl="6" w:tplc="04520001" w:tentative="1">
      <w:start w:val="1"/>
      <w:numFmt w:val="bullet"/>
      <w:lvlText w:val=""/>
      <w:lvlJc w:val="left"/>
      <w:pPr>
        <w:ind w:left="5891" w:hanging="360"/>
      </w:pPr>
      <w:rPr>
        <w:rFonts w:ascii="Symbol" w:hAnsi="Symbol" w:hint="default"/>
      </w:rPr>
    </w:lvl>
    <w:lvl w:ilvl="7" w:tplc="04520003" w:tentative="1">
      <w:start w:val="1"/>
      <w:numFmt w:val="bullet"/>
      <w:lvlText w:val="o"/>
      <w:lvlJc w:val="left"/>
      <w:pPr>
        <w:ind w:left="6611" w:hanging="360"/>
      </w:pPr>
      <w:rPr>
        <w:rFonts w:ascii="Courier New" w:hAnsi="Courier New" w:cs="Courier New" w:hint="default"/>
      </w:rPr>
    </w:lvl>
    <w:lvl w:ilvl="8" w:tplc="04520005" w:tentative="1">
      <w:start w:val="1"/>
      <w:numFmt w:val="bullet"/>
      <w:lvlText w:val=""/>
      <w:lvlJc w:val="left"/>
      <w:pPr>
        <w:ind w:left="7331" w:hanging="360"/>
      </w:pPr>
      <w:rPr>
        <w:rFonts w:ascii="Wingdings" w:hAnsi="Wingdings" w:hint="default"/>
      </w:rPr>
    </w:lvl>
  </w:abstractNum>
  <w:abstractNum w:abstractNumId="34"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140C10"/>
    <w:multiLevelType w:val="multilevel"/>
    <w:tmpl w:val="F410A7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5406D9"/>
    <w:multiLevelType w:val="hybridMultilevel"/>
    <w:tmpl w:val="AF78175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9" w15:restartNumberingAfterBreak="0">
    <w:nsid w:val="536E5D0C"/>
    <w:multiLevelType w:val="multilevel"/>
    <w:tmpl w:val="DECAA22C"/>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1" w15:restartNumberingAfterBreak="0">
    <w:nsid w:val="59C63760"/>
    <w:multiLevelType w:val="multilevel"/>
    <w:tmpl w:val="44A84214"/>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43"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44"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683D5F"/>
    <w:multiLevelType w:val="multilevel"/>
    <w:tmpl w:val="BB8EE7A6"/>
    <w:lvl w:ilvl="0">
      <w:start w:val="3"/>
      <w:numFmt w:val="decimal"/>
      <w:lvlText w:val="%1"/>
      <w:lvlJc w:val="left"/>
      <w:pPr>
        <w:ind w:left="1551" w:hanging="600"/>
      </w:pPr>
      <w:rPr>
        <w:rFonts w:hint="default"/>
      </w:rPr>
    </w:lvl>
    <w:lvl w:ilvl="1">
      <w:start w:val="2"/>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47" w15:restartNumberingAfterBreak="0">
    <w:nsid w:val="64CD5F11"/>
    <w:multiLevelType w:val="hybridMultilevel"/>
    <w:tmpl w:val="940C39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50" w15:restartNumberingAfterBreak="0">
    <w:nsid w:val="75075290"/>
    <w:multiLevelType w:val="hybridMultilevel"/>
    <w:tmpl w:val="516E834E"/>
    <w:lvl w:ilvl="0" w:tplc="D0A0382C">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51" w15:restartNumberingAfterBreak="0">
    <w:nsid w:val="75B75167"/>
    <w:multiLevelType w:val="multilevel"/>
    <w:tmpl w:val="80EE94A2"/>
    <w:lvl w:ilvl="0">
      <w:start w:val="5"/>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52" w15:restartNumberingAfterBreak="0">
    <w:nsid w:val="7C1C1B5A"/>
    <w:multiLevelType w:val="multilevel"/>
    <w:tmpl w:val="F496D004"/>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7E63621F"/>
    <w:multiLevelType w:val="hybridMultilevel"/>
    <w:tmpl w:val="2E88A4BE"/>
    <w:lvl w:ilvl="0" w:tplc="D0A0382C">
      <w:start w:val="1"/>
      <w:numFmt w:val="lowerRoman"/>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4" w15:restartNumberingAfterBreak="0">
    <w:nsid w:val="7F5B197F"/>
    <w:multiLevelType w:val="hybridMultilevel"/>
    <w:tmpl w:val="83ACE500"/>
    <w:lvl w:ilvl="0" w:tplc="D0A0382C">
      <w:start w:val="1"/>
      <w:numFmt w:val="lowerRoman"/>
      <w:lvlText w:val="%1)"/>
      <w:lvlJc w:val="left"/>
      <w:pPr>
        <w:ind w:left="2120" w:hanging="360"/>
      </w:pPr>
      <w:rPr>
        <w:rFonts w:hint="default"/>
      </w:r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num w:numId="1" w16cid:durableId="762527615">
    <w:abstractNumId w:val="42"/>
  </w:num>
  <w:num w:numId="2" w16cid:durableId="940525237">
    <w:abstractNumId w:val="20"/>
  </w:num>
  <w:num w:numId="3" w16cid:durableId="1438478577">
    <w:abstractNumId w:val="10"/>
  </w:num>
  <w:num w:numId="4" w16cid:durableId="217938932">
    <w:abstractNumId w:val="15"/>
  </w:num>
  <w:num w:numId="5" w16cid:durableId="340859680">
    <w:abstractNumId w:val="43"/>
  </w:num>
  <w:num w:numId="6" w16cid:durableId="1219703281">
    <w:abstractNumId w:val="11"/>
  </w:num>
  <w:num w:numId="7" w16cid:durableId="986520816">
    <w:abstractNumId w:val="0"/>
  </w:num>
  <w:num w:numId="8" w16cid:durableId="1793549940">
    <w:abstractNumId w:val="49"/>
  </w:num>
  <w:num w:numId="9" w16cid:durableId="1314526840">
    <w:abstractNumId w:val="25"/>
  </w:num>
  <w:num w:numId="10" w16cid:durableId="663777981">
    <w:abstractNumId w:val="22"/>
  </w:num>
  <w:num w:numId="11" w16cid:durableId="2128429838">
    <w:abstractNumId w:val="23"/>
  </w:num>
  <w:num w:numId="12" w16cid:durableId="936786653">
    <w:abstractNumId w:val="1"/>
  </w:num>
  <w:num w:numId="13" w16cid:durableId="43411999">
    <w:abstractNumId w:val="48"/>
  </w:num>
  <w:num w:numId="14" w16cid:durableId="1716999909">
    <w:abstractNumId w:val="26"/>
  </w:num>
  <w:num w:numId="15" w16cid:durableId="1331326125">
    <w:abstractNumId w:val="45"/>
  </w:num>
  <w:num w:numId="16" w16cid:durableId="121578466">
    <w:abstractNumId w:val="44"/>
  </w:num>
  <w:num w:numId="17" w16cid:durableId="1142580502">
    <w:abstractNumId w:val="32"/>
  </w:num>
  <w:num w:numId="18" w16cid:durableId="978456664">
    <w:abstractNumId w:val="35"/>
  </w:num>
  <w:num w:numId="19" w16cid:durableId="924000732">
    <w:abstractNumId w:val="17"/>
  </w:num>
  <w:num w:numId="20" w16cid:durableId="814447465">
    <w:abstractNumId w:val="34"/>
  </w:num>
  <w:num w:numId="21" w16cid:durableId="995380866">
    <w:abstractNumId w:val="19"/>
  </w:num>
  <w:num w:numId="22" w16cid:durableId="108748340">
    <w:abstractNumId w:val="40"/>
  </w:num>
  <w:num w:numId="23" w16cid:durableId="1185246705">
    <w:abstractNumId w:val="6"/>
  </w:num>
  <w:num w:numId="24" w16cid:durableId="378554341">
    <w:abstractNumId w:val="2"/>
  </w:num>
  <w:num w:numId="25" w16cid:durableId="1456678643">
    <w:abstractNumId w:val="24"/>
  </w:num>
  <w:num w:numId="26" w16cid:durableId="1681160901">
    <w:abstractNumId w:val="28"/>
  </w:num>
  <w:num w:numId="27" w16cid:durableId="915430950">
    <w:abstractNumId w:val="37"/>
  </w:num>
  <w:num w:numId="28" w16cid:durableId="436364120">
    <w:abstractNumId w:val="13"/>
  </w:num>
  <w:num w:numId="29" w16cid:durableId="1851720563">
    <w:abstractNumId w:val="8"/>
  </w:num>
  <w:num w:numId="30" w16cid:durableId="89325739">
    <w:abstractNumId w:val="38"/>
  </w:num>
  <w:num w:numId="31" w16cid:durableId="1063794080">
    <w:abstractNumId w:val="50"/>
  </w:num>
  <w:num w:numId="32" w16cid:durableId="2001493597">
    <w:abstractNumId w:val="53"/>
  </w:num>
  <w:num w:numId="33" w16cid:durableId="1863208589">
    <w:abstractNumId w:val="54"/>
  </w:num>
  <w:num w:numId="34" w16cid:durableId="786899196">
    <w:abstractNumId w:val="5"/>
  </w:num>
  <w:num w:numId="35" w16cid:durableId="1669140499">
    <w:abstractNumId w:val="21"/>
  </w:num>
  <w:num w:numId="36" w16cid:durableId="480734574">
    <w:abstractNumId w:val="7"/>
  </w:num>
  <w:num w:numId="37" w16cid:durableId="660542209">
    <w:abstractNumId w:val="31"/>
  </w:num>
  <w:num w:numId="38" w16cid:durableId="1217887946">
    <w:abstractNumId w:val="47"/>
  </w:num>
  <w:num w:numId="39" w16cid:durableId="1452359614">
    <w:abstractNumId w:val="9"/>
  </w:num>
  <w:num w:numId="40" w16cid:durableId="1855806187">
    <w:abstractNumId w:val="18"/>
  </w:num>
  <w:num w:numId="41" w16cid:durableId="9922983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09889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4660054">
    <w:abstractNumId w:val="33"/>
  </w:num>
  <w:num w:numId="44" w16cid:durableId="971055184">
    <w:abstractNumId w:val="46"/>
  </w:num>
  <w:num w:numId="45" w16cid:durableId="182135623">
    <w:abstractNumId w:val="3"/>
  </w:num>
  <w:num w:numId="46" w16cid:durableId="1158881192">
    <w:abstractNumId w:val="51"/>
  </w:num>
  <w:num w:numId="47" w16cid:durableId="497232180">
    <w:abstractNumId w:val="29"/>
  </w:num>
  <w:num w:numId="48" w16cid:durableId="1535968132">
    <w:abstractNumId w:val="12"/>
  </w:num>
  <w:num w:numId="49" w16cid:durableId="1899247319">
    <w:abstractNumId w:val="52"/>
  </w:num>
  <w:num w:numId="50" w16cid:durableId="1905140251">
    <w:abstractNumId w:val="39"/>
  </w:num>
  <w:num w:numId="51" w16cid:durableId="1507014215">
    <w:abstractNumId w:val="41"/>
  </w:num>
  <w:num w:numId="52" w16cid:durableId="1793669665">
    <w:abstractNumId w:val="14"/>
  </w:num>
  <w:num w:numId="53" w16cid:durableId="1872259570">
    <w:abstractNumId w:val="30"/>
  </w:num>
  <w:num w:numId="54" w16cid:durableId="1812408287">
    <w:abstractNumId w:val="27"/>
  </w:num>
  <w:num w:numId="55" w16cid:durableId="145235517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22"/>
    <w:rsid w:val="00010046"/>
    <w:rsid w:val="00015A27"/>
    <w:rsid w:val="00034B8D"/>
    <w:rsid w:val="000423BD"/>
    <w:rsid w:val="0005426F"/>
    <w:rsid w:val="000544D9"/>
    <w:rsid w:val="00066AAF"/>
    <w:rsid w:val="00074DDD"/>
    <w:rsid w:val="00076E09"/>
    <w:rsid w:val="00084EEA"/>
    <w:rsid w:val="000D32D1"/>
    <w:rsid w:val="000D63C6"/>
    <w:rsid w:val="000E7E69"/>
    <w:rsid w:val="001004A2"/>
    <w:rsid w:val="00104A47"/>
    <w:rsid w:val="00107256"/>
    <w:rsid w:val="00110F4C"/>
    <w:rsid w:val="00121E74"/>
    <w:rsid w:val="0012481A"/>
    <w:rsid w:val="001279C9"/>
    <w:rsid w:val="00133BE1"/>
    <w:rsid w:val="00147226"/>
    <w:rsid w:val="001709C2"/>
    <w:rsid w:val="001758DA"/>
    <w:rsid w:val="00193A71"/>
    <w:rsid w:val="001D00F5"/>
    <w:rsid w:val="001E492B"/>
    <w:rsid w:val="001E5677"/>
    <w:rsid w:val="001F7D6E"/>
    <w:rsid w:val="002004CE"/>
    <w:rsid w:val="00202998"/>
    <w:rsid w:val="002079C8"/>
    <w:rsid w:val="002140CA"/>
    <w:rsid w:val="00215325"/>
    <w:rsid w:val="00230E4C"/>
    <w:rsid w:val="0023466F"/>
    <w:rsid w:val="00234A86"/>
    <w:rsid w:val="00247106"/>
    <w:rsid w:val="00260C7B"/>
    <w:rsid w:val="00263A7B"/>
    <w:rsid w:val="00266F72"/>
    <w:rsid w:val="00271AB2"/>
    <w:rsid w:val="00291BB9"/>
    <w:rsid w:val="002964E5"/>
    <w:rsid w:val="002A1022"/>
    <w:rsid w:val="002B0D21"/>
    <w:rsid w:val="002C5EE5"/>
    <w:rsid w:val="002D6C2B"/>
    <w:rsid w:val="002E3272"/>
    <w:rsid w:val="002E5158"/>
    <w:rsid w:val="002F311D"/>
    <w:rsid w:val="00300805"/>
    <w:rsid w:val="00306641"/>
    <w:rsid w:val="00312EB8"/>
    <w:rsid w:val="00327897"/>
    <w:rsid w:val="00335635"/>
    <w:rsid w:val="00345432"/>
    <w:rsid w:val="00355457"/>
    <w:rsid w:val="00357998"/>
    <w:rsid w:val="00365444"/>
    <w:rsid w:val="00365E0E"/>
    <w:rsid w:val="003725E3"/>
    <w:rsid w:val="00380345"/>
    <w:rsid w:val="0038413B"/>
    <w:rsid w:val="003A25EA"/>
    <w:rsid w:val="003D1F05"/>
    <w:rsid w:val="003D6DC0"/>
    <w:rsid w:val="003E5720"/>
    <w:rsid w:val="004122A1"/>
    <w:rsid w:val="0042793E"/>
    <w:rsid w:val="00436279"/>
    <w:rsid w:val="00442143"/>
    <w:rsid w:val="0045068B"/>
    <w:rsid w:val="00454D96"/>
    <w:rsid w:val="004600EE"/>
    <w:rsid w:val="004866C7"/>
    <w:rsid w:val="00495959"/>
    <w:rsid w:val="004B048F"/>
    <w:rsid w:val="004B65C6"/>
    <w:rsid w:val="004C354B"/>
    <w:rsid w:val="004C4EE5"/>
    <w:rsid w:val="004C6290"/>
    <w:rsid w:val="004D78B7"/>
    <w:rsid w:val="004F074A"/>
    <w:rsid w:val="004F6F18"/>
    <w:rsid w:val="004F7129"/>
    <w:rsid w:val="00502DB5"/>
    <w:rsid w:val="00527483"/>
    <w:rsid w:val="0052796F"/>
    <w:rsid w:val="00536D46"/>
    <w:rsid w:val="0054208C"/>
    <w:rsid w:val="00553C0A"/>
    <w:rsid w:val="005575CC"/>
    <w:rsid w:val="005B3A4E"/>
    <w:rsid w:val="005C2677"/>
    <w:rsid w:val="005D37D7"/>
    <w:rsid w:val="005E00A4"/>
    <w:rsid w:val="005E5F0A"/>
    <w:rsid w:val="0060532C"/>
    <w:rsid w:val="006108CA"/>
    <w:rsid w:val="00612099"/>
    <w:rsid w:val="00614265"/>
    <w:rsid w:val="00635BD9"/>
    <w:rsid w:val="006369BD"/>
    <w:rsid w:val="006662D2"/>
    <w:rsid w:val="00681D31"/>
    <w:rsid w:val="00691BA2"/>
    <w:rsid w:val="00696947"/>
    <w:rsid w:val="00696A5B"/>
    <w:rsid w:val="006A028A"/>
    <w:rsid w:val="006A0848"/>
    <w:rsid w:val="006A19FD"/>
    <w:rsid w:val="006A7C8E"/>
    <w:rsid w:val="006C15B0"/>
    <w:rsid w:val="006C3333"/>
    <w:rsid w:val="006C7511"/>
    <w:rsid w:val="006F4F8B"/>
    <w:rsid w:val="006F5B1D"/>
    <w:rsid w:val="0071395B"/>
    <w:rsid w:val="0074365A"/>
    <w:rsid w:val="00744C04"/>
    <w:rsid w:val="00752D96"/>
    <w:rsid w:val="0075375D"/>
    <w:rsid w:val="00756CD3"/>
    <w:rsid w:val="00757A8A"/>
    <w:rsid w:val="00760D71"/>
    <w:rsid w:val="007658F5"/>
    <w:rsid w:val="00765A7E"/>
    <w:rsid w:val="00794C37"/>
    <w:rsid w:val="007951A5"/>
    <w:rsid w:val="007972CC"/>
    <w:rsid w:val="007A0E40"/>
    <w:rsid w:val="007A5DE9"/>
    <w:rsid w:val="007B4B2E"/>
    <w:rsid w:val="007E2EEE"/>
    <w:rsid w:val="008168BB"/>
    <w:rsid w:val="00826BAB"/>
    <w:rsid w:val="00834074"/>
    <w:rsid w:val="00864552"/>
    <w:rsid w:val="008842F3"/>
    <w:rsid w:val="00890B25"/>
    <w:rsid w:val="008A47C7"/>
    <w:rsid w:val="008A6BC7"/>
    <w:rsid w:val="008B7A8E"/>
    <w:rsid w:val="008E6296"/>
    <w:rsid w:val="008F5F6A"/>
    <w:rsid w:val="00902202"/>
    <w:rsid w:val="00904887"/>
    <w:rsid w:val="00907B1C"/>
    <w:rsid w:val="00913052"/>
    <w:rsid w:val="00916D19"/>
    <w:rsid w:val="00936102"/>
    <w:rsid w:val="00940A97"/>
    <w:rsid w:val="00953D27"/>
    <w:rsid w:val="00961A9E"/>
    <w:rsid w:val="00964BCC"/>
    <w:rsid w:val="009716F7"/>
    <w:rsid w:val="0097701D"/>
    <w:rsid w:val="0098459B"/>
    <w:rsid w:val="009925FD"/>
    <w:rsid w:val="009B038D"/>
    <w:rsid w:val="009B1BD7"/>
    <w:rsid w:val="009B32AF"/>
    <w:rsid w:val="009B6632"/>
    <w:rsid w:val="009C103F"/>
    <w:rsid w:val="009D1DA7"/>
    <w:rsid w:val="009D385B"/>
    <w:rsid w:val="009F1511"/>
    <w:rsid w:val="009F301A"/>
    <w:rsid w:val="00A04F2E"/>
    <w:rsid w:val="00A14AA0"/>
    <w:rsid w:val="00A84E26"/>
    <w:rsid w:val="00A84E99"/>
    <w:rsid w:val="00AA2A88"/>
    <w:rsid w:val="00AA42E2"/>
    <w:rsid w:val="00AB7EB5"/>
    <w:rsid w:val="00AD535E"/>
    <w:rsid w:val="00AE1A15"/>
    <w:rsid w:val="00AE5B69"/>
    <w:rsid w:val="00B0228D"/>
    <w:rsid w:val="00B1218B"/>
    <w:rsid w:val="00B2084D"/>
    <w:rsid w:val="00B22F92"/>
    <w:rsid w:val="00B2551E"/>
    <w:rsid w:val="00B25BD5"/>
    <w:rsid w:val="00B307C1"/>
    <w:rsid w:val="00B31061"/>
    <w:rsid w:val="00B37FC7"/>
    <w:rsid w:val="00B40A70"/>
    <w:rsid w:val="00B53D3D"/>
    <w:rsid w:val="00B72E7E"/>
    <w:rsid w:val="00B8019C"/>
    <w:rsid w:val="00B829BA"/>
    <w:rsid w:val="00B87EF9"/>
    <w:rsid w:val="00B93B86"/>
    <w:rsid w:val="00B97CF6"/>
    <w:rsid w:val="00BA6B57"/>
    <w:rsid w:val="00BB43D0"/>
    <w:rsid w:val="00BC1E70"/>
    <w:rsid w:val="00BD0DC2"/>
    <w:rsid w:val="00BD438B"/>
    <w:rsid w:val="00BE3434"/>
    <w:rsid w:val="00C01C40"/>
    <w:rsid w:val="00C33C98"/>
    <w:rsid w:val="00C33F3B"/>
    <w:rsid w:val="00C47E47"/>
    <w:rsid w:val="00C56914"/>
    <w:rsid w:val="00C63124"/>
    <w:rsid w:val="00C73916"/>
    <w:rsid w:val="00C86EA9"/>
    <w:rsid w:val="00CA2602"/>
    <w:rsid w:val="00CA551F"/>
    <w:rsid w:val="00CC50E7"/>
    <w:rsid w:val="00CD27C2"/>
    <w:rsid w:val="00CE3F99"/>
    <w:rsid w:val="00CF1848"/>
    <w:rsid w:val="00D05120"/>
    <w:rsid w:val="00D104A1"/>
    <w:rsid w:val="00D27AF0"/>
    <w:rsid w:val="00D30762"/>
    <w:rsid w:val="00D37FD8"/>
    <w:rsid w:val="00D428C3"/>
    <w:rsid w:val="00D87661"/>
    <w:rsid w:val="00DC4647"/>
    <w:rsid w:val="00DC4A6B"/>
    <w:rsid w:val="00DD0374"/>
    <w:rsid w:val="00DD35C9"/>
    <w:rsid w:val="00DD5E95"/>
    <w:rsid w:val="00DD7D94"/>
    <w:rsid w:val="00DE1FC9"/>
    <w:rsid w:val="00DE5F48"/>
    <w:rsid w:val="00DE62D2"/>
    <w:rsid w:val="00DE65AE"/>
    <w:rsid w:val="00DF0174"/>
    <w:rsid w:val="00DF06EE"/>
    <w:rsid w:val="00DF5395"/>
    <w:rsid w:val="00DF5F81"/>
    <w:rsid w:val="00E212BC"/>
    <w:rsid w:val="00E25C83"/>
    <w:rsid w:val="00E41F87"/>
    <w:rsid w:val="00E56101"/>
    <w:rsid w:val="00E62543"/>
    <w:rsid w:val="00E6325C"/>
    <w:rsid w:val="00E83438"/>
    <w:rsid w:val="00E92709"/>
    <w:rsid w:val="00ED742A"/>
    <w:rsid w:val="00EE09B9"/>
    <w:rsid w:val="00EE246A"/>
    <w:rsid w:val="00F00855"/>
    <w:rsid w:val="00F05B00"/>
    <w:rsid w:val="00F064BF"/>
    <w:rsid w:val="00F06E76"/>
    <w:rsid w:val="00F31B41"/>
    <w:rsid w:val="00F4177C"/>
    <w:rsid w:val="00F4292A"/>
    <w:rsid w:val="00F51582"/>
    <w:rsid w:val="00F51E3D"/>
    <w:rsid w:val="00F81F64"/>
    <w:rsid w:val="00F9711E"/>
    <w:rsid w:val="00FA0F1A"/>
    <w:rsid w:val="00FA2222"/>
    <w:rsid w:val="00FA7CCB"/>
    <w:rsid w:val="00FC2396"/>
    <w:rsid w:val="00FD23F9"/>
    <w:rsid w:val="00FD5FA9"/>
    <w:rsid w:val="00FE1257"/>
    <w:rsid w:val="00FF6FD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1373"/>
  <w15:chartTrackingRefBased/>
  <w15:docId w15:val="{1EFC71A0-1116-42EE-844B-AD779890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C1"/>
    <w:rPr>
      <w:rFonts w:ascii="Georgia" w:hAnsi="Georgia"/>
      <w:color w:val="000000"/>
      <w:szCs w:val="18"/>
      <w:lang w:val="en-GB" w:eastAsia="en-US"/>
    </w:rPr>
  </w:style>
  <w:style w:type="paragraph" w:styleId="Heading1">
    <w:name w:val="heading 1"/>
    <w:basedOn w:val="Normal"/>
    <w:link w:val="Heading1Char"/>
    <w:uiPriority w:val="1"/>
    <w:qFormat/>
    <w:rsid w:val="0052796F"/>
    <w:pPr>
      <w:widowControl w:val="0"/>
      <w:ind w:left="1813" w:hanging="862"/>
      <w:outlineLvl w:val="0"/>
    </w:pPr>
    <w:rPr>
      <w:rFonts w:ascii="Verdana" w:eastAsia="Verdana" w:hAnsi="Verdana" w:cstheme="minorBidi"/>
      <w:b/>
      <w:bCs/>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4D78B7"/>
    <w:pPr>
      <w:autoSpaceDE w:val="0"/>
      <w:autoSpaceDN w:val="0"/>
      <w:adjustRightInd w:val="0"/>
      <w:jc w:val="both"/>
    </w:pPr>
    <w:rPr>
      <w:rFonts w:ascii="Arial" w:hAnsi="Arial" w:cs="Arial"/>
      <w:sz w:val="22"/>
      <w:szCs w:val="22"/>
      <w:lang w:val="en-GB" w:eastAsia="en-GB"/>
    </w:rPr>
  </w:style>
  <w:style w:type="character" w:styleId="Hyperlink">
    <w:name w:val="Hyperlink"/>
    <w:rsid w:val="004D78B7"/>
    <w:rPr>
      <w:color w:val="0000FF"/>
      <w:u w:val="single"/>
    </w:rPr>
  </w:style>
  <w:style w:type="table" w:styleId="TableGrid">
    <w:name w:val="Table Grid"/>
    <w:basedOn w:val="TableNormal"/>
    <w:rsid w:val="004D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8B7"/>
    <w:rPr>
      <w:rFonts w:ascii="Tahoma" w:hAnsi="Tahoma" w:cs="Tahoma"/>
      <w:sz w:val="16"/>
      <w:szCs w:val="16"/>
    </w:rPr>
  </w:style>
  <w:style w:type="paragraph" w:styleId="Header">
    <w:name w:val="header"/>
    <w:basedOn w:val="Normal"/>
    <w:link w:val="HeaderChar"/>
    <w:uiPriority w:val="99"/>
    <w:rsid w:val="00864552"/>
    <w:pPr>
      <w:tabs>
        <w:tab w:val="center" w:pos="4153"/>
        <w:tab w:val="right" w:pos="8306"/>
      </w:tabs>
    </w:pPr>
  </w:style>
  <w:style w:type="paragraph" w:styleId="Footer">
    <w:name w:val="footer"/>
    <w:basedOn w:val="Normal"/>
    <w:rsid w:val="00864552"/>
    <w:pPr>
      <w:tabs>
        <w:tab w:val="center" w:pos="4153"/>
        <w:tab w:val="right" w:pos="8306"/>
      </w:tabs>
    </w:pPr>
  </w:style>
  <w:style w:type="character" w:styleId="LineNumber">
    <w:name w:val="line number"/>
    <w:rsid w:val="006F4F8B"/>
  </w:style>
  <w:style w:type="character" w:styleId="FootnoteReference">
    <w:name w:val="footnote reference"/>
    <w:rsid w:val="006F4F8B"/>
    <w:rPr>
      <w:position w:val="0"/>
      <w:vertAlign w:val="superscript"/>
    </w:rPr>
  </w:style>
  <w:style w:type="paragraph" w:styleId="ListParagraph">
    <w:name w:val="List Paragraph"/>
    <w:basedOn w:val="Normal"/>
    <w:uiPriority w:val="34"/>
    <w:qFormat/>
    <w:rsid w:val="006F4F8B"/>
    <w:pPr>
      <w:ind w:left="720"/>
    </w:pPr>
  </w:style>
  <w:style w:type="character" w:customStyle="1" w:styleId="HeaderChar">
    <w:name w:val="Header Char"/>
    <w:link w:val="Header"/>
    <w:uiPriority w:val="99"/>
    <w:rsid w:val="006F4F8B"/>
    <w:rPr>
      <w:rFonts w:ascii="Georgia" w:hAnsi="Georgia"/>
      <w:color w:val="000000"/>
      <w:szCs w:val="18"/>
      <w:lang w:val="en-GB" w:eastAsia="en-US"/>
    </w:rPr>
  </w:style>
  <w:style w:type="paragraph" w:styleId="HTMLPreformatted">
    <w:name w:val="HTML Preformatted"/>
    <w:basedOn w:val="Normal"/>
    <w:link w:val="HTMLPreformattedChar"/>
    <w:uiPriority w:val="99"/>
    <w:unhideWhenUsed/>
    <w:rsid w:val="00DE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Cs w:val="20"/>
      <w:lang w:eastAsia="en-GB"/>
    </w:rPr>
  </w:style>
  <w:style w:type="character" w:customStyle="1" w:styleId="HTMLPreformattedChar">
    <w:name w:val="HTML Preformatted Char"/>
    <w:link w:val="HTMLPreformatted"/>
    <w:uiPriority w:val="99"/>
    <w:rsid w:val="00DE65AE"/>
    <w:rPr>
      <w:rFonts w:ascii="Courier New" w:hAnsi="Courier New" w:cs="Courier New"/>
    </w:rPr>
  </w:style>
  <w:style w:type="paragraph" w:styleId="FootnoteText">
    <w:name w:val="footnote text"/>
    <w:basedOn w:val="Normal"/>
    <w:link w:val="FootnoteTextChar"/>
    <w:rsid w:val="00B53D3D"/>
    <w:rPr>
      <w:szCs w:val="20"/>
    </w:rPr>
  </w:style>
  <w:style w:type="character" w:customStyle="1" w:styleId="FootnoteTextChar">
    <w:name w:val="Footnote Text Char"/>
    <w:link w:val="FootnoteText"/>
    <w:rsid w:val="00B53D3D"/>
    <w:rPr>
      <w:rFonts w:ascii="Georgia" w:hAnsi="Georgia"/>
      <w:color w:val="000000"/>
      <w:lang w:eastAsia="en-US"/>
    </w:rPr>
  </w:style>
  <w:style w:type="character" w:styleId="UnresolvedMention">
    <w:name w:val="Unresolved Mention"/>
    <w:uiPriority w:val="99"/>
    <w:semiHidden/>
    <w:unhideWhenUsed/>
    <w:rsid w:val="002140CA"/>
    <w:rPr>
      <w:color w:val="605E5C"/>
      <w:shd w:val="clear" w:color="auto" w:fill="E1DFDD"/>
    </w:rPr>
  </w:style>
  <w:style w:type="paragraph" w:styleId="Revision">
    <w:name w:val="Revision"/>
    <w:hidden/>
    <w:uiPriority w:val="99"/>
    <w:semiHidden/>
    <w:rsid w:val="001E492B"/>
    <w:rPr>
      <w:rFonts w:ascii="Georgia" w:hAnsi="Georgia"/>
      <w:color w:val="000000"/>
      <w:szCs w:val="18"/>
      <w:lang w:val="en-GB" w:eastAsia="en-US"/>
    </w:rPr>
  </w:style>
  <w:style w:type="character" w:styleId="CommentReference">
    <w:name w:val="annotation reference"/>
    <w:uiPriority w:val="99"/>
    <w:unhideWhenUsed/>
    <w:rsid w:val="00DC4647"/>
    <w:rPr>
      <w:sz w:val="16"/>
      <w:szCs w:val="16"/>
    </w:rPr>
  </w:style>
  <w:style w:type="paragraph" w:styleId="CommentText">
    <w:name w:val="annotation text"/>
    <w:basedOn w:val="Normal"/>
    <w:link w:val="CommentTextChar"/>
    <w:uiPriority w:val="99"/>
    <w:unhideWhenUsed/>
    <w:rsid w:val="00DC4647"/>
    <w:rPr>
      <w:rFonts w:ascii="Verdana" w:eastAsia="Calibri" w:hAnsi="Verdana"/>
      <w:color w:val="auto"/>
      <w:szCs w:val="20"/>
    </w:rPr>
  </w:style>
  <w:style w:type="character" w:customStyle="1" w:styleId="CommentTextChar">
    <w:name w:val="Comment Text Char"/>
    <w:basedOn w:val="DefaultParagraphFont"/>
    <w:link w:val="CommentText"/>
    <w:uiPriority w:val="99"/>
    <w:rsid w:val="00DC4647"/>
    <w:rPr>
      <w:rFonts w:ascii="Verdana" w:eastAsia="Calibri" w:hAnsi="Verdana"/>
      <w:lang w:val="en-GB" w:eastAsia="en-US"/>
    </w:rPr>
  </w:style>
  <w:style w:type="character" w:customStyle="1" w:styleId="Heading1Char">
    <w:name w:val="Heading 1 Char"/>
    <w:basedOn w:val="DefaultParagraphFont"/>
    <w:link w:val="Heading1"/>
    <w:uiPriority w:val="1"/>
    <w:rsid w:val="0052796F"/>
    <w:rPr>
      <w:rFonts w:ascii="Verdana" w:eastAsia="Verdana" w:hAnsi="Verdana" w:cstheme="minorBidi"/>
      <w:b/>
      <w:bCs/>
      <w:lang w:val="en-US" w:eastAsia="en-US"/>
    </w:rPr>
  </w:style>
  <w:style w:type="table" w:customStyle="1" w:styleId="TableNormal1">
    <w:name w:val="Table Normal1"/>
    <w:uiPriority w:val="2"/>
    <w:semiHidden/>
    <w:unhideWhenUsed/>
    <w:qFormat/>
    <w:rsid w:val="005279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96F"/>
    <w:pPr>
      <w:widowControl w:val="0"/>
    </w:pPr>
    <w:rPr>
      <w:rFonts w:asciiTheme="minorHAnsi" w:eastAsiaTheme="minorHAnsi" w:hAnsiTheme="minorHAnsi" w:cstheme="minorBidi"/>
      <w:color w:val="auto"/>
      <w:sz w:val="22"/>
      <w:szCs w:val="22"/>
      <w:lang w:val="en-US"/>
    </w:rPr>
  </w:style>
  <w:style w:type="paragraph" w:styleId="BodyText">
    <w:name w:val="Body Text"/>
    <w:basedOn w:val="Normal"/>
    <w:link w:val="BodyTextChar"/>
    <w:uiPriority w:val="1"/>
    <w:qFormat/>
    <w:rsid w:val="008842F3"/>
    <w:pPr>
      <w:widowControl w:val="0"/>
      <w:ind w:left="951"/>
    </w:pPr>
    <w:rPr>
      <w:rFonts w:ascii="Verdana" w:eastAsia="Verdana" w:hAnsi="Verdana" w:cstheme="minorBidi"/>
      <w:color w:val="auto"/>
      <w:szCs w:val="20"/>
      <w:lang w:val="en-US"/>
    </w:rPr>
  </w:style>
  <w:style w:type="character" w:customStyle="1" w:styleId="BodyTextChar">
    <w:name w:val="Body Text Char"/>
    <w:basedOn w:val="DefaultParagraphFont"/>
    <w:link w:val="BodyText"/>
    <w:uiPriority w:val="1"/>
    <w:rsid w:val="008842F3"/>
    <w:rPr>
      <w:rFonts w:ascii="Verdana" w:eastAsia="Verdana" w:hAnsi="Verdana" w:cstheme="minorBidi"/>
      <w:lang w:val="en-US" w:eastAsia="en-US"/>
    </w:rPr>
  </w:style>
  <w:style w:type="paragraph" w:styleId="CommentSubject">
    <w:name w:val="annotation subject"/>
    <w:basedOn w:val="CommentText"/>
    <w:next w:val="CommentText"/>
    <w:link w:val="CommentSubjectChar"/>
    <w:rsid w:val="005C2677"/>
    <w:rPr>
      <w:rFonts w:ascii="Georgia" w:eastAsia="Times New Roman" w:hAnsi="Georgia"/>
      <w:b/>
      <w:bCs/>
      <w:color w:val="000000"/>
    </w:rPr>
  </w:style>
  <w:style w:type="character" w:customStyle="1" w:styleId="CommentSubjectChar">
    <w:name w:val="Comment Subject Char"/>
    <w:basedOn w:val="CommentTextChar"/>
    <w:link w:val="CommentSubject"/>
    <w:rsid w:val="005C2677"/>
    <w:rPr>
      <w:rFonts w:ascii="Georgia" w:eastAsia="Calibri" w:hAnsi="Georgia"/>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1281">
      <w:bodyDiv w:val="1"/>
      <w:marLeft w:val="0"/>
      <w:marRight w:val="0"/>
      <w:marTop w:val="0"/>
      <w:marBottom w:val="0"/>
      <w:divBdr>
        <w:top w:val="none" w:sz="0" w:space="0" w:color="auto"/>
        <w:left w:val="none" w:sz="0" w:space="0" w:color="auto"/>
        <w:bottom w:val="none" w:sz="0" w:space="0" w:color="auto"/>
        <w:right w:val="none" w:sz="0" w:space="0" w:color="auto"/>
      </w:divBdr>
      <w:divsChild>
        <w:div w:id="630480636">
          <w:marLeft w:val="0"/>
          <w:marRight w:val="0"/>
          <w:marTop w:val="0"/>
          <w:marBottom w:val="0"/>
          <w:divBdr>
            <w:top w:val="none" w:sz="0" w:space="0" w:color="auto"/>
            <w:left w:val="none" w:sz="0" w:space="0" w:color="auto"/>
            <w:bottom w:val="none" w:sz="0" w:space="0" w:color="auto"/>
            <w:right w:val="none" w:sz="0" w:space="0" w:color="auto"/>
          </w:divBdr>
          <w:divsChild>
            <w:div w:id="2065713755">
              <w:marLeft w:val="0"/>
              <w:marRight w:val="0"/>
              <w:marTop w:val="0"/>
              <w:marBottom w:val="0"/>
              <w:divBdr>
                <w:top w:val="none" w:sz="0" w:space="0" w:color="auto"/>
                <w:left w:val="none" w:sz="0" w:space="0" w:color="auto"/>
                <w:bottom w:val="none" w:sz="0" w:space="0" w:color="auto"/>
                <w:right w:val="none" w:sz="0" w:space="0" w:color="auto"/>
              </w:divBdr>
              <w:divsChild>
                <w:div w:id="1068041756">
                  <w:marLeft w:val="0"/>
                  <w:marRight w:val="0"/>
                  <w:marTop w:val="0"/>
                  <w:marBottom w:val="0"/>
                  <w:divBdr>
                    <w:top w:val="none" w:sz="0" w:space="0" w:color="auto"/>
                    <w:left w:val="none" w:sz="0" w:space="0" w:color="auto"/>
                    <w:bottom w:val="none" w:sz="0" w:space="0" w:color="auto"/>
                    <w:right w:val="none" w:sz="0" w:space="0" w:color="auto"/>
                  </w:divBdr>
                  <w:divsChild>
                    <w:div w:id="1025711111">
                      <w:marLeft w:val="0"/>
                      <w:marRight w:val="0"/>
                      <w:marTop w:val="0"/>
                      <w:marBottom w:val="0"/>
                      <w:divBdr>
                        <w:top w:val="none" w:sz="0" w:space="0" w:color="auto"/>
                        <w:left w:val="none" w:sz="0" w:space="0" w:color="auto"/>
                        <w:bottom w:val="none" w:sz="0" w:space="0" w:color="auto"/>
                        <w:right w:val="none" w:sz="0" w:space="0" w:color="auto"/>
                      </w:divBdr>
                      <w:divsChild>
                        <w:div w:id="1465344612">
                          <w:marLeft w:val="0"/>
                          <w:marRight w:val="0"/>
                          <w:marTop w:val="0"/>
                          <w:marBottom w:val="0"/>
                          <w:divBdr>
                            <w:top w:val="none" w:sz="0" w:space="0" w:color="auto"/>
                            <w:left w:val="none" w:sz="0" w:space="0" w:color="auto"/>
                            <w:bottom w:val="none" w:sz="0" w:space="0" w:color="auto"/>
                            <w:right w:val="none" w:sz="0" w:space="0" w:color="auto"/>
                          </w:divBdr>
                          <w:divsChild>
                            <w:div w:id="2134058382">
                              <w:marLeft w:val="0"/>
                              <w:marRight w:val="0"/>
                              <w:marTop w:val="0"/>
                              <w:marBottom w:val="0"/>
                              <w:divBdr>
                                <w:top w:val="none" w:sz="0" w:space="0" w:color="auto"/>
                                <w:left w:val="none" w:sz="0" w:space="0" w:color="auto"/>
                                <w:bottom w:val="none" w:sz="0" w:space="0" w:color="auto"/>
                                <w:right w:val="none" w:sz="0" w:space="0" w:color="auto"/>
                              </w:divBdr>
                              <w:divsChild>
                                <w:div w:id="1885679736">
                                  <w:marLeft w:val="0"/>
                                  <w:marRight w:val="0"/>
                                  <w:marTop w:val="0"/>
                                  <w:marBottom w:val="0"/>
                                  <w:divBdr>
                                    <w:top w:val="none" w:sz="0" w:space="0" w:color="auto"/>
                                    <w:left w:val="none" w:sz="0" w:space="0" w:color="auto"/>
                                    <w:bottom w:val="none" w:sz="0" w:space="0" w:color="auto"/>
                                    <w:right w:val="none" w:sz="0" w:space="0" w:color="auto"/>
                                  </w:divBdr>
                                  <w:divsChild>
                                    <w:div w:id="1499080619">
                                      <w:marLeft w:val="0"/>
                                      <w:marRight w:val="0"/>
                                      <w:marTop w:val="0"/>
                                      <w:marBottom w:val="0"/>
                                      <w:divBdr>
                                        <w:top w:val="none" w:sz="0" w:space="0" w:color="auto"/>
                                        <w:left w:val="none" w:sz="0" w:space="0" w:color="auto"/>
                                        <w:bottom w:val="none" w:sz="0" w:space="0" w:color="auto"/>
                                        <w:right w:val="none" w:sz="0" w:space="0" w:color="auto"/>
                                      </w:divBdr>
                                      <w:divsChild>
                                        <w:div w:id="700981599">
                                          <w:marLeft w:val="0"/>
                                          <w:marRight w:val="0"/>
                                          <w:marTop w:val="0"/>
                                          <w:marBottom w:val="0"/>
                                          <w:divBdr>
                                            <w:top w:val="none" w:sz="0" w:space="0" w:color="auto"/>
                                            <w:left w:val="none" w:sz="0" w:space="0" w:color="auto"/>
                                            <w:bottom w:val="none" w:sz="0" w:space="0" w:color="auto"/>
                                            <w:right w:val="none" w:sz="0" w:space="0" w:color="auto"/>
                                          </w:divBdr>
                                          <w:divsChild>
                                            <w:div w:id="1648824672">
                                              <w:marLeft w:val="0"/>
                                              <w:marRight w:val="0"/>
                                              <w:marTop w:val="0"/>
                                              <w:marBottom w:val="0"/>
                                              <w:divBdr>
                                                <w:top w:val="none" w:sz="0" w:space="0" w:color="auto"/>
                                                <w:left w:val="none" w:sz="0" w:space="0" w:color="auto"/>
                                                <w:bottom w:val="none" w:sz="0" w:space="0" w:color="auto"/>
                                                <w:right w:val="none" w:sz="0" w:space="0" w:color="auto"/>
                                              </w:divBdr>
                                              <w:divsChild>
                                                <w:div w:id="761801720">
                                                  <w:marLeft w:val="0"/>
                                                  <w:marRight w:val="0"/>
                                                  <w:marTop w:val="0"/>
                                                  <w:marBottom w:val="0"/>
                                                  <w:divBdr>
                                                    <w:top w:val="none" w:sz="0" w:space="0" w:color="auto"/>
                                                    <w:left w:val="none" w:sz="0" w:space="0" w:color="auto"/>
                                                    <w:bottom w:val="none" w:sz="0" w:space="0" w:color="auto"/>
                                                    <w:right w:val="none" w:sz="0" w:space="0" w:color="auto"/>
                                                  </w:divBdr>
                                                  <w:divsChild>
                                                    <w:div w:id="1473326398">
                                                      <w:marLeft w:val="0"/>
                                                      <w:marRight w:val="0"/>
                                                      <w:marTop w:val="0"/>
                                                      <w:marBottom w:val="0"/>
                                                      <w:divBdr>
                                                        <w:top w:val="none" w:sz="0" w:space="0" w:color="auto"/>
                                                        <w:left w:val="none" w:sz="0" w:space="0" w:color="auto"/>
                                                        <w:bottom w:val="none" w:sz="0" w:space="0" w:color="auto"/>
                                                        <w:right w:val="none" w:sz="0" w:space="0" w:color="auto"/>
                                                      </w:divBdr>
                                                      <w:divsChild>
                                                        <w:div w:id="1555391390">
                                                          <w:marLeft w:val="0"/>
                                                          <w:marRight w:val="0"/>
                                                          <w:marTop w:val="0"/>
                                                          <w:marBottom w:val="0"/>
                                                          <w:divBdr>
                                                            <w:top w:val="none" w:sz="0" w:space="0" w:color="auto"/>
                                                            <w:left w:val="none" w:sz="0" w:space="0" w:color="auto"/>
                                                            <w:bottom w:val="none" w:sz="0" w:space="0" w:color="auto"/>
                                                            <w:right w:val="none" w:sz="0" w:space="0" w:color="auto"/>
                                                          </w:divBdr>
                                                          <w:divsChild>
                                                            <w:div w:id="1383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29544">
      <w:bodyDiv w:val="1"/>
      <w:marLeft w:val="0"/>
      <w:marRight w:val="0"/>
      <w:marTop w:val="0"/>
      <w:marBottom w:val="0"/>
      <w:divBdr>
        <w:top w:val="none" w:sz="0" w:space="0" w:color="auto"/>
        <w:left w:val="none" w:sz="0" w:space="0" w:color="auto"/>
        <w:bottom w:val="none" w:sz="0" w:space="0" w:color="auto"/>
        <w:right w:val="none" w:sz="0" w:space="0" w:color="auto"/>
      </w:divBdr>
    </w:div>
    <w:div w:id="277414834">
      <w:bodyDiv w:val="1"/>
      <w:marLeft w:val="0"/>
      <w:marRight w:val="0"/>
      <w:marTop w:val="0"/>
      <w:marBottom w:val="0"/>
      <w:divBdr>
        <w:top w:val="none" w:sz="0" w:space="0" w:color="auto"/>
        <w:left w:val="none" w:sz="0" w:space="0" w:color="auto"/>
        <w:bottom w:val="none" w:sz="0" w:space="0" w:color="auto"/>
        <w:right w:val="none" w:sz="0" w:space="0" w:color="auto"/>
      </w:divBdr>
      <w:divsChild>
        <w:div w:id="1693454477">
          <w:marLeft w:val="0"/>
          <w:marRight w:val="0"/>
          <w:marTop w:val="0"/>
          <w:marBottom w:val="0"/>
          <w:divBdr>
            <w:top w:val="none" w:sz="0" w:space="0" w:color="auto"/>
            <w:left w:val="none" w:sz="0" w:space="0" w:color="auto"/>
            <w:bottom w:val="none" w:sz="0" w:space="0" w:color="auto"/>
            <w:right w:val="none" w:sz="0" w:space="0" w:color="auto"/>
          </w:divBdr>
          <w:divsChild>
            <w:div w:id="589316000">
              <w:marLeft w:val="0"/>
              <w:marRight w:val="0"/>
              <w:marTop w:val="0"/>
              <w:marBottom w:val="0"/>
              <w:divBdr>
                <w:top w:val="none" w:sz="0" w:space="0" w:color="auto"/>
                <w:left w:val="none" w:sz="0" w:space="0" w:color="auto"/>
                <w:bottom w:val="none" w:sz="0" w:space="0" w:color="auto"/>
                <w:right w:val="none" w:sz="0" w:space="0" w:color="auto"/>
              </w:divBdr>
              <w:divsChild>
                <w:div w:id="1669022932">
                  <w:marLeft w:val="0"/>
                  <w:marRight w:val="0"/>
                  <w:marTop w:val="0"/>
                  <w:marBottom w:val="0"/>
                  <w:divBdr>
                    <w:top w:val="none" w:sz="0" w:space="0" w:color="auto"/>
                    <w:left w:val="none" w:sz="0" w:space="0" w:color="auto"/>
                    <w:bottom w:val="none" w:sz="0" w:space="0" w:color="auto"/>
                    <w:right w:val="none" w:sz="0" w:space="0" w:color="auto"/>
                  </w:divBdr>
                  <w:divsChild>
                    <w:div w:id="560561333">
                      <w:marLeft w:val="0"/>
                      <w:marRight w:val="0"/>
                      <w:marTop w:val="0"/>
                      <w:marBottom w:val="0"/>
                      <w:divBdr>
                        <w:top w:val="none" w:sz="0" w:space="0" w:color="auto"/>
                        <w:left w:val="none" w:sz="0" w:space="0" w:color="auto"/>
                        <w:bottom w:val="none" w:sz="0" w:space="0" w:color="auto"/>
                        <w:right w:val="none" w:sz="0" w:space="0" w:color="auto"/>
                      </w:divBdr>
                      <w:divsChild>
                        <w:div w:id="734663098">
                          <w:marLeft w:val="0"/>
                          <w:marRight w:val="0"/>
                          <w:marTop w:val="0"/>
                          <w:marBottom w:val="0"/>
                          <w:divBdr>
                            <w:top w:val="none" w:sz="0" w:space="0" w:color="auto"/>
                            <w:left w:val="none" w:sz="0" w:space="0" w:color="auto"/>
                            <w:bottom w:val="none" w:sz="0" w:space="0" w:color="auto"/>
                            <w:right w:val="none" w:sz="0" w:space="0" w:color="auto"/>
                          </w:divBdr>
                          <w:divsChild>
                            <w:div w:id="684744058">
                              <w:marLeft w:val="0"/>
                              <w:marRight w:val="0"/>
                              <w:marTop w:val="0"/>
                              <w:marBottom w:val="0"/>
                              <w:divBdr>
                                <w:top w:val="none" w:sz="0" w:space="0" w:color="auto"/>
                                <w:left w:val="none" w:sz="0" w:space="0" w:color="auto"/>
                                <w:bottom w:val="none" w:sz="0" w:space="0" w:color="auto"/>
                                <w:right w:val="none" w:sz="0" w:space="0" w:color="auto"/>
                              </w:divBdr>
                              <w:divsChild>
                                <w:div w:id="1260142938">
                                  <w:marLeft w:val="0"/>
                                  <w:marRight w:val="0"/>
                                  <w:marTop w:val="0"/>
                                  <w:marBottom w:val="0"/>
                                  <w:divBdr>
                                    <w:top w:val="none" w:sz="0" w:space="0" w:color="auto"/>
                                    <w:left w:val="none" w:sz="0" w:space="0" w:color="auto"/>
                                    <w:bottom w:val="none" w:sz="0" w:space="0" w:color="auto"/>
                                    <w:right w:val="none" w:sz="0" w:space="0" w:color="auto"/>
                                  </w:divBdr>
                                  <w:divsChild>
                                    <w:div w:id="1147547813">
                                      <w:marLeft w:val="0"/>
                                      <w:marRight w:val="0"/>
                                      <w:marTop w:val="0"/>
                                      <w:marBottom w:val="0"/>
                                      <w:divBdr>
                                        <w:top w:val="none" w:sz="0" w:space="0" w:color="auto"/>
                                        <w:left w:val="none" w:sz="0" w:space="0" w:color="auto"/>
                                        <w:bottom w:val="none" w:sz="0" w:space="0" w:color="auto"/>
                                        <w:right w:val="none" w:sz="0" w:space="0" w:color="auto"/>
                                      </w:divBdr>
                                      <w:divsChild>
                                        <w:div w:id="1109811652">
                                          <w:marLeft w:val="0"/>
                                          <w:marRight w:val="0"/>
                                          <w:marTop w:val="0"/>
                                          <w:marBottom w:val="0"/>
                                          <w:divBdr>
                                            <w:top w:val="none" w:sz="0" w:space="0" w:color="auto"/>
                                            <w:left w:val="none" w:sz="0" w:space="0" w:color="auto"/>
                                            <w:bottom w:val="none" w:sz="0" w:space="0" w:color="auto"/>
                                            <w:right w:val="none" w:sz="0" w:space="0" w:color="auto"/>
                                          </w:divBdr>
                                          <w:divsChild>
                                            <w:div w:id="144468884">
                                              <w:marLeft w:val="0"/>
                                              <w:marRight w:val="0"/>
                                              <w:marTop w:val="0"/>
                                              <w:marBottom w:val="0"/>
                                              <w:divBdr>
                                                <w:top w:val="none" w:sz="0" w:space="0" w:color="auto"/>
                                                <w:left w:val="none" w:sz="0" w:space="0" w:color="auto"/>
                                                <w:bottom w:val="none" w:sz="0" w:space="0" w:color="auto"/>
                                                <w:right w:val="none" w:sz="0" w:space="0" w:color="auto"/>
                                              </w:divBdr>
                                              <w:divsChild>
                                                <w:div w:id="765418456">
                                                  <w:marLeft w:val="0"/>
                                                  <w:marRight w:val="0"/>
                                                  <w:marTop w:val="0"/>
                                                  <w:marBottom w:val="0"/>
                                                  <w:divBdr>
                                                    <w:top w:val="none" w:sz="0" w:space="0" w:color="auto"/>
                                                    <w:left w:val="none" w:sz="0" w:space="0" w:color="auto"/>
                                                    <w:bottom w:val="none" w:sz="0" w:space="0" w:color="auto"/>
                                                    <w:right w:val="none" w:sz="0" w:space="0" w:color="auto"/>
                                                  </w:divBdr>
                                                  <w:divsChild>
                                                    <w:div w:id="681474097">
                                                      <w:marLeft w:val="0"/>
                                                      <w:marRight w:val="0"/>
                                                      <w:marTop w:val="0"/>
                                                      <w:marBottom w:val="0"/>
                                                      <w:divBdr>
                                                        <w:top w:val="none" w:sz="0" w:space="0" w:color="auto"/>
                                                        <w:left w:val="none" w:sz="0" w:space="0" w:color="auto"/>
                                                        <w:bottom w:val="none" w:sz="0" w:space="0" w:color="auto"/>
                                                        <w:right w:val="none" w:sz="0" w:space="0" w:color="auto"/>
                                                      </w:divBdr>
                                                      <w:divsChild>
                                                        <w:div w:id="1425613424">
                                                          <w:marLeft w:val="0"/>
                                                          <w:marRight w:val="0"/>
                                                          <w:marTop w:val="0"/>
                                                          <w:marBottom w:val="0"/>
                                                          <w:divBdr>
                                                            <w:top w:val="none" w:sz="0" w:space="0" w:color="auto"/>
                                                            <w:left w:val="none" w:sz="0" w:space="0" w:color="auto"/>
                                                            <w:bottom w:val="none" w:sz="0" w:space="0" w:color="auto"/>
                                                            <w:right w:val="none" w:sz="0" w:space="0" w:color="auto"/>
                                                          </w:divBdr>
                                                          <w:divsChild>
                                                            <w:div w:id="5977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513488">
      <w:bodyDiv w:val="1"/>
      <w:marLeft w:val="0"/>
      <w:marRight w:val="0"/>
      <w:marTop w:val="0"/>
      <w:marBottom w:val="0"/>
      <w:divBdr>
        <w:top w:val="none" w:sz="0" w:space="0" w:color="auto"/>
        <w:left w:val="none" w:sz="0" w:space="0" w:color="auto"/>
        <w:bottom w:val="none" w:sz="0" w:space="0" w:color="auto"/>
        <w:right w:val="none" w:sz="0" w:space="0" w:color="auto"/>
      </w:divBdr>
    </w:div>
    <w:div w:id="627126002">
      <w:bodyDiv w:val="1"/>
      <w:marLeft w:val="0"/>
      <w:marRight w:val="0"/>
      <w:marTop w:val="0"/>
      <w:marBottom w:val="0"/>
      <w:divBdr>
        <w:top w:val="none" w:sz="0" w:space="0" w:color="auto"/>
        <w:left w:val="none" w:sz="0" w:space="0" w:color="auto"/>
        <w:bottom w:val="none" w:sz="0" w:space="0" w:color="auto"/>
        <w:right w:val="none" w:sz="0" w:space="0" w:color="auto"/>
      </w:divBdr>
    </w:div>
    <w:div w:id="743915829">
      <w:bodyDiv w:val="1"/>
      <w:marLeft w:val="0"/>
      <w:marRight w:val="0"/>
      <w:marTop w:val="0"/>
      <w:marBottom w:val="0"/>
      <w:divBdr>
        <w:top w:val="none" w:sz="0" w:space="0" w:color="auto"/>
        <w:left w:val="none" w:sz="0" w:space="0" w:color="auto"/>
        <w:bottom w:val="none" w:sz="0" w:space="0" w:color="auto"/>
        <w:right w:val="none" w:sz="0" w:space="0" w:color="auto"/>
      </w:divBdr>
    </w:div>
    <w:div w:id="969750258">
      <w:bodyDiv w:val="1"/>
      <w:marLeft w:val="0"/>
      <w:marRight w:val="0"/>
      <w:marTop w:val="0"/>
      <w:marBottom w:val="0"/>
      <w:divBdr>
        <w:top w:val="none" w:sz="0" w:space="0" w:color="auto"/>
        <w:left w:val="none" w:sz="0" w:space="0" w:color="auto"/>
        <w:bottom w:val="none" w:sz="0" w:space="0" w:color="auto"/>
        <w:right w:val="none" w:sz="0" w:space="0" w:color="auto"/>
      </w:divBdr>
      <w:divsChild>
        <w:div w:id="791049426">
          <w:marLeft w:val="0"/>
          <w:marRight w:val="0"/>
          <w:marTop w:val="0"/>
          <w:marBottom w:val="0"/>
          <w:divBdr>
            <w:top w:val="none" w:sz="0" w:space="0" w:color="auto"/>
            <w:left w:val="none" w:sz="0" w:space="0" w:color="auto"/>
            <w:bottom w:val="none" w:sz="0" w:space="0" w:color="auto"/>
            <w:right w:val="none" w:sz="0" w:space="0" w:color="auto"/>
          </w:divBdr>
          <w:divsChild>
            <w:div w:id="406466925">
              <w:marLeft w:val="0"/>
              <w:marRight w:val="0"/>
              <w:marTop w:val="0"/>
              <w:marBottom w:val="0"/>
              <w:divBdr>
                <w:top w:val="none" w:sz="0" w:space="0" w:color="auto"/>
                <w:left w:val="none" w:sz="0" w:space="0" w:color="auto"/>
                <w:bottom w:val="none" w:sz="0" w:space="0" w:color="auto"/>
                <w:right w:val="none" w:sz="0" w:space="0" w:color="auto"/>
              </w:divBdr>
              <w:divsChild>
                <w:div w:id="272786843">
                  <w:marLeft w:val="0"/>
                  <w:marRight w:val="0"/>
                  <w:marTop w:val="0"/>
                  <w:marBottom w:val="0"/>
                  <w:divBdr>
                    <w:top w:val="none" w:sz="0" w:space="0" w:color="auto"/>
                    <w:left w:val="none" w:sz="0" w:space="0" w:color="auto"/>
                    <w:bottom w:val="none" w:sz="0" w:space="0" w:color="auto"/>
                    <w:right w:val="none" w:sz="0" w:space="0" w:color="auto"/>
                  </w:divBdr>
                  <w:divsChild>
                    <w:div w:id="2074155771">
                      <w:marLeft w:val="0"/>
                      <w:marRight w:val="0"/>
                      <w:marTop w:val="0"/>
                      <w:marBottom w:val="0"/>
                      <w:divBdr>
                        <w:top w:val="none" w:sz="0" w:space="0" w:color="auto"/>
                        <w:left w:val="none" w:sz="0" w:space="0" w:color="auto"/>
                        <w:bottom w:val="none" w:sz="0" w:space="0" w:color="auto"/>
                        <w:right w:val="none" w:sz="0" w:space="0" w:color="auto"/>
                      </w:divBdr>
                      <w:divsChild>
                        <w:div w:id="2144884328">
                          <w:marLeft w:val="0"/>
                          <w:marRight w:val="0"/>
                          <w:marTop w:val="0"/>
                          <w:marBottom w:val="0"/>
                          <w:divBdr>
                            <w:top w:val="none" w:sz="0" w:space="0" w:color="auto"/>
                            <w:left w:val="none" w:sz="0" w:space="0" w:color="auto"/>
                            <w:bottom w:val="none" w:sz="0" w:space="0" w:color="auto"/>
                            <w:right w:val="none" w:sz="0" w:space="0" w:color="auto"/>
                          </w:divBdr>
                          <w:divsChild>
                            <w:div w:id="1397243802">
                              <w:marLeft w:val="0"/>
                              <w:marRight w:val="0"/>
                              <w:marTop w:val="0"/>
                              <w:marBottom w:val="0"/>
                              <w:divBdr>
                                <w:top w:val="none" w:sz="0" w:space="0" w:color="auto"/>
                                <w:left w:val="none" w:sz="0" w:space="0" w:color="auto"/>
                                <w:bottom w:val="none" w:sz="0" w:space="0" w:color="auto"/>
                                <w:right w:val="none" w:sz="0" w:space="0" w:color="auto"/>
                              </w:divBdr>
                              <w:divsChild>
                                <w:div w:id="513038041">
                                  <w:marLeft w:val="0"/>
                                  <w:marRight w:val="0"/>
                                  <w:marTop w:val="0"/>
                                  <w:marBottom w:val="0"/>
                                  <w:divBdr>
                                    <w:top w:val="none" w:sz="0" w:space="0" w:color="auto"/>
                                    <w:left w:val="none" w:sz="0" w:space="0" w:color="auto"/>
                                    <w:bottom w:val="none" w:sz="0" w:space="0" w:color="auto"/>
                                    <w:right w:val="none" w:sz="0" w:space="0" w:color="auto"/>
                                  </w:divBdr>
                                  <w:divsChild>
                                    <w:div w:id="299726153">
                                      <w:marLeft w:val="0"/>
                                      <w:marRight w:val="0"/>
                                      <w:marTop w:val="0"/>
                                      <w:marBottom w:val="0"/>
                                      <w:divBdr>
                                        <w:top w:val="none" w:sz="0" w:space="0" w:color="auto"/>
                                        <w:left w:val="none" w:sz="0" w:space="0" w:color="auto"/>
                                        <w:bottom w:val="none" w:sz="0" w:space="0" w:color="auto"/>
                                        <w:right w:val="none" w:sz="0" w:space="0" w:color="auto"/>
                                      </w:divBdr>
                                      <w:divsChild>
                                        <w:div w:id="1963461780">
                                          <w:marLeft w:val="0"/>
                                          <w:marRight w:val="0"/>
                                          <w:marTop w:val="0"/>
                                          <w:marBottom w:val="0"/>
                                          <w:divBdr>
                                            <w:top w:val="none" w:sz="0" w:space="0" w:color="auto"/>
                                            <w:left w:val="none" w:sz="0" w:space="0" w:color="auto"/>
                                            <w:bottom w:val="none" w:sz="0" w:space="0" w:color="auto"/>
                                            <w:right w:val="none" w:sz="0" w:space="0" w:color="auto"/>
                                          </w:divBdr>
                                          <w:divsChild>
                                            <w:div w:id="1695378322">
                                              <w:marLeft w:val="0"/>
                                              <w:marRight w:val="0"/>
                                              <w:marTop w:val="0"/>
                                              <w:marBottom w:val="0"/>
                                              <w:divBdr>
                                                <w:top w:val="none" w:sz="0" w:space="0" w:color="auto"/>
                                                <w:left w:val="none" w:sz="0" w:space="0" w:color="auto"/>
                                                <w:bottom w:val="none" w:sz="0" w:space="0" w:color="auto"/>
                                                <w:right w:val="none" w:sz="0" w:space="0" w:color="auto"/>
                                              </w:divBdr>
                                              <w:divsChild>
                                                <w:div w:id="163863834">
                                                  <w:marLeft w:val="0"/>
                                                  <w:marRight w:val="0"/>
                                                  <w:marTop w:val="0"/>
                                                  <w:marBottom w:val="0"/>
                                                  <w:divBdr>
                                                    <w:top w:val="none" w:sz="0" w:space="0" w:color="auto"/>
                                                    <w:left w:val="none" w:sz="0" w:space="0" w:color="auto"/>
                                                    <w:bottom w:val="none" w:sz="0" w:space="0" w:color="auto"/>
                                                    <w:right w:val="none" w:sz="0" w:space="0" w:color="auto"/>
                                                  </w:divBdr>
                                                  <w:divsChild>
                                                    <w:div w:id="90711930">
                                                      <w:marLeft w:val="0"/>
                                                      <w:marRight w:val="0"/>
                                                      <w:marTop w:val="0"/>
                                                      <w:marBottom w:val="0"/>
                                                      <w:divBdr>
                                                        <w:top w:val="none" w:sz="0" w:space="0" w:color="auto"/>
                                                        <w:left w:val="none" w:sz="0" w:space="0" w:color="auto"/>
                                                        <w:bottom w:val="none" w:sz="0" w:space="0" w:color="auto"/>
                                                        <w:right w:val="none" w:sz="0" w:space="0" w:color="auto"/>
                                                      </w:divBdr>
                                                      <w:divsChild>
                                                        <w:div w:id="1443766841">
                                                          <w:marLeft w:val="0"/>
                                                          <w:marRight w:val="0"/>
                                                          <w:marTop w:val="0"/>
                                                          <w:marBottom w:val="0"/>
                                                          <w:divBdr>
                                                            <w:top w:val="none" w:sz="0" w:space="0" w:color="auto"/>
                                                            <w:left w:val="none" w:sz="0" w:space="0" w:color="auto"/>
                                                            <w:bottom w:val="none" w:sz="0" w:space="0" w:color="auto"/>
                                                            <w:right w:val="none" w:sz="0" w:space="0" w:color="auto"/>
                                                          </w:divBdr>
                                                          <w:divsChild>
                                                            <w:div w:id="1639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6266892">
      <w:bodyDiv w:val="1"/>
      <w:marLeft w:val="0"/>
      <w:marRight w:val="0"/>
      <w:marTop w:val="0"/>
      <w:marBottom w:val="0"/>
      <w:divBdr>
        <w:top w:val="none" w:sz="0" w:space="0" w:color="auto"/>
        <w:left w:val="none" w:sz="0" w:space="0" w:color="auto"/>
        <w:bottom w:val="none" w:sz="0" w:space="0" w:color="auto"/>
        <w:right w:val="none" w:sz="0" w:space="0" w:color="auto"/>
      </w:divBdr>
      <w:divsChild>
        <w:div w:id="1641494497">
          <w:marLeft w:val="0"/>
          <w:marRight w:val="0"/>
          <w:marTop w:val="0"/>
          <w:marBottom w:val="0"/>
          <w:divBdr>
            <w:top w:val="none" w:sz="0" w:space="0" w:color="auto"/>
            <w:left w:val="none" w:sz="0" w:space="0" w:color="auto"/>
            <w:bottom w:val="none" w:sz="0" w:space="0" w:color="auto"/>
            <w:right w:val="none" w:sz="0" w:space="0" w:color="auto"/>
          </w:divBdr>
          <w:divsChild>
            <w:div w:id="1239628706">
              <w:marLeft w:val="0"/>
              <w:marRight w:val="0"/>
              <w:marTop w:val="0"/>
              <w:marBottom w:val="0"/>
              <w:divBdr>
                <w:top w:val="none" w:sz="0" w:space="0" w:color="auto"/>
                <w:left w:val="none" w:sz="0" w:space="0" w:color="auto"/>
                <w:bottom w:val="none" w:sz="0" w:space="0" w:color="auto"/>
                <w:right w:val="none" w:sz="0" w:space="0" w:color="auto"/>
              </w:divBdr>
              <w:divsChild>
                <w:div w:id="1984118543">
                  <w:marLeft w:val="0"/>
                  <w:marRight w:val="0"/>
                  <w:marTop w:val="0"/>
                  <w:marBottom w:val="0"/>
                  <w:divBdr>
                    <w:top w:val="none" w:sz="0" w:space="0" w:color="auto"/>
                    <w:left w:val="none" w:sz="0" w:space="0" w:color="auto"/>
                    <w:bottom w:val="none" w:sz="0" w:space="0" w:color="auto"/>
                    <w:right w:val="none" w:sz="0" w:space="0" w:color="auto"/>
                  </w:divBdr>
                  <w:divsChild>
                    <w:div w:id="1984504377">
                      <w:marLeft w:val="0"/>
                      <w:marRight w:val="0"/>
                      <w:marTop w:val="0"/>
                      <w:marBottom w:val="0"/>
                      <w:divBdr>
                        <w:top w:val="none" w:sz="0" w:space="0" w:color="auto"/>
                        <w:left w:val="none" w:sz="0" w:space="0" w:color="auto"/>
                        <w:bottom w:val="none" w:sz="0" w:space="0" w:color="auto"/>
                        <w:right w:val="none" w:sz="0" w:space="0" w:color="auto"/>
                      </w:divBdr>
                      <w:divsChild>
                        <w:div w:id="83309394">
                          <w:marLeft w:val="0"/>
                          <w:marRight w:val="0"/>
                          <w:marTop w:val="0"/>
                          <w:marBottom w:val="0"/>
                          <w:divBdr>
                            <w:top w:val="none" w:sz="0" w:space="0" w:color="auto"/>
                            <w:left w:val="none" w:sz="0" w:space="0" w:color="auto"/>
                            <w:bottom w:val="none" w:sz="0" w:space="0" w:color="auto"/>
                            <w:right w:val="none" w:sz="0" w:space="0" w:color="auto"/>
                          </w:divBdr>
                          <w:divsChild>
                            <w:div w:id="197551815">
                              <w:marLeft w:val="0"/>
                              <w:marRight w:val="0"/>
                              <w:marTop w:val="0"/>
                              <w:marBottom w:val="0"/>
                              <w:divBdr>
                                <w:top w:val="none" w:sz="0" w:space="0" w:color="auto"/>
                                <w:left w:val="none" w:sz="0" w:space="0" w:color="auto"/>
                                <w:bottom w:val="none" w:sz="0" w:space="0" w:color="auto"/>
                                <w:right w:val="none" w:sz="0" w:space="0" w:color="auto"/>
                              </w:divBdr>
                              <w:divsChild>
                                <w:div w:id="1427917659">
                                  <w:marLeft w:val="0"/>
                                  <w:marRight w:val="0"/>
                                  <w:marTop w:val="0"/>
                                  <w:marBottom w:val="0"/>
                                  <w:divBdr>
                                    <w:top w:val="none" w:sz="0" w:space="0" w:color="auto"/>
                                    <w:left w:val="none" w:sz="0" w:space="0" w:color="auto"/>
                                    <w:bottom w:val="none" w:sz="0" w:space="0" w:color="auto"/>
                                    <w:right w:val="none" w:sz="0" w:space="0" w:color="auto"/>
                                  </w:divBdr>
                                  <w:divsChild>
                                    <w:div w:id="246883903">
                                      <w:marLeft w:val="0"/>
                                      <w:marRight w:val="0"/>
                                      <w:marTop w:val="0"/>
                                      <w:marBottom w:val="0"/>
                                      <w:divBdr>
                                        <w:top w:val="none" w:sz="0" w:space="0" w:color="auto"/>
                                        <w:left w:val="none" w:sz="0" w:space="0" w:color="auto"/>
                                        <w:bottom w:val="none" w:sz="0" w:space="0" w:color="auto"/>
                                        <w:right w:val="none" w:sz="0" w:space="0" w:color="auto"/>
                                      </w:divBdr>
                                      <w:divsChild>
                                        <w:div w:id="37822683">
                                          <w:marLeft w:val="0"/>
                                          <w:marRight w:val="0"/>
                                          <w:marTop w:val="0"/>
                                          <w:marBottom w:val="0"/>
                                          <w:divBdr>
                                            <w:top w:val="none" w:sz="0" w:space="0" w:color="auto"/>
                                            <w:left w:val="none" w:sz="0" w:space="0" w:color="auto"/>
                                            <w:bottom w:val="none" w:sz="0" w:space="0" w:color="auto"/>
                                            <w:right w:val="none" w:sz="0" w:space="0" w:color="auto"/>
                                          </w:divBdr>
                                          <w:divsChild>
                                            <w:div w:id="751317402">
                                              <w:marLeft w:val="0"/>
                                              <w:marRight w:val="0"/>
                                              <w:marTop w:val="0"/>
                                              <w:marBottom w:val="0"/>
                                              <w:divBdr>
                                                <w:top w:val="none" w:sz="0" w:space="0" w:color="auto"/>
                                                <w:left w:val="none" w:sz="0" w:space="0" w:color="auto"/>
                                                <w:bottom w:val="none" w:sz="0" w:space="0" w:color="auto"/>
                                                <w:right w:val="none" w:sz="0" w:space="0" w:color="auto"/>
                                              </w:divBdr>
                                              <w:divsChild>
                                                <w:div w:id="769471506">
                                                  <w:marLeft w:val="0"/>
                                                  <w:marRight w:val="0"/>
                                                  <w:marTop w:val="0"/>
                                                  <w:marBottom w:val="0"/>
                                                  <w:divBdr>
                                                    <w:top w:val="none" w:sz="0" w:space="0" w:color="auto"/>
                                                    <w:left w:val="none" w:sz="0" w:space="0" w:color="auto"/>
                                                    <w:bottom w:val="none" w:sz="0" w:space="0" w:color="auto"/>
                                                    <w:right w:val="none" w:sz="0" w:space="0" w:color="auto"/>
                                                  </w:divBdr>
                                                  <w:divsChild>
                                                    <w:div w:id="1399666933">
                                                      <w:marLeft w:val="0"/>
                                                      <w:marRight w:val="0"/>
                                                      <w:marTop w:val="0"/>
                                                      <w:marBottom w:val="0"/>
                                                      <w:divBdr>
                                                        <w:top w:val="none" w:sz="0" w:space="0" w:color="auto"/>
                                                        <w:left w:val="none" w:sz="0" w:space="0" w:color="auto"/>
                                                        <w:bottom w:val="none" w:sz="0" w:space="0" w:color="auto"/>
                                                        <w:right w:val="none" w:sz="0" w:space="0" w:color="auto"/>
                                                      </w:divBdr>
                                                      <w:divsChild>
                                                        <w:div w:id="1499150002">
                                                          <w:marLeft w:val="0"/>
                                                          <w:marRight w:val="0"/>
                                                          <w:marTop w:val="0"/>
                                                          <w:marBottom w:val="0"/>
                                                          <w:divBdr>
                                                            <w:top w:val="none" w:sz="0" w:space="0" w:color="auto"/>
                                                            <w:left w:val="none" w:sz="0" w:space="0" w:color="auto"/>
                                                            <w:bottom w:val="none" w:sz="0" w:space="0" w:color="auto"/>
                                                            <w:right w:val="none" w:sz="0" w:space="0" w:color="auto"/>
                                                          </w:divBdr>
                                                          <w:divsChild>
                                                            <w:div w:id="17054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9691453">
      <w:bodyDiv w:val="1"/>
      <w:marLeft w:val="0"/>
      <w:marRight w:val="0"/>
      <w:marTop w:val="0"/>
      <w:marBottom w:val="0"/>
      <w:divBdr>
        <w:top w:val="none" w:sz="0" w:space="0" w:color="auto"/>
        <w:left w:val="none" w:sz="0" w:space="0" w:color="auto"/>
        <w:bottom w:val="none" w:sz="0" w:space="0" w:color="auto"/>
        <w:right w:val="none" w:sz="0" w:space="0" w:color="auto"/>
      </w:divBdr>
    </w:div>
    <w:div w:id="1391464224">
      <w:bodyDiv w:val="1"/>
      <w:marLeft w:val="0"/>
      <w:marRight w:val="0"/>
      <w:marTop w:val="0"/>
      <w:marBottom w:val="0"/>
      <w:divBdr>
        <w:top w:val="none" w:sz="0" w:space="0" w:color="auto"/>
        <w:left w:val="none" w:sz="0" w:space="0" w:color="auto"/>
        <w:bottom w:val="none" w:sz="0" w:space="0" w:color="auto"/>
        <w:right w:val="none" w:sz="0" w:space="0" w:color="auto"/>
      </w:divBdr>
      <w:divsChild>
        <w:div w:id="464739523">
          <w:marLeft w:val="0"/>
          <w:marRight w:val="0"/>
          <w:marTop w:val="0"/>
          <w:marBottom w:val="0"/>
          <w:divBdr>
            <w:top w:val="none" w:sz="0" w:space="0" w:color="auto"/>
            <w:left w:val="none" w:sz="0" w:space="0" w:color="auto"/>
            <w:bottom w:val="none" w:sz="0" w:space="0" w:color="auto"/>
            <w:right w:val="none" w:sz="0" w:space="0" w:color="auto"/>
          </w:divBdr>
          <w:divsChild>
            <w:div w:id="252903508">
              <w:marLeft w:val="0"/>
              <w:marRight w:val="0"/>
              <w:marTop w:val="0"/>
              <w:marBottom w:val="0"/>
              <w:divBdr>
                <w:top w:val="none" w:sz="0" w:space="0" w:color="auto"/>
                <w:left w:val="none" w:sz="0" w:space="0" w:color="auto"/>
                <w:bottom w:val="none" w:sz="0" w:space="0" w:color="auto"/>
                <w:right w:val="none" w:sz="0" w:space="0" w:color="auto"/>
              </w:divBdr>
              <w:divsChild>
                <w:div w:id="1228800154">
                  <w:marLeft w:val="0"/>
                  <w:marRight w:val="0"/>
                  <w:marTop w:val="0"/>
                  <w:marBottom w:val="0"/>
                  <w:divBdr>
                    <w:top w:val="none" w:sz="0" w:space="0" w:color="auto"/>
                    <w:left w:val="none" w:sz="0" w:space="0" w:color="auto"/>
                    <w:bottom w:val="none" w:sz="0" w:space="0" w:color="auto"/>
                    <w:right w:val="none" w:sz="0" w:space="0" w:color="auto"/>
                  </w:divBdr>
                  <w:divsChild>
                    <w:div w:id="1280528341">
                      <w:marLeft w:val="0"/>
                      <w:marRight w:val="0"/>
                      <w:marTop w:val="0"/>
                      <w:marBottom w:val="0"/>
                      <w:divBdr>
                        <w:top w:val="none" w:sz="0" w:space="0" w:color="auto"/>
                        <w:left w:val="none" w:sz="0" w:space="0" w:color="auto"/>
                        <w:bottom w:val="none" w:sz="0" w:space="0" w:color="auto"/>
                        <w:right w:val="none" w:sz="0" w:space="0" w:color="auto"/>
                      </w:divBdr>
                      <w:divsChild>
                        <w:div w:id="1642150511">
                          <w:marLeft w:val="0"/>
                          <w:marRight w:val="0"/>
                          <w:marTop w:val="0"/>
                          <w:marBottom w:val="0"/>
                          <w:divBdr>
                            <w:top w:val="none" w:sz="0" w:space="0" w:color="auto"/>
                            <w:left w:val="none" w:sz="0" w:space="0" w:color="auto"/>
                            <w:bottom w:val="none" w:sz="0" w:space="0" w:color="auto"/>
                            <w:right w:val="none" w:sz="0" w:space="0" w:color="auto"/>
                          </w:divBdr>
                          <w:divsChild>
                            <w:div w:id="102657895">
                              <w:marLeft w:val="0"/>
                              <w:marRight w:val="0"/>
                              <w:marTop w:val="0"/>
                              <w:marBottom w:val="0"/>
                              <w:divBdr>
                                <w:top w:val="none" w:sz="0" w:space="0" w:color="auto"/>
                                <w:left w:val="none" w:sz="0" w:space="0" w:color="auto"/>
                                <w:bottom w:val="none" w:sz="0" w:space="0" w:color="auto"/>
                                <w:right w:val="none" w:sz="0" w:space="0" w:color="auto"/>
                              </w:divBdr>
                              <w:divsChild>
                                <w:div w:id="1004671351">
                                  <w:marLeft w:val="0"/>
                                  <w:marRight w:val="0"/>
                                  <w:marTop w:val="0"/>
                                  <w:marBottom w:val="0"/>
                                  <w:divBdr>
                                    <w:top w:val="none" w:sz="0" w:space="0" w:color="auto"/>
                                    <w:left w:val="none" w:sz="0" w:space="0" w:color="auto"/>
                                    <w:bottom w:val="none" w:sz="0" w:space="0" w:color="auto"/>
                                    <w:right w:val="none" w:sz="0" w:space="0" w:color="auto"/>
                                  </w:divBdr>
                                  <w:divsChild>
                                    <w:div w:id="442114806">
                                      <w:marLeft w:val="0"/>
                                      <w:marRight w:val="0"/>
                                      <w:marTop w:val="0"/>
                                      <w:marBottom w:val="0"/>
                                      <w:divBdr>
                                        <w:top w:val="none" w:sz="0" w:space="0" w:color="auto"/>
                                        <w:left w:val="none" w:sz="0" w:space="0" w:color="auto"/>
                                        <w:bottom w:val="none" w:sz="0" w:space="0" w:color="auto"/>
                                        <w:right w:val="none" w:sz="0" w:space="0" w:color="auto"/>
                                      </w:divBdr>
                                      <w:divsChild>
                                        <w:div w:id="277488396">
                                          <w:marLeft w:val="0"/>
                                          <w:marRight w:val="0"/>
                                          <w:marTop w:val="0"/>
                                          <w:marBottom w:val="0"/>
                                          <w:divBdr>
                                            <w:top w:val="none" w:sz="0" w:space="0" w:color="auto"/>
                                            <w:left w:val="none" w:sz="0" w:space="0" w:color="auto"/>
                                            <w:bottom w:val="none" w:sz="0" w:space="0" w:color="auto"/>
                                            <w:right w:val="none" w:sz="0" w:space="0" w:color="auto"/>
                                          </w:divBdr>
                                          <w:divsChild>
                                            <w:div w:id="1608613026">
                                              <w:marLeft w:val="0"/>
                                              <w:marRight w:val="0"/>
                                              <w:marTop w:val="0"/>
                                              <w:marBottom w:val="0"/>
                                              <w:divBdr>
                                                <w:top w:val="none" w:sz="0" w:space="0" w:color="auto"/>
                                                <w:left w:val="none" w:sz="0" w:space="0" w:color="auto"/>
                                                <w:bottom w:val="none" w:sz="0" w:space="0" w:color="auto"/>
                                                <w:right w:val="none" w:sz="0" w:space="0" w:color="auto"/>
                                              </w:divBdr>
                                              <w:divsChild>
                                                <w:div w:id="1064139687">
                                                  <w:marLeft w:val="0"/>
                                                  <w:marRight w:val="0"/>
                                                  <w:marTop w:val="0"/>
                                                  <w:marBottom w:val="0"/>
                                                  <w:divBdr>
                                                    <w:top w:val="none" w:sz="0" w:space="0" w:color="auto"/>
                                                    <w:left w:val="none" w:sz="0" w:space="0" w:color="auto"/>
                                                    <w:bottom w:val="none" w:sz="0" w:space="0" w:color="auto"/>
                                                    <w:right w:val="none" w:sz="0" w:space="0" w:color="auto"/>
                                                  </w:divBdr>
                                                  <w:divsChild>
                                                    <w:div w:id="1417897149">
                                                      <w:marLeft w:val="0"/>
                                                      <w:marRight w:val="0"/>
                                                      <w:marTop w:val="0"/>
                                                      <w:marBottom w:val="0"/>
                                                      <w:divBdr>
                                                        <w:top w:val="none" w:sz="0" w:space="0" w:color="auto"/>
                                                        <w:left w:val="none" w:sz="0" w:space="0" w:color="auto"/>
                                                        <w:bottom w:val="none" w:sz="0" w:space="0" w:color="auto"/>
                                                        <w:right w:val="none" w:sz="0" w:space="0" w:color="auto"/>
                                                      </w:divBdr>
                                                      <w:divsChild>
                                                        <w:div w:id="1232424377">
                                                          <w:marLeft w:val="0"/>
                                                          <w:marRight w:val="0"/>
                                                          <w:marTop w:val="0"/>
                                                          <w:marBottom w:val="0"/>
                                                          <w:divBdr>
                                                            <w:top w:val="none" w:sz="0" w:space="0" w:color="auto"/>
                                                            <w:left w:val="none" w:sz="0" w:space="0" w:color="auto"/>
                                                            <w:bottom w:val="none" w:sz="0" w:space="0" w:color="auto"/>
                                                            <w:right w:val="none" w:sz="0" w:space="0" w:color="auto"/>
                                                          </w:divBdr>
                                                          <w:divsChild>
                                                            <w:div w:id="286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323974">
      <w:bodyDiv w:val="1"/>
      <w:marLeft w:val="0"/>
      <w:marRight w:val="0"/>
      <w:marTop w:val="0"/>
      <w:marBottom w:val="0"/>
      <w:divBdr>
        <w:top w:val="none" w:sz="0" w:space="0" w:color="auto"/>
        <w:left w:val="none" w:sz="0" w:space="0" w:color="auto"/>
        <w:bottom w:val="none" w:sz="0" w:space="0" w:color="auto"/>
        <w:right w:val="none" w:sz="0" w:space="0" w:color="auto"/>
      </w:divBdr>
      <w:divsChild>
        <w:div w:id="2063942279">
          <w:marLeft w:val="0"/>
          <w:marRight w:val="0"/>
          <w:marTop w:val="0"/>
          <w:marBottom w:val="0"/>
          <w:divBdr>
            <w:top w:val="none" w:sz="0" w:space="0" w:color="auto"/>
            <w:left w:val="none" w:sz="0" w:space="0" w:color="auto"/>
            <w:bottom w:val="none" w:sz="0" w:space="0" w:color="auto"/>
            <w:right w:val="none" w:sz="0" w:space="0" w:color="auto"/>
          </w:divBdr>
          <w:divsChild>
            <w:div w:id="1932423082">
              <w:marLeft w:val="0"/>
              <w:marRight w:val="0"/>
              <w:marTop w:val="0"/>
              <w:marBottom w:val="0"/>
              <w:divBdr>
                <w:top w:val="none" w:sz="0" w:space="0" w:color="auto"/>
                <w:left w:val="none" w:sz="0" w:space="0" w:color="auto"/>
                <w:bottom w:val="none" w:sz="0" w:space="0" w:color="auto"/>
                <w:right w:val="none" w:sz="0" w:space="0" w:color="auto"/>
              </w:divBdr>
              <w:divsChild>
                <w:div w:id="2005931059">
                  <w:marLeft w:val="0"/>
                  <w:marRight w:val="0"/>
                  <w:marTop w:val="0"/>
                  <w:marBottom w:val="0"/>
                  <w:divBdr>
                    <w:top w:val="none" w:sz="0" w:space="0" w:color="auto"/>
                    <w:left w:val="none" w:sz="0" w:space="0" w:color="auto"/>
                    <w:bottom w:val="none" w:sz="0" w:space="0" w:color="auto"/>
                    <w:right w:val="none" w:sz="0" w:space="0" w:color="auto"/>
                  </w:divBdr>
                  <w:divsChild>
                    <w:div w:id="527526085">
                      <w:marLeft w:val="0"/>
                      <w:marRight w:val="0"/>
                      <w:marTop w:val="0"/>
                      <w:marBottom w:val="0"/>
                      <w:divBdr>
                        <w:top w:val="none" w:sz="0" w:space="0" w:color="auto"/>
                        <w:left w:val="none" w:sz="0" w:space="0" w:color="auto"/>
                        <w:bottom w:val="none" w:sz="0" w:space="0" w:color="auto"/>
                        <w:right w:val="none" w:sz="0" w:space="0" w:color="auto"/>
                      </w:divBdr>
                      <w:divsChild>
                        <w:div w:id="1464806467">
                          <w:marLeft w:val="0"/>
                          <w:marRight w:val="0"/>
                          <w:marTop w:val="0"/>
                          <w:marBottom w:val="0"/>
                          <w:divBdr>
                            <w:top w:val="none" w:sz="0" w:space="0" w:color="auto"/>
                            <w:left w:val="none" w:sz="0" w:space="0" w:color="auto"/>
                            <w:bottom w:val="none" w:sz="0" w:space="0" w:color="auto"/>
                            <w:right w:val="none" w:sz="0" w:space="0" w:color="auto"/>
                          </w:divBdr>
                          <w:divsChild>
                            <w:div w:id="1646471096">
                              <w:marLeft w:val="0"/>
                              <w:marRight w:val="0"/>
                              <w:marTop w:val="0"/>
                              <w:marBottom w:val="0"/>
                              <w:divBdr>
                                <w:top w:val="none" w:sz="0" w:space="0" w:color="auto"/>
                                <w:left w:val="none" w:sz="0" w:space="0" w:color="auto"/>
                                <w:bottom w:val="none" w:sz="0" w:space="0" w:color="auto"/>
                                <w:right w:val="none" w:sz="0" w:space="0" w:color="auto"/>
                              </w:divBdr>
                              <w:divsChild>
                                <w:div w:id="151264881">
                                  <w:marLeft w:val="0"/>
                                  <w:marRight w:val="0"/>
                                  <w:marTop w:val="0"/>
                                  <w:marBottom w:val="0"/>
                                  <w:divBdr>
                                    <w:top w:val="none" w:sz="0" w:space="0" w:color="auto"/>
                                    <w:left w:val="none" w:sz="0" w:space="0" w:color="auto"/>
                                    <w:bottom w:val="none" w:sz="0" w:space="0" w:color="auto"/>
                                    <w:right w:val="none" w:sz="0" w:space="0" w:color="auto"/>
                                  </w:divBdr>
                                  <w:divsChild>
                                    <w:div w:id="590546214">
                                      <w:marLeft w:val="0"/>
                                      <w:marRight w:val="0"/>
                                      <w:marTop w:val="0"/>
                                      <w:marBottom w:val="0"/>
                                      <w:divBdr>
                                        <w:top w:val="none" w:sz="0" w:space="0" w:color="auto"/>
                                        <w:left w:val="none" w:sz="0" w:space="0" w:color="auto"/>
                                        <w:bottom w:val="none" w:sz="0" w:space="0" w:color="auto"/>
                                        <w:right w:val="none" w:sz="0" w:space="0" w:color="auto"/>
                                      </w:divBdr>
                                      <w:divsChild>
                                        <w:div w:id="1384255810">
                                          <w:marLeft w:val="0"/>
                                          <w:marRight w:val="0"/>
                                          <w:marTop w:val="0"/>
                                          <w:marBottom w:val="0"/>
                                          <w:divBdr>
                                            <w:top w:val="none" w:sz="0" w:space="0" w:color="auto"/>
                                            <w:left w:val="none" w:sz="0" w:space="0" w:color="auto"/>
                                            <w:bottom w:val="none" w:sz="0" w:space="0" w:color="auto"/>
                                            <w:right w:val="none" w:sz="0" w:space="0" w:color="auto"/>
                                          </w:divBdr>
                                          <w:divsChild>
                                            <w:div w:id="424763010">
                                              <w:marLeft w:val="0"/>
                                              <w:marRight w:val="0"/>
                                              <w:marTop w:val="0"/>
                                              <w:marBottom w:val="0"/>
                                              <w:divBdr>
                                                <w:top w:val="none" w:sz="0" w:space="0" w:color="auto"/>
                                                <w:left w:val="none" w:sz="0" w:space="0" w:color="auto"/>
                                                <w:bottom w:val="none" w:sz="0" w:space="0" w:color="auto"/>
                                                <w:right w:val="none" w:sz="0" w:space="0" w:color="auto"/>
                                              </w:divBdr>
                                              <w:divsChild>
                                                <w:div w:id="538786927">
                                                  <w:marLeft w:val="0"/>
                                                  <w:marRight w:val="0"/>
                                                  <w:marTop w:val="0"/>
                                                  <w:marBottom w:val="0"/>
                                                  <w:divBdr>
                                                    <w:top w:val="none" w:sz="0" w:space="0" w:color="auto"/>
                                                    <w:left w:val="none" w:sz="0" w:space="0" w:color="auto"/>
                                                    <w:bottom w:val="none" w:sz="0" w:space="0" w:color="auto"/>
                                                    <w:right w:val="none" w:sz="0" w:space="0" w:color="auto"/>
                                                  </w:divBdr>
                                                  <w:divsChild>
                                                    <w:div w:id="1901864870">
                                                      <w:marLeft w:val="0"/>
                                                      <w:marRight w:val="0"/>
                                                      <w:marTop w:val="0"/>
                                                      <w:marBottom w:val="0"/>
                                                      <w:divBdr>
                                                        <w:top w:val="none" w:sz="0" w:space="0" w:color="auto"/>
                                                        <w:left w:val="none" w:sz="0" w:space="0" w:color="auto"/>
                                                        <w:bottom w:val="none" w:sz="0" w:space="0" w:color="auto"/>
                                                        <w:right w:val="none" w:sz="0" w:space="0" w:color="auto"/>
                                                      </w:divBdr>
                                                      <w:divsChild>
                                                        <w:div w:id="1834642676">
                                                          <w:marLeft w:val="0"/>
                                                          <w:marRight w:val="0"/>
                                                          <w:marTop w:val="0"/>
                                                          <w:marBottom w:val="0"/>
                                                          <w:divBdr>
                                                            <w:top w:val="none" w:sz="0" w:space="0" w:color="auto"/>
                                                            <w:left w:val="none" w:sz="0" w:space="0" w:color="auto"/>
                                                            <w:bottom w:val="none" w:sz="0" w:space="0" w:color="auto"/>
                                                            <w:right w:val="none" w:sz="0" w:space="0" w:color="auto"/>
                                                          </w:divBdr>
                                                          <w:divsChild>
                                                            <w:div w:id="18952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3060672">
      <w:bodyDiv w:val="1"/>
      <w:marLeft w:val="0"/>
      <w:marRight w:val="0"/>
      <w:marTop w:val="0"/>
      <w:marBottom w:val="0"/>
      <w:divBdr>
        <w:top w:val="none" w:sz="0" w:space="0" w:color="auto"/>
        <w:left w:val="none" w:sz="0" w:space="0" w:color="auto"/>
        <w:bottom w:val="none" w:sz="0" w:space="0" w:color="auto"/>
        <w:right w:val="none" w:sz="0" w:space="0" w:color="auto"/>
      </w:divBdr>
      <w:divsChild>
        <w:div w:id="2099281334">
          <w:marLeft w:val="0"/>
          <w:marRight w:val="0"/>
          <w:marTop w:val="0"/>
          <w:marBottom w:val="0"/>
          <w:divBdr>
            <w:top w:val="none" w:sz="0" w:space="0" w:color="auto"/>
            <w:left w:val="none" w:sz="0" w:space="0" w:color="auto"/>
            <w:bottom w:val="none" w:sz="0" w:space="0" w:color="auto"/>
            <w:right w:val="none" w:sz="0" w:space="0" w:color="auto"/>
          </w:divBdr>
          <w:divsChild>
            <w:div w:id="1321158040">
              <w:marLeft w:val="0"/>
              <w:marRight w:val="0"/>
              <w:marTop w:val="0"/>
              <w:marBottom w:val="0"/>
              <w:divBdr>
                <w:top w:val="none" w:sz="0" w:space="0" w:color="auto"/>
                <w:left w:val="none" w:sz="0" w:space="0" w:color="auto"/>
                <w:bottom w:val="none" w:sz="0" w:space="0" w:color="auto"/>
                <w:right w:val="none" w:sz="0" w:space="0" w:color="auto"/>
              </w:divBdr>
              <w:divsChild>
                <w:div w:id="530846173">
                  <w:marLeft w:val="0"/>
                  <w:marRight w:val="0"/>
                  <w:marTop w:val="0"/>
                  <w:marBottom w:val="0"/>
                  <w:divBdr>
                    <w:top w:val="none" w:sz="0" w:space="0" w:color="auto"/>
                    <w:left w:val="none" w:sz="0" w:space="0" w:color="auto"/>
                    <w:bottom w:val="none" w:sz="0" w:space="0" w:color="auto"/>
                    <w:right w:val="none" w:sz="0" w:space="0" w:color="auto"/>
                  </w:divBdr>
                  <w:divsChild>
                    <w:div w:id="654379059">
                      <w:marLeft w:val="0"/>
                      <w:marRight w:val="0"/>
                      <w:marTop w:val="0"/>
                      <w:marBottom w:val="0"/>
                      <w:divBdr>
                        <w:top w:val="none" w:sz="0" w:space="0" w:color="auto"/>
                        <w:left w:val="none" w:sz="0" w:space="0" w:color="auto"/>
                        <w:bottom w:val="none" w:sz="0" w:space="0" w:color="auto"/>
                        <w:right w:val="none" w:sz="0" w:space="0" w:color="auto"/>
                      </w:divBdr>
                      <w:divsChild>
                        <w:div w:id="1694189490">
                          <w:marLeft w:val="0"/>
                          <w:marRight w:val="0"/>
                          <w:marTop w:val="0"/>
                          <w:marBottom w:val="0"/>
                          <w:divBdr>
                            <w:top w:val="none" w:sz="0" w:space="0" w:color="auto"/>
                            <w:left w:val="none" w:sz="0" w:space="0" w:color="auto"/>
                            <w:bottom w:val="none" w:sz="0" w:space="0" w:color="auto"/>
                            <w:right w:val="none" w:sz="0" w:space="0" w:color="auto"/>
                          </w:divBdr>
                          <w:divsChild>
                            <w:div w:id="1903442137">
                              <w:marLeft w:val="0"/>
                              <w:marRight w:val="0"/>
                              <w:marTop w:val="0"/>
                              <w:marBottom w:val="0"/>
                              <w:divBdr>
                                <w:top w:val="none" w:sz="0" w:space="0" w:color="auto"/>
                                <w:left w:val="none" w:sz="0" w:space="0" w:color="auto"/>
                                <w:bottom w:val="none" w:sz="0" w:space="0" w:color="auto"/>
                                <w:right w:val="none" w:sz="0" w:space="0" w:color="auto"/>
                              </w:divBdr>
                              <w:divsChild>
                                <w:div w:id="1979993503">
                                  <w:marLeft w:val="0"/>
                                  <w:marRight w:val="0"/>
                                  <w:marTop w:val="0"/>
                                  <w:marBottom w:val="0"/>
                                  <w:divBdr>
                                    <w:top w:val="none" w:sz="0" w:space="0" w:color="auto"/>
                                    <w:left w:val="none" w:sz="0" w:space="0" w:color="auto"/>
                                    <w:bottom w:val="none" w:sz="0" w:space="0" w:color="auto"/>
                                    <w:right w:val="none" w:sz="0" w:space="0" w:color="auto"/>
                                  </w:divBdr>
                                  <w:divsChild>
                                    <w:div w:id="1238444818">
                                      <w:marLeft w:val="0"/>
                                      <w:marRight w:val="0"/>
                                      <w:marTop w:val="0"/>
                                      <w:marBottom w:val="0"/>
                                      <w:divBdr>
                                        <w:top w:val="none" w:sz="0" w:space="0" w:color="auto"/>
                                        <w:left w:val="none" w:sz="0" w:space="0" w:color="auto"/>
                                        <w:bottom w:val="none" w:sz="0" w:space="0" w:color="auto"/>
                                        <w:right w:val="none" w:sz="0" w:space="0" w:color="auto"/>
                                      </w:divBdr>
                                      <w:divsChild>
                                        <w:div w:id="540829535">
                                          <w:marLeft w:val="0"/>
                                          <w:marRight w:val="0"/>
                                          <w:marTop w:val="0"/>
                                          <w:marBottom w:val="0"/>
                                          <w:divBdr>
                                            <w:top w:val="none" w:sz="0" w:space="0" w:color="auto"/>
                                            <w:left w:val="none" w:sz="0" w:space="0" w:color="auto"/>
                                            <w:bottom w:val="none" w:sz="0" w:space="0" w:color="auto"/>
                                            <w:right w:val="none" w:sz="0" w:space="0" w:color="auto"/>
                                          </w:divBdr>
                                          <w:divsChild>
                                            <w:div w:id="568197157">
                                              <w:marLeft w:val="0"/>
                                              <w:marRight w:val="0"/>
                                              <w:marTop w:val="0"/>
                                              <w:marBottom w:val="0"/>
                                              <w:divBdr>
                                                <w:top w:val="none" w:sz="0" w:space="0" w:color="auto"/>
                                                <w:left w:val="none" w:sz="0" w:space="0" w:color="auto"/>
                                                <w:bottom w:val="none" w:sz="0" w:space="0" w:color="auto"/>
                                                <w:right w:val="none" w:sz="0" w:space="0" w:color="auto"/>
                                              </w:divBdr>
                                              <w:divsChild>
                                                <w:div w:id="693189253">
                                                  <w:marLeft w:val="0"/>
                                                  <w:marRight w:val="0"/>
                                                  <w:marTop w:val="0"/>
                                                  <w:marBottom w:val="0"/>
                                                  <w:divBdr>
                                                    <w:top w:val="none" w:sz="0" w:space="0" w:color="auto"/>
                                                    <w:left w:val="none" w:sz="0" w:space="0" w:color="auto"/>
                                                    <w:bottom w:val="none" w:sz="0" w:space="0" w:color="auto"/>
                                                    <w:right w:val="none" w:sz="0" w:space="0" w:color="auto"/>
                                                  </w:divBdr>
                                                  <w:divsChild>
                                                    <w:div w:id="43219834">
                                                      <w:marLeft w:val="0"/>
                                                      <w:marRight w:val="0"/>
                                                      <w:marTop w:val="0"/>
                                                      <w:marBottom w:val="0"/>
                                                      <w:divBdr>
                                                        <w:top w:val="none" w:sz="0" w:space="0" w:color="auto"/>
                                                        <w:left w:val="none" w:sz="0" w:space="0" w:color="auto"/>
                                                        <w:bottom w:val="none" w:sz="0" w:space="0" w:color="auto"/>
                                                        <w:right w:val="none" w:sz="0" w:space="0" w:color="auto"/>
                                                      </w:divBdr>
                                                      <w:divsChild>
                                                        <w:div w:id="866603060">
                                                          <w:marLeft w:val="0"/>
                                                          <w:marRight w:val="0"/>
                                                          <w:marTop w:val="0"/>
                                                          <w:marBottom w:val="0"/>
                                                          <w:divBdr>
                                                            <w:top w:val="none" w:sz="0" w:space="0" w:color="auto"/>
                                                            <w:left w:val="none" w:sz="0" w:space="0" w:color="auto"/>
                                                            <w:bottom w:val="none" w:sz="0" w:space="0" w:color="auto"/>
                                                            <w:right w:val="none" w:sz="0" w:space="0" w:color="auto"/>
                                                          </w:divBdr>
                                                          <w:divsChild>
                                                            <w:div w:id="1199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669551">
      <w:bodyDiv w:val="1"/>
      <w:marLeft w:val="0"/>
      <w:marRight w:val="0"/>
      <w:marTop w:val="0"/>
      <w:marBottom w:val="0"/>
      <w:divBdr>
        <w:top w:val="none" w:sz="0" w:space="0" w:color="auto"/>
        <w:left w:val="none" w:sz="0" w:space="0" w:color="auto"/>
        <w:bottom w:val="none" w:sz="0" w:space="0" w:color="auto"/>
        <w:right w:val="none" w:sz="0" w:space="0" w:color="auto"/>
      </w:divBdr>
      <w:divsChild>
        <w:div w:id="218706289">
          <w:marLeft w:val="0"/>
          <w:marRight w:val="0"/>
          <w:marTop w:val="0"/>
          <w:marBottom w:val="0"/>
          <w:divBdr>
            <w:top w:val="none" w:sz="0" w:space="0" w:color="auto"/>
            <w:left w:val="none" w:sz="0" w:space="0" w:color="auto"/>
            <w:bottom w:val="none" w:sz="0" w:space="0" w:color="auto"/>
            <w:right w:val="none" w:sz="0" w:space="0" w:color="auto"/>
          </w:divBdr>
          <w:divsChild>
            <w:div w:id="1030956388">
              <w:marLeft w:val="0"/>
              <w:marRight w:val="0"/>
              <w:marTop w:val="0"/>
              <w:marBottom w:val="0"/>
              <w:divBdr>
                <w:top w:val="none" w:sz="0" w:space="0" w:color="auto"/>
                <w:left w:val="none" w:sz="0" w:space="0" w:color="auto"/>
                <w:bottom w:val="none" w:sz="0" w:space="0" w:color="auto"/>
                <w:right w:val="none" w:sz="0" w:space="0" w:color="auto"/>
              </w:divBdr>
              <w:divsChild>
                <w:div w:id="445004822">
                  <w:marLeft w:val="0"/>
                  <w:marRight w:val="0"/>
                  <w:marTop w:val="0"/>
                  <w:marBottom w:val="0"/>
                  <w:divBdr>
                    <w:top w:val="none" w:sz="0" w:space="0" w:color="auto"/>
                    <w:left w:val="none" w:sz="0" w:space="0" w:color="auto"/>
                    <w:bottom w:val="none" w:sz="0" w:space="0" w:color="auto"/>
                    <w:right w:val="none" w:sz="0" w:space="0" w:color="auto"/>
                  </w:divBdr>
                  <w:divsChild>
                    <w:div w:id="479154162">
                      <w:marLeft w:val="0"/>
                      <w:marRight w:val="0"/>
                      <w:marTop w:val="0"/>
                      <w:marBottom w:val="0"/>
                      <w:divBdr>
                        <w:top w:val="none" w:sz="0" w:space="0" w:color="auto"/>
                        <w:left w:val="none" w:sz="0" w:space="0" w:color="auto"/>
                        <w:bottom w:val="none" w:sz="0" w:space="0" w:color="auto"/>
                        <w:right w:val="none" w:sz="0" w:space="0" w:color="auto"/>
                      </w:divBdr>
                      <w:divsChild>
                        <w:div w:id="2080321770">
                          <w:marLeft w:val="0"/>
                          <w:marRight w:val="0"/>
                          <w:marTop w:val="0"/>
                          <w:marBottom w:val="0"/>
                          <w:divBdr>
                            <w:top w:val="none" w:sz="0" w:space="0" w:color="auto"/>
                            <w:left w:val="none" w:sz="0" w:space="0" w:color="auto"/>
                            <w:bottom w:val="none" w:sz="0" w:space="0" w:color="auto"/>
                            <w:right w:val="none" w:sz="0" w:space="0" w:color="auto"/>
                          </w:divBdr>
                          <w:divsChild>
                            <w:div w:id="1364213097">
                              <w:marLeft w:val="0"/>
                              <w:marRight w:val="0"/>
                              <w:marTop w:val="0"/>
                              <w:marBottom w:val="0"/>
                              <w:divBdr>
                                <w:top w:val="none" w:sz="0" w:space="0" w:color="auto"/>
                                <w:left w:val="none" w:sz="0" w:space="0" w:color="auto"/>
                                <w:bottom w:val="none" w:sz="0" w:space="0" w:color="auto"/>
                                <w:right w:val="none" w:sz="0" w:space="0" w:color="auto"/>
                              </w:divBdr>
                              <w:divsChild>
                                <w:div w:id="1150900989">
                                  <w:marLeft w:val="0"/>
                                  <w:marRight w:val="0"/>
                                  <w:marTop w:val="0"/>
                                  <w:marBottom w:val="0"/>
                                  <w:divBdr>
                                    <w:top w:val="none" w:sz="0" w:space="0" w:color="auto"/>
                                    <w:left w:val="none" w:sz="0" w:space="0" w:color="auto"/>
                                    <w:bottom w:val="none" w:sz="0" w:space="0" w:color="auto"/>
                                    <w:right w:val="none" w:sz="0" w:space="0" w:color="auto"/>
                                  </w:divBdr>
                                  <w:divsChild>
                                    <w:div w:id="1762294321">
                                      <w:marLeft w:val="0"/>
                                      <w:marRight w:val="0"/>
                                      <w:marTop w:val="0"/>
                                      <w:marBottom w:val="0"/>
                                      <w:divBdr>
                                        <w:top w:val="none" w:sz="0" w:space="0" w:color="auto"/>
                                        <w:left w:val="none" w:sz="0" w:space="0" w:color="auto"/>
                                        <w:bottom w:val="none" w:sz="0" w:space="0" w:color="auto"/>
                                        <w:right w:val="none" w:sz="0" w:space="0" w:color="auto"/>
                                      </w:divBdr>
                                      <w:divsChild>
                                        <w:div w:id="1297684311">
                                          <w:marLeft w:val="0"/>
                                          <w:marRight w:val="0"/>
                                          <w:marTop w:val="0"/>
                                          <w:marBottom w:val="0"/>
                                          <w:divBdr>
                                            <w:top w:val="none" w:sz="0" w:space="0" w:color="auto"/>
                                            <w:left w:val="none" w:sz="0" w:space="0" w:color="auto"/>
                                            <w:bottom w:val="none" w:sz="0" w:space="0" w:color="auto"/>
                                            <w:right w:val="none" w:sz="0" w:space="0" w:color="auto"/>
                                          </w:divBdr>
                                          <w:divsChild>
                                            <w:div w:id="1042091801">
                                              <w:marLeft w:val="0"/>
                                              <w:marRight w:val="0"/>
                                              <w:marTop w:val="0"/>
                                              <w:marBottom w:val="0"/>
                                              <w:divBdr>
                                                <w:top w:val="none" w:sz="0" w:space="0" w:color="auto"/>
                                                <w:left w:val="none" w:sz="0" w:space="0" w:color="auto"/>
                                                <w:bottom w:val="none" w:sz="0" w:space="0" w:color="auto"/>
                                                <w:right w:val="none" w:sz="0" w:space="0" w:color="auto"/>
                                              </w:divBdr>
                                              <w:divsChild>
                                                <w:div w:id="1250508572">
                                                  <w:marLeft w:val="0"/>
                                                  <w:marRight w:val="0"/>
                                                  <w:marTop w:val="0"/>
                                                  <w:marBottom w:val="0"/>
                                                  <w:divBdr>
                                                    <w:top w:val="none" w:sz="0" w:space="0" w:color="auto"/>
                                                    <w:left w:val="none" w:sz="0" w:space="0" w:color="auto"/>
                                                    <w:bottom w:val="none" w:sz="0" w:space="0" w:color="auto"/>
                                                    <w:right w:val="none" w:sz="0" w:space="0" w:color="auto"/>
                                                  </w:divBdr>
                                                  <w:divsChild>
                                                    <w:div w:id="746079032">
                                                      <w:marLeft w:val="0"/>
                                                      <w:marRight w:val="0"/>
                                                      <w:marTop w:val="0"/>
                                                      <w:marBottom w:val="0"/>
                                                      <w:divBdr>
                                                        <w:top w:val="none" w:sz="0" w:space="0" w:color="auto"/>
                                                        <w:left w:val="none" w:sz="0" w:space="0" w:color="auto"/>
                                                        <w:bottom w:val="none" w:sz="0" w:space="0" w:color="auto"/>
                                                        <w:right w:val="none" w:sz="0" w:space="0" w:color="auto"/>
                                                      </w:divBdr>
                                                      <w:divsChild>
                                                        <w:div w:id="2016878265">
                                                          <w:marLeft w:val="0"/>
                                                          <w:marRight w:val="0"/>
                                                          <w:marTop w:val="0"/>
                                                          <w:marBottom w:val="0"/>
                                                          <w:divBdr>
                                                            <w:top w:val="none" w:sz="0" w:space="0" w:color="auto"/>
                                                            <w:left w:val="none" w:sz="0" w:space="0" w:color="auto"/>
                                                            <w:bottom w:val="none" w:sz="0" w:space="0" w:color="auto"/>
                                                            <w:right w:val="none" w:sz="0" w:space="0" w:color="auto"/>
                                                          </w:divBdr>
                                                          <w:divsChild>
                                                            <w:div w:id="2080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120996">
      <w:bodyDiv w:val="1"/>
      <w:marLeft w:val="0"/>
      <w:marRight w:val="0"/>
      <w:marTop w:val="0"/>
      <w:marBottom w:val="0"/>
      <w:divBdr>
        <w:top w:val="none" w:sz="0" w:space="0" w:color="auto"/>
        <w:left w:val="none" w:sz="0" w:space="0" w:color="auto"/>
        <w:bottom w:val="none" w:sz="0" w:space="0" w:color="auto"/>
        <w:right w:val="none" w:sz="0" w:space="0" w:color="auto"/>
      </w:divBdr>
      <w:divsChild>
        <w:div w:id="2000037236">
          <w:marLeft w:val="0"/>
          <w:marRight w:val="0"/>
          <w:marTop w:val="0"/>
          <w:marBottom w:val="0"/>
          <w:divBdr>
            <w:top w:val="none" w:sz="0" w:space="0" w:color="auto"/>
            <w:left w:val="none" w:sz="0" w:space="0" w:color="auto"/>
            <w:bottom w:val="none" w:sz="0" w:space="0" w:color="auto"/>
            <w:right w:val="none" w:sz="0" w:space="0" w:color="auto"/>
          </w:divBdr>
          <w:divsChild>
            <w:div w:id="634137416">
              <w:marLeft w:val="0"/>
              <w:marRight w:val="0"/>
              <w:marTop w:val="0"/>
              <w:marBottom w:val="0"/>
              <w:divBdr>
                <w:top w:val="none" w:sz="0" w:space="0" w:color="auto"/>
                <w:left w:val="none" w:sz="0" w:space="0" w:color="auto"/>
                <w:bottom w:val="none" w:sz="0" w:space="0" w:color="auto"/>
                <w:right w:val="none" w:sz="0" w:space="0" w:color="auto"/>
              </w:divBdr>
              <w:divsChild>
                <w:div w:id="197090742">
                  <w:marLeft w:val="0"/>
                  <w:marRight w:val="0"/>
                  <w:marTop w:val="0"/>
                  <w:marBottom w:val="0"/>
                  <w:divBdr>
                    <w:top w:val="none" w:sz="0" w:space="0" w:color="auto"/>
                    <w:left w:val="none" w:sz="0" w:space="0" w:color="auto"/>
                    <w:bottom w:val="none" w:sz="0" w:space="0" w:color="auto"/>
                    <w:right w:val="none" w:sz="0" w:space="0" w:color="auto"/>
                  </w:divBdr>
                  <w:divsChild>
                    <w:div w:id="1294100337">
                      <w:marLeft w:val="0"/>
                      <w:marRight w:val="0"/>
                      <w:marTop w:val="0"/>
                      <w:marBottom w:val="0"/>
                      <w:divBdr>
                        <w:top w:val="none" w:sz="0" w:space="0" w:color="auto"/>
                        <w:left w:val="none" w:sz="0" w:space="0" w:color="auto"/>
                        <w:bottom w:val="none" w:sz="0" w:space="0" w:color="auto"/>
                        <w:right w:val="none" w:sz="0" w:space="0" w:color="auto"/>
                      </w:divBdr>
                      <w:divsChild>
                        <w:div w:id="76480894">
                          <w:marLeft w:val="0"/>
                          <w:marRight w:val="0"/>
                          <w:marTop w:val="0"/>
                          <w:marBottom w:val="0"/>
                          <w:divBdr>
                            <w:top w:val="none" w:sz="0" w:space="0" w:color="auto"/>
                            <w:left w:val="none" w:sz="0" w:space="0" w:color="auto"/>
                            <w:bottom w:val="none" w:sz="0" w:space="0" w:color="auto"/>
                            <w:right w:val="none" w:sz="0" w:space="0" w:color="auto"/>
                          </w:divBdr>
                          <w:divsChild>
                            <w:div w:id="1787314140">
                              <w:marLeft w:val="0"/>
                              <w:marRight w:val="0"/>
                              <w:marTop w:val="0"/>
                              <w:marBottom w:val="0"/>
                              <w:divBdr>
                                <w:top w:val="none" w:sz="0" w:space="0" w:color="auto"/>
                                <w:left w:val="none" w:sz="0" w:space="0" w:color="auto"/>
                                <w:bottom w:val="none" w:sz="0" w:space="0" w:color="auto"/>
                                <w:right w:val="none" w:sz="0" w:space="0" w:color="auto"/>
                              </w:divBdr>
                              <w:divsChild>
                                <w:div w:id="410548355">
                                  <w:marLeft w:val="0"/>
                                  <w:marRight w:val="0"/>
                                  <w:marTop w:val="0"/>
                                  <w:marBottom w:val="0"/>
                                  <w:divBdr>
                                    <w:top w:val="none" w:sz="0" w:space="0" w:color="auto"/>
                                    <w:left w:val="none" w:sz="0" w:space="0" w:color="auto"/>
                                    <w:bottom w:val="none" w:sz="0" w:space="0" w:color="auto"/>
                                    <w:right w:val="none" w:sz="0" w:space="0" w:color="auto"/>
                                  </w:divBdr>
                                  <w:divsChild>
                                    <w:div w:id="1750728835">
                                      <w:marLeft w:val="0"/>
                                      <w:marRight w:val="0"/>
                                      <w:marTop w:val="0"/>
                                      <w:marBottom w:val="0"/>
                                      <w:divBdr>
                                        <w:top w:val="none" w:sz="0" w:space="0" w:color="auto"/>
                                        <w:left w:val="none" w:sz="0" w:space="0" w:color="auto"/>
                                        <w:bottom w:val="none" w:sz="0" w:space="0" w:color="auto"/>
                                        <w:right w:val="none" w:sz="0" w:space="0" w:color="auto"/>
                                      </w:divBdr>
                                      <w:divsChild>
                                        <w:div w:id="134878682">
                                          <w:marLeft w:val="0"/>
                                          <w:marRight w:val="0"/>
                                          <w:marTop w:val="0"/>
                                          <w:marBottom w:val="0"/>
                                          <w:divBdr>
                                            <w:top w:val="none" w:sz="0" w:space="0" w:color="auto"/>
                                            <w:left w:val="none" w:sz="0" w:space="0" w:color="auto"/>
                                            <w:bottom w:val="none" w:sz="0" w:space="0" w:color="auto"/>
                                            <w:right w:val="none" w:sz="0" w:space="0" w:color="auto"/>
                                          </w:divBdr>
                                          <w:divsChild>
                                            <w:div w:id="1728146540">
                                              <w:marLeft w:val="0"/>
                                              <w:marRight w:val="0"/>
                                              <w:marTop w:val="0"/>
                                              <w:marBottom w:val="0"/>
                                              <w:divBdr>
                                                <w:top w:val="none" w:sz="0" w:space="0" w:color="auto"/>
                                                <w:left w:val="none" w:sz="0" w:space="0" w:color="auto"/>
                                                <w:bottom w:val="none" w:sz="0" w:space="0" w:color="auto"/>
                                                <w:right w:val="none" w:sz="0" w:space="0" w:color="auto"/>
                                              </w:divBdr>
                                              <w:divsChild>
                                                <w:div w:id="1397169600">
                                                  <w:marLeft w:val="0"/>
                                                  <w:marRight w:val="0"/>
                                                  <w:marTop w:val="0"/>
                                                  <w:marBottom w:val="0"/>
                                                  <w:divBdr>
                                                    <w:top w:val="none" w:sz="0" w:space="0" w:color="auto"/>
                                                    <w:left w:val="none" w:sz="0" w:space="0" w:color="auto"/>
                                                    <w:bottom w:val="none" w:sz="0" w:space="0" w:color="auto"/>
                                                    <w:right w:val="none" w:sz="0" w:space="0" w:color="auto"/>
                                                  </w:divBdr>
                                                  <w:divsChild>
                                                    <w:div w:id="790898639">
                                                      <w:marLeft w:val="0"/>
                                                      <w:marRight w:val="0"/>
                                                      <w:marTop w:val="0"/>
                                                      <w:marBottom w:val="0"/>
                                                      <w:divBdr>
                                                        <w:top w:val="none" w:sz="0" w:space="0" w:color="auto"/>
                                                        <w:left w:val="none" w:sz="0" w:space="0" w:color="auto"/>
                                                        <w:bottom w:val="none" w:sz="0" w:space="0" w:color="auto"/>
                                                        <w:right w:val="none" w:sz="0" w:space="0" w:color="auto"/>
                                                      </w:divBdr>
                                                      <w:divsChild>
                                                        <w:div w:id="2066492660">
                                                          <w:marLeft w:val="0"/>
                                                          <w:marRight w:val="0"/>
                                                          <w:marTop w:val="0"/>
                                                          <w:marBottom w:val="0"/>
                                                          <w:divBdr>
                                                            <w:top w:val="none" w:sz="0" w:space="0" w:color="auto"/>
                                                            <w:left w:val="none" w:sz="0" w:space="0" w:color="auto"/>
                                                            <w:bottom w:val="none" w:sz="0" w:space="0" w:color="auto"/>
                                                            <w:right w:val="none" w:sz="0" w:space="0" w:color="auto"/>
                                                          </w:divBdr>
                                                          <w:divsChild>
                                                            <w:div w:id="1804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56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9337">
          <w:marLeft w:val="0"/>
          <w:marRight w:val="0"/>
          <w:marTop w:val="0"/>
          <w:marBottom w:val="0"/>
          <w:divBdr>
            <w:top w:val="none" w:sz="0" w:space="0" w:color="auto"/>
            <w:left w:val="none" w:sz="0" w:space="0" w:color="auto"/>
            <w:bottom w:val="none" w:sz="0" w:space="0" w:color="auto"/>
            <w:right w:val="none" w:sz="0" w:space="0" w:color="auto"/>
          </w:divBdr>
          <w:divsChild>
            <w:div w:id="91827889">
              <w:marLeft w:val="0"/>
              <w:marRight w:val="0"/>
              <w:marTop w:val="0"/>
              <w:marBottom w:val="0"/>
              <w:divBdr>
                <w:top w:val="none" w:sz="0" w:space="0" w:color="auto"/>
                <w:left w:val="none" w:sz="0" w:space="0" w:color="auto"/>
                <w:bottom w:val="none" w:sz="0" w:space="0" w:color="auto"/>
                <w:right w:val="none" w:sz="0" w:space="0" w:color="auto"/>
              </w:divBdr>
              <w:divsChild>
                <w:div w:id="1161123439">
                  <w:marLeft w:val="0"/>
                  <w:marRight w:val="0"/>
                  <w:marTop w:val="0"/>
                  <w:marBottom w:val="0"/>
                  <w:divBdr>
                    <w:top w:val="none" w:sz="0" w:space="0" w:color="auto"/>
                    <w:left w:val="none" w:sz="0" w:space="0" w:color="auto"/>
                    <w:bottom w:val="none" w:sz="0" w:space="0" w:color="auto"/>
                    <w:right w:val="none" w:sz="0" w:space="0" w:color="auto"/>
                  </w:divBdr>
                  <w:divsChild>
                    <w:div w:id="652293272">
                      <w:marLeft w:val="0"/>
                      <w:marRight w:val="0"/>
                      <w:marTop w:val="0"/>
                      <w:marBottom w:val="0"/>
                      <w:divBdr>
                        <w:top w:val="none" w:sz="0" w:space="0" w:color="auto"/>
                        <w:left w:val="none" w:sz="0" w:space="0" w:color="auto"/>
                        <w:bottom w:val="none" w:sz="0" w:space="0" w:color="auto"/>
                        <w:right w:val="none" w:sz="0" w:space="0" w:color="auto"/>
                      </w:divBdr>
                      <w:divsChild>
                        <w:div w:id="1276055831">
                          <w:marLeft w:val="0"/>
                          <w:marRight w:val="0"/>
                          <w:marTop w:val="0"/>
                          <w:marBottom w:val="0"/>
                          <w:divBdr>
                            <w:top w:val="none" w:sz="0" w:space="0" w:color="auto"/>
                            <w:left w:val="none" w:sz="0" w:space="0" w:color="auto"/>
                            <w:bottom w:val="none" w:sz="0" w:space="0" w:color="auto"/>
                            <w:right w:val="none" w:sz="0" w:space="0" w:color="auto"/>
                          </w:divBdr>
                          <w:divsChild>
                            <w:div w:id="467355471">
                              <w:marLeft w:val="0"/>
                              <w:marRight w:val="0"/>
                              <w:marTop w:val="0"/>
                              <w:marBottom w:val="0"/>
                              <w:divBdr>
                                <w:top w:val="none" w:sz="0" w:space="0" w:color="auto"/>
                                <w:left w:val="none" w:sz="0" w:space="0" w:color="auto"/>
                                <w:bottom w:val="none" w:sz="0" w:space="0" w:color="auto"/>
                                <w:right w:val="none" w:sz="0" w:space="0" w:color="auto"/>
                              </w:divBdr>
                              <w:divsChild>
                                <w:div w:id="682516177">
                                  <w:marLeft w:val="0"/>
                                  <w:marRight w:val="0"/>
                                  <w:marTop w:val="0"/>
                                  <w:marBottom w:val="0"/>
                                  <w:divBdr>
                                    <w:top w:val="none" w:sz="0" w:space="0" w:color="auto"/>
                                    <w:left w:val="none" w:sz="0" w:space="0" w:color="auto"/>
                                    <w:bottom w:val="none" w:sz="0" w:space="0" w:color="auto"/>
                                    <w:right w:val="none" w:sz="0" w:space="0" w:color="auto"/>
                                  </w:divBdr>
                                  <w:divsChild>
                                    <w:div w:id="681125141">
                                      <w:marLeft w:val="0"/>
                                      <w:marRight w:val="0"/>
                                      <w:marTop w:val="0"/>
                                      <w:marBottom w:val="0"/>
                                      <w:divBdr>
                                        <w:top w:val="none" w:sz="0" w:space="0" w:color="auto"/>
                                        <w:left w:val="none" w:sz="0" w:space="0" w:color="auto"/>
                                        <w:bottom w:val="none" w:sz="0" w:space="0" w:color="auto"/>
                                        <w:right w:val="none" w:sz="0" w:space="0" w:color="auto"/>
                                      </w:divBdr>
                                      <w:divsChild>
                                        <w:div w:id="50347490">
                                          <w:marLeft w:val="0"/>
                                          <w:marRight w:val="0"/>
                                          <w:marTop w:val="0"/>
                                          <w:marBottom w:val="0"/>
                                          <w:divBdr>
                                            <w:top w:val="none" w:sz="0" w:space="0" w:color="auto"/>
                                            <w:left w:val="none" w:sz="0" w:space="0" w:color="auto"/>
                                            <w:bottom w:val="none" w:sz="0" w:space="0" w:color="auto"/>
                                            <w:right w:val="none" w:sz="0" w:space="0" w:color="auto"/>
                                          </w:divBdr>
                                          <w:divsChild>
                                            <w:div w:id="803424618">
                                              <w:marLeft w:val="0"/>
                                              <w:marRight w:val="0"/>
                                              <w:marTop w:val="0"/>
                                              <w:marBottom w:val="0"/>
                                              <w:divBdr>
                                                <w:top w:val="none" w:sz="0" w:space="0" w:color="auto"/>
                                                <w:left w:val="none" w:sz="0" w:space="0" w:color="auto"/>
                                                <w:bottom w:val="none" w:sz="0" w:space="0" w:color="auto"/>
                                                <w:right w:val="none" w:sz="0" w:space="0" w:color="auto"/>
                                              </w:divBdr>
                                              <w:divsChild>
                                                <w:div w:id="728841548">
                                                  <w:marLeft w:val="0"/>
                                                  <w:marRight w:val="0"/>
                                                  <w:marTop w:val="0"/>
                                                  <w:marBottom w:val="0"/>
                                                  <w:divBdr>
                                                    <w:top w:val="none" w:sz="0" w:space="0" w:color="auto"/>
                                                    <w:left w:val="none" w:sz="0" w:space="0" w:color="auto"/>
                                                    <w:bottom w:val="none" w:sz="0" w:space="0" w:color="auto"/>
                                                    <w:right w:val="none" w:sz="0" w:space="0" w:color="auto"/>
                                                  </w:divBdr>
                                                  <w:divsChild>
                                                    <w:div w:id="495538800">
                                                      <w:marLeft w:val="0"/>
                                                      <w:marRight w:val="0"/>
                                                      <w:marTop w:val="0"/>
                                                      <w:marBottom w:val="0"/>
                                                      <w:divBdr>
                                                        <w:top w:val="none" w:sz="0" w:space="0" w:color="auto"/>
                                                        <w:left w:val="none" w:sz="0" w:space="0" w:color="auto"/>
                                                        <w:bottom w:val="none" w:sz="0" w:space="0" w:color="auto"/>
                                                        <w:right w:val="none" w:sz="0" w:space="0" w:color="auto"/>
                                                      </w:divBdr>
                                                      <w:divsChild>
                                                        <w:div w:id="941455409">
                                                          <w:marLeft w:val="0"/>
                                                          <w:marRight w:val="0"/>
                                                          <w:marTop w:val="0"/>
                                                          <w:marBottom w:val="0"/>
                                                          <w:divBdr>
                                                            <w:top w:val="none" w:sz="0" w:space="0" w:color="auto"/>
                                                            <w:left w:val="none" w:sz="0" w:space="0" w:color="auto"/>
                                                            <w:bottom w:val="none" w:sz="0" w:space="0" w:color="auto"/>
                                                            <w:right w:val="none" w:sz="0" w:space="0" w:color="auto"/>
                                                          </w:divBdr>
                                                          <w:divsChild>
                                                            <w:div w:id="2121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5856941">
      <w:bodyDiv w:val="1"/>
      <w:marLeft w:val="0"/>
      <w:marRight w:val="0"/>
      <w:marTop w:val="0"/>
      <w:marBottom w:val="0"/>
      <w:divBdr>
        <w:top w:val="none" w:sz="0" w:space="0" w:color="auto"/>
        <w:left w:val="none" w:sz="0" w:space="0" w:color="auto"/>
        <w:bottom w:val="none" w:sz="0" w:space="0" w:color="auto"/>
        <w:right w:val="none" w:sz="0" w:space="0" w:color="auto"/>
      </w:divBdr>
      <w:divsChild>
        <w:div w:id="1839268159">
          <w:marLeft w:val="0"/>
          <w:marRight w:val="0"/>
          <w:marTop w:val="0"/>
          <w:marBottom w:val="0"/>
          <w:divBdr>
            <w:top w:val="none" w:sz="0" w:space="0" w:color="auto"/>
            <w:left w:val="none" w:sz="0" w:space="0" w:color="auto"/>
            <w:bottom w:val="none" w:sz="0" w:space="0" w:color="auto"/>
            <w:right w:val="none" w:sz="0" w:space="0" w:color="auto"/>
          </w:divBdr>
          <w:divsChild>
            <w:div w:id="877008373">
              <w:marLeft w:val="0"/>
              <w:marRight w:val="0"/>
              <w:marTop w:val="0"/>
              <w:marBottom w:val="0"/>
              <w:divBdr>
                <w:top w:val="none" w:sz="0" w:space="0" w:color="auto"/>
                <w:left w:val="none" w:sz="0" w:space="0" w:color="auto"/>
                <w:bottom w:val="none" w:sz="0" w:space="0" w:color="auto"/>
                <w:right w:val="none" w:sz="0" w:space="0" w:color="auto"/>
              </w:divBdr>
              <w:divsChild>
                <w:div w:id="872771500">
                  <w:marLeft w:val="0"/>
                  <w:marRight w:val="0"/>
                  <w:marTop w:val="0"/>
                  <w:marBottom w:val="0"/>
                  <w:divBdr>
                    <w:top w:val="none" w:sz="0" w:space="0" w:color="auto"/>
                    <w:left w:val="none" w:sz="0" w:space="0" w:color="auto"/>
                    <w:bottom w:val="none" w:sz="0" w:space="0" w:color="auto"/>
                    <w:right w:val="none" w:sz="0" w:space="0" w:color="auto"/>
                  </w:divBdr>
                  <w:divsChild>
                    <w:div w:id="1345984542">
                      <w:marLeft w:val="0"/>
                      <w:marRight w:val="0"/>
                      <w:marTop w:val="0"/>
                      <w:marBottom w:val="0"/>
                      <w:divBdr>
                        <w:top w:val="none" w:sz="0" w:space="0" w:color="auto"/>
                        <w:left w:val="none" w:sz="0" w:space="0" w:color="auto"/>
                        <w:bottom w:val="none" w:sz="0" w:space="0" w:color="auto"/>
                        <w:right w:val="none" w:sz="0" w:space="0" w:color="auto"/>
                      </w:divBdr>
                      <w:divsChild>
                        <w:div w:id="579143235">
                          <w:marLeft w:val="0"/>
                          <w:marRight w:val="0"/>
                          <w:marTop w:val="0"/>
                          <w:marBottom w:val="0"/>
                          <w:divBdr>
                            <w:top w:val="none" w:sz="0" w:space="0" w:color="auto"/>
                            <w:left w:val="none" w:sz="0" w:space="0" w:color="auto"/>
                            <w:bottom w:val="none" w:sz="0" w:space="0" w:color="auto"/>
                            <w:right w:val="none" w:sz="0" w:space="0" w:color="auto"/>
                          </w:divBdr>
                          <w:divsChild>
                            <w:div w:id="1864243886">
                              <w:marLeft w:val="0"/>
                              <w:marRight w:val="0"/>
                              <w:marTop w:val="0"/>
                              <w:marBottom w:val="0"/>
                              <w:divBdr>
                                <w:top w:val="none" w:sz="0" w:space="0" w:color="auto"/>
                                <w:left w:val="none" w:sz="0" w:space="0" w:color="auto"/>
                                <w:bottom w:val="none" w:sz="0" w:space="0" w:color="auto"/>
                                <w:right w:val="none" w:sz="0" w:space="0" w:color="auto"/>
                              </w:divBdr>
                              <w:divsChild>
                                <w:div w:id="2027558182">
                                  <w:marLeft w:val="0"/>
                                  <w:marRight w:val="0"/>
                                  <w:marTop w:val="0"/>
                                  <w:marBottom w:val="0"/>
                                  <w:divBdr>
                                    <w:top w:val="none" w:sz="0" w:space="0" w:color="auto"/>
                                    <w:left w:val="none" w:sz="0" w:space="0" w:color="auto"/>
                                    <w:bottom w:val="none" w:sz="0" w:space="0" w:color="auto"/>
                                    <w:right w:val="none" w:sz="0" w:space="0" w:color="auto"/>
                                  </w:divBdr>
                                  <w:divsChild>
                                    <w:div w:id="1035039138">
                                      <w:marLeft w:val="0"/>
                                      <w:marRight w:val="0"/>
                                      <w:marTop w:val="0"/>
                                      <w:marBottom w:val="0"/>
                                      <w:divBdr>
                                        <w:top w:val="none" w:sz="0" w:space="0" w:color="auto"/>
                                        <w:left w:val="none" w:sz="0" w:space="0" w:color="auto"/>
                                        <w:bottom w:val="none" w:sz="0" w:space="0" w:color="auto"/>
                                        <w:right w:val="none" w:sz="0" w:space="0" w:color="auto"/>
                                      </w:divBdr>
                                      <w:divsChild>
                                        <w:div w:id="807943414">
                                          <w:marLeft w:val="0"/>
                                          <w:marRight w:val="0"/>
                                          <w:marTop w:val="0"/>
                                          <w:marBottom w:val="0"/>
                                          <w:divBdr>
                                            <w:top w:val="none" w:sz="0" w:space="0" w:color="auto"/>
                                            <w:left w:val="none" w:sz="0" w:space="0" w:color="auto"/>
                                            <w:bottom w:val="none" w:sz="0" w:space="0" w:color="auto"/>
                                            <w:right w:val="none" w:sz="0" w:space="0" w:color="auto"/>
                                          </w:divBdr>
                                          <w:divsChild>
                                            <w:div w:id="1972053479">
                                              <w:marLeft w:val="0"/>
                                              <w:marRight w:val="0"/>
                                              <w:marTop w:val="0"/>
                                              <w:marBottom w:val="0"/>
                                              <w:divBdr>
                                                <w:top w:val="none" w:sz="0" w:space="0" w:color="auto"/>
                                                <w:left w:val="none" w:sz="0" w:space="0" w:color="auto"/>
                                                <w:bottom w:val="none" w:sz="0" w:space="0" w:color="auto"/>
                                                <w:right w:val="none" w:sz="0" w:space="0" w:color="auto"/>
                                              </w:divBdr>
                                              <w:divsChild>
                                                <w:div w:id="932855005">
                                                  <w:marLeft w:val="0"/>
                                                  <w:marRight w:val="0"/>
                                                  <w:marTop w:val="0"/>
                                                  <w:marBottom w:val="0"/>
                                                  <w:divBdr>
                                                    <w:top w:val="none" w:sz="0" w:space="0" w:color="auto"/>
                                                    <w:left w:val="none" w:sz="0" w:space="0" w:color="auto"/>
                                                    <w:bottom w:val="none" w:sz="0" w:space="0" w:color="auto"/>
                                                    <w:right w:val="none" w:sz="0" w:space="0" w:color="auto"/>
                                                  </w:divBdr>
                                                  <w:divsChild>
                                                    <w:div w:id="673455124">
                                                      <w:marLeft w:val="0"/>
                                                      <w:marRight w:val="0"/>
                                                      <w:marTop w:val="0"/>
                                                      <w:marBottom w:val="0"/>
                                                      <w:divBdr>
                                                        <w:top w:val="none" w:sz="0" w:space="0" w:color="auto"/>
                                                        <w:left w:val="none" w:sz="0" w:space="0" w:color="auto"/>
                                                        <w:bottom w:val="none" w:sz="0" w:space="0" w:color="auto"/>
                                                        <w:right w:val="none" w:sz="0" w:space="0" w:color="auto"/>
                                                      </w:divBdr>
                                                      <w:divsChild>
                                                        <w:div w:id="660743865">
                                                          <w:marLeft w:val="0"/>
                                                          <w:marRight w:val="0"/>
                                                          <w:marTop w:val="0"/>
                                                          <w:marBottom w:val="0"/>
                                                          <w:divBdr>
                                                            <w:top w:val="none" w:sz="0" w:space="0" w:color="auto"/>
                                                            <w:left w:val="none" w:sz="0" w:space="0" w:color="auto"/>
                                                            <w:bottom w:val="none" w:sz="0" w:space="0" w:color="auto"/>
                                                            <w:right w:val="none" w:sz="0" w:space="0" w:color="auto"/>
                                                          </w:divBdr>
                                                          <w:divsChild>
                                                            <w:div w:id="12092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408869">
      <w:bodyDiv w:val="1"/>
      <w:marLeft w:val="0"/>
      <w:marRight w:val="0"/>
      <w:marTop w:val="0"/>
      <w:marBottom w:val="0"/>
      <w:divBdr>
        <w:top w:val="none" w:sz="0" w:space="0" w:color="auto"/>
        <w:left w:val="none" w:sz="0" w:space="0" w:color="auto"/>
        <w:bottom w:val="none" w:sz="0" w:space="0" w:color="auto"/>
        <w:right w:val="none" w:sz="0" w:space="0" w:color="auto"/>
      </w:divBdr>
      <w:divsChild>
        <w:div w:id="1497182257">
          <w:marLeft w:val="0"/>
          <w:marRight w:val="0"/>
          <w:marTop w:val="0"/>
          <w:marBottom w:val="0"/>
          <w:divBdr>
            <w:top w:val="none" w:sz="0" w:space="0" w:color="auto"/>
            <w:left w:val="none" w:sz="0" w:space="0" w:color="auto"/>
            <w:bottom w:val="none" w:sz="0" w:space="0" w:color="auto"/>
            <w:right w:val="none" w:sz="0" w:space="0" w:color="auto"/>
          </w:divBdr>
          <w:divsChild>
            <w:div w:id="361903197">
              <w:marLeft w:val="0"/>
              <w:marRight w:val="0"/>
              <w:marTop w:val="0"/>
              <w:marBottom w:val="0"/>
              <w:divBdr>
                <w:top w:val="none" w:sz="0" w:space="0" w:color="auto"/>
                <w:left w:val="none" w:sz="0" w:space="0" w:color="auto"/>
                <w:bottom w:val="none" w:sz="0" w:space="0" w:color="auto"/>
                <w:right w:val="none" w:sz="0" w:space="0" w:color="auto"/>
              </w:divBdr>
              <w:divsChild>
                <w:div w:id="959796297">
                  <w:marLeft w:val="0"/>
                  <w:marRight w:val="0"/>
                  <w:marTop w:val="0"/>
                  <w:marBottom w:val="0"/>
                  <w:divBdr>
                    <w:top w:val="none" w:sz="0" w:space="0" w:color="auto"/>
                    <w:left w:val="none" w:sz="0" w:space="0" w:color="auto"/>
                    <w:bottom w:val="none" w:sz="0" w:space="0" w:color="auto"/>
                    <w:right w:val="none" w:sz="0" w:space="0" w:color="auto"/>
                  </w:divBdr>
                  <w:divsChild>
                    <w:div w:id="1885680925">
                      <w:marLeft w:val="0"/>
                      <w:marRight w:val="0"/>
                      <w:marTop w:val="0"/>
                      <w:marBottom w:val="0"/>
                      <w:divBdr>
                        <w:top w:val="none" w:sz="0" w:space="0" w:color="auto"/>
                        <w:left w:val="none" w:sz="0" w:space="0" w:color="auto"/>
                        <w:bottom w:val="none" w:sz="0" w:space="0" w:color="auto"/>
                        <w:right w:val="none" w:sz="0" w:space="0" w:color="auto"/>
                      </w:divBdr>
                      <w:divsChild>
                        <w:div w:id="1107114761">
                          <w:marLeft w:val="0"/>
                          <w:marRight w:val="0"/>
                          <w:marTop w:val="0"/>
                          <w:marBottom w:val="0"/>
                          <w:divBdr>
                            <w:top w:val="none" w:sz="0" w:space="0" w:color="auto"/>
                            <w:left w:val="none" w:sz="0" w:space="0" w:color="auto"/>
                            <w:bottom w:val="none" w:sz="0" w:space="0" w:color="auto"/>
                            <w:right w:val="none" w:sz="0" w:space="0" w:color="auto"/>
                          </w:divBdr>
                          <w:divsChild>
                            <w:div w:id="1526211491">
                              <w:marLeft w:val="0"/>
                              <w:marRight w:val="0"/>
                              <w:marTop w:val="0"/>
                              <w:marBottom w:val="0"/>
                              <w:divBdr>
                                <w:top w:val="none" w:sz="0" w:space="0" w:color="auto"/>
                                <w:left w:val="none" w:sz="0" w:space="0" w:color="auto"/>
                                <w:bottom w:val="none" w:sz="0" w:space="0" w:color="auto"/>
                                <w:right w:val="none" w:sz="0" w:space="0" w:color="auto"/>
                              </w:divBdr>
                              <w:divsChild>
                                <w:div w:id="734666146">
                                  <w:marLeft w:val="0"/>
                                  <w:marRight w:val="0"/>
                                  <w:marTop w:val="0"/>
                                  <w:marBottom w:val="0"/>
                                  <w:divBdr>
                                    <w:top w:val="none" w:sz="0" w:space="0" w:color="auto"/>
                                    <w:left w:val="none" w:sz="0" w:space="0" w:color="auto"/>
                                    <w:bottom w:val="none" w:sz="0" w:space="0" w:color="auto"/>
                                    <w:right w:val="none" w:sz="0" w:space="0" w:color="auto"/>
                                  </w:divBdr>
                                  <w:divsChild>
                                    <w:div w:id="1368220476">
                                      <w:marLeft w:val="0"/>
                                      <w:marRight w:val="0"/>
                                      <w:marTop w:val="0"/>
                                      <w:marBottom w:val="0"/>
                                      <w:divBdr>
                                        <w:top w:val="none" w:sz="0" w:space="0" w:color="auto"/>
                                        <w:left w:val="none" w:sz="0" w:space="0" w:color="auto"/>
                                        <w:bottom w:val="none" w:sz="0" w:space="0" w:color="auto"/>
                                        <w:right w:val="none" w:sz="0" w:space="0" w:color="auto"/>
                                      </w:divBdr>
                                      <w:divsChild>
                                        <w:div w:id="503545820">
                                          <w:marLeft w:val="0"/>
                                          <w:marRight w:val="0"/>
                                          <w:marTop w:val="0"/>
                                          <w:marBottom w:val="0"/>
                                          <w:divBdr>
                                            <w:top w:val="none" w:sz="0" w:space="0" w:color="auto"/>
                                            <w:left w:val="none" w:sz="0" w:space="0" w:color="auto"/>
                                            <w:bottom w:val="none" w:sz="0" w:space="0" w:color="auto"/>
                                            <w:right w:val="none" w:sz="0" w:space="0" w:color="auto"/>
                                          </w:divBdr>
                                          <w:divsChild>
                                            <w:div w:id="1964185836">
                                              <w:marLeft w:val="0"/>
                                              <w:marRight w:val="0"/>
                                              <w:marTop w:val="0"/>
                                              <w:marBottom w:val="0"/>
                                              <w:divBdr>
                                                <w:top w:val="none" w:sz="0" w:space="0" w:color="auto"/>
                                                <w:left w:val="none" w:sz="0" w:space="0" w:color="auto"/>
                                                <w:bottom w:val="none" w:sz="0" w:space="0" w:color="auto"/>
                                                <w:right w:val="none" w:sz="0" w:space="0" w:color="auto"/>
                                              </w:divBdr>
                                              <w:divsChild>
                                                <w:div w:id="27267073">
                                                  <w:marLeft w:val="0"/>
                                                  <w:marRight w:val="0"/>
                                                  <w:marTop w:val="0"/>
                                                  <w:marBottom w:val="0"/>
                                                  <w:divBdr>
                                                    <w:top w:val="none" w:sz="0" w:space="0" w:color="auto"/>
                                                    <w:left w:val="none" w:sz="0" w:space="0" w:color="auto"/>
                                                    <w:bottom w:val="none" w:sz="0" w:space="0" w:color="auto"/>
                                                    <w:right w:val="none" w:sz="0" w:space="0" w:color="auto"/>
                                                  </w:divBdr>
                                                  <w:divsChild>
                                                    <w:div w:id="1096680375">
                                                      <w:marLeft w:val="0"/>
                                                      <w:marRight w:val="0"/>
                                                      <w:marTop w:val="0"/>
                                                      <w:marBottom w:val="0"/>
                                                      <w:divBdr>
                                                        <w:top w:val="none" w:sz="0" w:space="0" w:color="auto"/>
                                                        <w:left w:val="none" w:sz="0" w:space="0" w:color="auto"/>
                                                        <w:bottom w:val="none" w:sz="0" w:space="0" w:color="auto"/>
                                                        <w:right w:val="none" w:sz="0" w:space="0" w:color="auto"/>
                                                      </w:divBdr>
                                                      <w:divsChild>
                                                        <w:div w:id="621112189">
                                                          <w:marLeft w:val="0"/>
                                                          <w:marRight w:val="0"/>
                                                          <w:marTop w:val="0"/>
                                                          <w:marBottom w:val="0"/>
                                                          <w:divBdr>
                                                            <w:top w:val="none" w:sz="0" w:space="0" w:color="auto"/>
                                                            <w:left w:val="none" w:sz="0" w:space="0" w:color="auto"/>
                                                            <w:bottom w:val="none" w:sz="0" w:space="0" w:color="auto"/>
                                                            <w:right w:val="none" w:sz="0" w:space="0" w:color="auto"/>
                                                          </w:divBdr>
                                                          <w:divsChild>
                                                            <w:div w:id="1593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914111">
      <w:bodyDiv w:val="1"/>
      <w:marLeft w:val="0"/>
      <w:marRight w:val="0"/>
      <w:marTop w:val="0"/>
      <w:marBottom w:val="0"/>
      <w:divBdr>
        <w:top w:val="none" w:sz="0" w:space="0" w:color="auto"/>
        <w:left w:val="none" w:sz="0" w:space="0" w:color="auto"/>
        <w:bottom w:val="none" w:sz="0" w:space="0" w:color="auto"/>
        <w:right w:val="none" w:sz="0" w:space="0" w:color="auto"/>
      </w:divBdr>
      <w:divsChild>
        <w:div w:id="57948257">
          <w:marLeft w:val="0"/>
          <w:marRight w:val="0"/>
          <w:marTop w:val="0"/>
          <w:marBottom w:val="0"/>
          <w:divBdr>
            <w:top w:val="none" w:sz="0" w:space="0" w:color="auto"/>
            <w:left w:val="none" w:sz="0" w:space="0" w:color="auto"/>
            <w:bottom w:val="none" w:sz="0" w:space="0" w:color="auto"/>
            <w:right w:val="none" w:sz="0" w:space="0" w:color="auto"/>
          </w:divBdr>
          <w:divsChild>
            <w:div w:id="442000968">
              <w:marLeft w:val="0"/>
              <w:marRight w:val="0"/>
              <w:marTop w:val="0"/>
              <w:marBottom w:val="0"/>
              <w:divBdr>
                <w:top w:val="none" w:sz="0" w:space="0" w:color="auto"/>
                <w:left w:val="none" w:sz="0" w:space="0" w:color="auto"/>
                <w:bottom w:val="none" w:sz="0" w:space="0" w:color="auto"/>
                <w:right w:val="none" w:sz="0" w:space="0" w:color="auto"/>
              </w:divBdr>
              <w:divsChild>
                <w:div w:id="1548908796">
                  <w:marLeft w:val="0"/>
                  <w:marRight w:val="0"/>
                  <w:marTop w:val="0"/>
                  <w:marBottom w:val="0"/>
                  <w:divBdr>
                    <w:top w:val="none" w:sz="0" w:space="0" w:color="auto"/>
                    <w:left w:val="none" w:sz="0" w:space="0" w:color="auto"/>
                    <w:bottom w:val="none" w:sz="0" w:space="0" w:color="auto"/>
                    <w:right w:val="none" w:sz="0" w:space="0" w:color="auto"/>
                  </w:divBdr>
                  <w:divsChild>
                    <w:div w:id="1810980169">
                      <w:marLeft w:val="0"/>
                      <w:marRight w:val="0"/>
                      <w:marTop w:val="0"/>
                      <w:marBottom w:val="0"/>
                      <w:divBdr>
                        <w:top w:val="none" w:sz="0" w:space="0" w:color="auto"/>
                        <w:left w:val="none" w:sz="0" w:space="0" w:color="auto"/>
                        <w:bottom w:val="none" w:sz="0" w:space="0" w:color="auto"/>
                        <w:right w:val="none" w:sz="0" w:space="0" w:color="auto"/>
                      </w:divBdr>
                      <w:divsChild>
                        <w:div w:id="601692154">
                          <w:marLeft w:val="0"/>
                          <w:marRight w:val="0"/>
                          <w:marTop w:val="0"/>
                          <w:marBottom w:val="0"/>
                          <w:divBdr>
                            <w:top w:val="none" w:sz="0" w:space="0" w:color="auto"/>
                            <w:left w:val="none" w:sz="0" w:space="0" w:color="auto"/>
                            <w:bottom w:val="none" w:sz="0" w:space="0" w:color="auto"/>
                            <w:right w:val="none" w:sz="0" w:space="0" w:color="auto"/>
                          </w:divBdr>
                          <w:divsChild>
                            <w:div w:id="687146729">
                              <w:marLeft w:val="0"/>
                              <w:marRight w:val="0"/>
                              <w:marTop w:val="0"/>
                              <w:marBottom w:val="0"/>
                              <w:divBdr>
                                <w:top w:val="none" w:sz="0" w:space="0" w:color="auto"/>
                                <w:left w:val="none" w:sz="0" w:space="0" w:color="auto"/>
                                <w:bottom w:val="none" w:sz="0" w:space="0" w:color="auto"/>
                                <w:right w:val="none" w:sz="0" w:space="0" w:color="auto"/>
                              </w:divBdr>
                              <w:divsChild>
                                <w:div w:id="730273371">
                                  <w:marLeft w:val="0"/>
                                  <w:marRight w:val="0"/>
                                  <w:marTop w:val="0"/>
                                  <w:marBottom w:val="0"/>
                                  <w:divBdr>
                                    <w:top w:val="none" w:sz="0" w:space="0" w:color="auto"/>
                                    <w:left w:val="none" w:sz="0" w:space="0" w:color="auto"/>
                                    <w:bottom w:val="none" w:sz="0" w:space="0" w:color="auto"/>
                                    <w:right w:val="none" w:sz="0" w:space="0" w:color="auto"/>
                                  </w:divBdr>
                                  <w:divsChild>
                                    <w:div w:id="852492689">
                                      <w:marLeft w:val="0"/>
                                      <w:marRight w:val="0"/>
                                      <w:marTop w:val="0"/>
                                      <w:marBottom w:val="0"/>
                                      <w:divBdr>
                                        <w:top w:val="none" w:sz="0" w:space="0" w:color="auto"/>
                                        <w:left w:val="none" w:sz="0" w:space="0" w:color="auto"/>
                                        <w:bottom w:val="none" w:sz="0" w:space="0" w:color="auto"/>
                                        <w:right w:val="none" w:sz="0" w:space="0" w:color="auto"/>
                                      </w:divBdr>
                                      <w:divsChild>
                                        <w:div w:id="1702318427">
                                          <w:marLeft w:val="0"/>
                                          <w:marRight w:val="0"/>
                                          <w:marTop w:val="0"/>
                                          <w:marBottom w:val="0"/>
                                          <w:divBdr>
                                            <w:top w:val="none" w:sz="0" w:space="0" w:color="auto"/>
                                            <w:left w:val="none" w:sz="0" w:space="0" w:color="auto"/>
                                            <w:bottom w:val="none" w:sz="0" w:space="0" w:color="auto"/>
                                            <w:right w:val="none" w:sz="0" w:space="0" w:color="auto"/>
                                          </w:divBdr>
                                          <w:divsChild>
                                            <w:div w:id="194194961">
                                              <w:marLeft w:val="0"/>
                                              <w:marRight w:val="0"/>
                                              <w:marTop w:val="0"/>
                                              <w:marBottom w:val="0"/>
                                              <w:divBdr>
                                                <w:top w:val="none" w:sz="0" w:space="0" w:color="auto"/>
                                                <w:left w:val="none" w:sz="0" w:space="0" w:color="auto"/>
                                                <w:bottom w:val="none" w:sz="0" w:space="0" w:color="auto"/>
                                                <w:right w:val="none" w:sz="0" w:space="0" w:color="auto"/>
                                              </w:divBdr>
                                              <w:divsChild>
                                                <w:div w:id="992367976">
                                                  <w:marLeft w:val="0"/>
                                                  <w:marRight w:val="0"/>
                                                  <w:marTop w:val="0"/>
                                                  <w:marBottom w:val="0"/>
                                                  <w:divBdr>
                                                    <w:top w:val="none" w:sz="0" w:space="0" w:color="auto"/>
                                                    <w:left w:val="none" w:sz="0" w:space="0" w:color="auto"/>
                                                    <w:bottom w:val="none" w:sz="0" w:space="0" w:color="auto"/>
                                                    <w:right w:val="none" w:sz="0" w:space="0" w:color="auto"/>
                                                  </w:divBdr>
                                                  <w:divsChild>
                                                    <w:div w:id="1671954760">
                                                      <w:marLeft w:val="0"/>
                                                      <w:marRight w:val="0"/>
                                                      <w:marTop w:val="0"/>
                                                      <w:marBottom w:val="0"/>
                                                      <w:divBdr>
                                                        <w:top w:val="none" w:sz="0" w:space="0" w:color="auto"/>
                                                        <w:left w:val="none" w:sz="0" w:space="0" w:color="auto"/>
                                                        <w:bottom w:val="none" w:sz="0" w:space="0" w:color="auto"/>
                                                        <w:right w:val="none" w:sz="0" w:space="0" w:color="auto"/>
                                                      </w:divBdr>
                                                      <w:divsChild>
                                                        <w:div w:id="1461190668">
                                                          <w:marLeft w:val="0"/>
                                                          <w:marRight w:val="0"/>
                                                          <w:marTop w:val="0"/>
                                                          <w:marBottom w:val="0"/>
                                                          <w:divBdr>
                                                            <w:top w:val="none" w:sz="0" w:space="0" w:color="auto"/>
                                                            <w:left w:val="none" w:sz="0" w:space="0" w:color="auto"/>
                                                            <w:bottom w:val="none" w:sz="0" w:space="0" w:color="auto"/>
                                                            <w:right w:val="none" w:sz="0" w:space="0" w:color="auto"/>
                                                          </w:divBdr>
                                                          <w:divsChild>
                                                            <w:div w:id="15541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909666">
      <w:bodyDiv w:val="1"/>
      <w:marLeft w:val="0"/>
      <w:marRight w:val="0"/>
      <w:marTop w:val="0"/>
      <w:marBottom w:val="0"/>
      <w:divBdr>
        <w:top w:val="none" w:sz="0" w:space="0" w:color="auto"/>
        <w:left w:val="none" w:sz="0" w:space="0" w:color="auto"/>
        <w:bottom w:val="none" w:sz="0" w:space="0" w:color="auto"/>
        <w:right w:val="none" w:sz="0" w:space="0" w:color="auto"/>
      </w:divBdr>
    </w:div>
    <w:div w:id="21362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4c.cymru/cy/amdanom-ni/page/30948/adroddiadau-blynydd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ll2wales.gov.wales/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7975-5973-4549-84D5-68EC116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11507</Words>
  <Characters>60174</Characters>
  <Application>Microsoft Office Word</Application>
  <DocSecurity>0</DocSecurity>
  <Lines>501</Lines>
  <Paragraphs>143</Paragraphs>
  <ScaleCrop>false</ScaleCrop>
  <HeadingPairs>
    <vt:vector size="2" baseType="variant">
      <vt:variant>
        <vt:lpstr>Title</vt:lpstr>
      </vt:variant>
      <vt:variant>
        <vt:i4>1</vt:i4>
      </vt:variant>
    </vt:vector>
  </HeadingPairs>
  <TitlesOfParts>
    <vt:vector size="1" baseType="lpstr">
      <vt:lpstr/>
    </vt:vector>
  </TitlesOfParts>
  <Company>S4C</Company>
  <LinksUpToDate>false</LinksUpToDate>
  <CharactersWithSpaces>71538</CharactersWithSpaces>
  <SharedDoc>false</SharedDoc>
  <HLinks>
    <vt:vector size="18" baseType="variant">
      <vt:variant>
        <vt:i4>721004</vt:i4>
      </vt:variant>
      <vt:variant>
        <vt:i4>6</vt:i4>
      </vt:variant>
      <vt:variant>
        <vt:i4>0</vt:i4>
      </vt:variant>
      <vt:variant>
        <vt:i4>5</vt:i4>
      </vt:variant>
      <vt:variant>
        <vt:lpwstr>mailto:cwestiynautendr@s4c.cymru</vt:lpwstr>
      </vt:variant>
      <vt:variant>
        <vt:lpwstr/>
      </vt:variant>
      <vt:variant>
        <vt:i4>3801115</vt:i4>
      </vt:variant>
      <vt:variant>
        <vt:i4>3</vt:i4>
      </vt:variant>
      <vt:variant>
        <vt:i4>0</vt:i4>
      </vt:variant>
      <vt:variant>
        <vt:i4>5</vt:i4>
      </vt:variant>
      <vt:variant>
        <vt:lpwstr>mailto:tendr.cyfathrebu@s4c.cymru</vt:lpwstr>
      </vt:variant>
      <vt:variant>
        <vt:lpwstr/>
      </vt:variant>
      <vt:variant>
        <vt:i4>1769583</vt:i4>
      </vt:variant>
      <vt:variant>
        <vt:i4>0</vt:i4>
      </vt:variant>
      <vt:variant>
        <vt:i4>0</vt:i4>
      </vt:variant>
      <vt:variant>
        <vt:i4>5</vt:i4>
      </vt:variant>
      <vt:variant>
        <vt:lpwstr>mailto:gwifren@s4c.cymru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dc:creator>
  <cp:keywords/>
  <cp:lastModifiedBy>Sion Pugh - S4C</cp:lastModifiedBy>
  <cp:revision>4</cp:revision>
  <dcterms:created xsi:type="dcterms:W3CDTF">2024-04-10T09:19:00Z</dcterms:created>
  <dcterms:modified xsi:type="dcterms:W3CDTF">2024-04-10T15:25:00Z</dcterms:modified>
</cp:coreProperties>
</file>